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254" w:rsidRDefault="005A3ABE" w:rsidP="00D11455">
      <w:pPr>
        <w:jc w:val="both"/>
        <w:rPr>
          <w:rFonts w:ascii="Arial Narrow" w:hAnsi="Arial Narrow"/>
        </w:rPr>
      </w:pPr>
      <w:r w:rsidRPr="005A3ABE">
        <w:rPr>
          <w:rFonts w:ascii="Arial Narrow" w:hAnsi="Arial Narrow"/>
          <w:b/>
          <w:sz w:val="28"/>
          <w:szCs w:val="28"/>
        </w:rPr>
        <w:t>Investigación académica del ecoturismo en Costa Rica: tendencias, aportes y retos</w:t>
      </w:r>
    </w:p>
    <w:p w:rsidR="001330F5" w:rsidRPr="00A2483B" w:rsidRDefault="001330F5" w:rsidP="00D11455">
      <w:pPr>
        <w:jc w:val="both"/>
        <w:rPr>
          <w:rFonts w:ascii="Arial Narrow" w:hAnsi="Arial Narrow"/>
        </w:rPr>
      </w:pPr>
    </w:p>
    <w:p w:rsidR="00D11455" w:rsidRDefault="004A7FD2" w:rsidP="00A2483B">
      <w:pPr>
        <w:jc w:val="right"/>
        <w:rPr>
          <w:rFonts w:ascii="Arial Narrow" w:hAnsi="Arial Narrow"/>
          <w:b/>
        </w:rPr>
      </w:pPr>
      <w:r>
        <w:rPr>
          <w:rFonts w:ascii="Arial Narrow" w:hAnsi="Arial Narrow"/>
          <w:b/>
        </w:rPr>
        <w:t xml:space="preserve">Dra. </w:t>
      </w:r>
      <w:r w:rsidR="00A16131">
        <w:rPr>
          <w:rFonts w:ascii="Arial Narrow" w:hAnsi="Arial Narrow"/>
          <w:b/>
        </w:rPr>
        <w:t xml:space="preserve">Aurora Hernández </w:t>
      </w:r>
      <w:proofErr w:type="spellStart"/>
      <w:r w:rsidR="00A16131">
        <w:rPr>
          <w:rFonts w:ascii="Arial Narrow" w:hAnsi="Arial Narrow"/>
          <w:b/>
        </w:rPr>
        <w:t>Ulate</w:t>
      </w:r>
      <w:proofErr w:type="spellEnd"/>
    </w:p>
    <w:p w:rsidR="00A2483B" w:rsidRPr="00A2483B" w:rsidRDefault="00A16131" w:rsidP="00A2483B">
      <w:pPr>
        <w:jc w:val="right"/>
        <w:rPr>
          <w:rFonts w:ascii="Arial Narrow" w:hAnsi="Arial Narrow"/>
          <w:i/>
        </w:rPr>
      </w:pPr>
      <w:r>
        <w:rPr>
          <w:rFonts w:ascii="Arial Narrow" w:hAnsi="Arial Narrow"/>
          <w:i/>
        </w:rPr>
        <w:t>aurorahernandezulate@gmail.com</w:t>
      </w:r>
    </w:p>
    <w:p w:rsidR="00D11455" w:rsidRPr="00A2483B" w:rsidRDefault="00524254" w:rsidP="00A2483B">
      <w:pPr>
        <w:jc w:val="right"/>
        <w:rPr>
          <w:rFonts w:ascii="Arial Narrow" w:hAnsi="Arial Narrow"/>
        </w:rPr>
      </w:pPr>
      <w:r>
        <w:rPr>
          <w:rFonts w:ascii="Arial Narrow" w:hAnsi="Arial Narrow"/>
        </w:rPr>
        <w:t xml:space="preserve">Universidad </w:t>
      </w:r>
      <w:r w:rsidR="00A16131">
        <w:rPr>
          <w:rFonts w:ascii="Arial Narrow" w:hAnsi="Arial Narrow"/>
        </w:rPr>
        <w:t>Nacional de Costa Rica</w:t>
      </w:r>
    </w:p>
    <w:p w:rsidR="00D11455" w:rsidRPr="00A2483B" w:rsidRDefault="00D11455" w:rsidP="00D11455">
      <w:pPr>
        <w:jc w:val="both"/>
        <w:rPr>
          <w:rFonts w:ascii="Arial Narrow" w:hAnsi="Arial Narrow"/>
        </w:rPr>
      </w:pPr>
    </w:p>
    <w:p w:rsidR="00A16131" w:rsidRDefault="004A7FD2" w:rsidP="00A16131">
      <w:pPr>
        <w:jc w:val="right"/>
        <w:rPr>
          <w:rFonts w:ascii="Arial Narrow" w:hAnsi="Arial Narrow"/>
          <w:b/>
        </w:rPr>
      </w:pPr>
      <w:r>
        <w:rPr>
          <w:rFonts w:ascii="Arial Narrow" w:hAnsi="Arial Narrow"/>
          <w:b/>
        </w:rPr>
        <w:t xml:space="preserve">Dr. </w:t>
      </w:r>
      <w:r w:rsidR="00A16131">
        <w:rPr>
          <w:rFonts w:ascii="Arial Narrow" w:hAnsi="Arial Narrow"/>
          <w:b/>
        </w:rPr>
        <w:t>Juan Carlos Picón Cruz</w:t>
      </w:r>
    </w:p>
    <w:p w:rsidR="00A16131" w:rsidRPr="00A2483B" w:rsidRDefault="00A16131" w:rsidP="00A16131">
      <w:pPr>
        <w:jc w:val="right"/>
        <w:rPr>
          <w:rFonts w:ascii="Arial Narrow" w:hAnsi="Arial Narrow"/>
          <w:i/>
        </w:rPr>
      </w:pPr>
      <w:r>
        <w:rPr>
          <w:rFonts w:ascii="Arial Narrow" w:hAnsi="Arial Narrow"/>
          <w:i/>
        </w:rPr>
        <w:t>Juan.picon.cruz@una.cr</w:t>
      </w:r>
    </w:p>
    <w:p w:rsidR="00A16131" w:rsidRPr="00A2483B" w:rsidRDefault="00A16131" w:rsidP="00A16131">
      <w:pPr>
        <w:jc w:val="right"/>
        <w:rPr>
          <w:rFonts w:ascii="Arial Narrow" w:hAnsi="Arial Narrow"/>
        </w:rPr>
      </w:pPr>
      <w:r>
        <w:rPr>
          <w:rFonts w:ascii="Arial Narrow" w:hAnsi="Arial Narrow"/>
        </w:rPr>
        <w:t>Universidad Nacional de Costa Rica</w:t>
      </w:r>
    </w:p>
    <w:p w:rsidR="00D11455" w:rsidRPr="00A2483B" w:rsidRDefault="00D11455" w:rsidP="00D11455">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4A0A94" w:rsidP="00A2483B">
      <w:pPr>
        <w:jc w:val="right"/>
        <w:rPr>
          <w:rFonts w:ascii="Arial Narrow" w:hAnsi="Arial Narrow"/>
          <w:b/>
        </w:rPr>
      </w:pPr>
      <w:r>
        <w:rPr>
          <w:rFonts w:ascii="Arial Narrow" w:hAnsi="Arial Narrow"/>
          <w:b/>
        </w:rPr>
        <w:t>R</w:t>
      </w:r>
      <w:r w:rsidR="00C31B80">
        <w:rPr>
          <w:rFonts w:ascii="Arial Narrow" w:hAnsi="Arial Narrow"/>
          <w:b/>
        </w:rPr>
        <w:t>esumen</w:t>
      </w:r>
    </w:p>
    <w:p w:rsidR="00D11455" w:rsidRPr="001330F5" w:rsidRDefault="00D11455" w:rsidP="00D11455">
      <w:pPr>
        <w:jc w:val="both"/>
        <w:rPr>
          <w:rFonts w:ascii="Arial Narrow" w:hAnsi="Arial Narrow"/>
          <w:sz w:val="20"/>
          <w:szCs w:val="20"/>
        </w:rPr>
      </w:pPr>
    </w:p>
    <w:p w:rsidR="00C41DEE" w:rsidRPr="00C41DEE" w:rsidRDefault="00C41DEE" w:rsidP="00C41DEE">
      <w:pPr>
        <w:jc w:val="both"/>
        <w:rPr>
          <w:rFonts w:ascii="Arial Narrow" w:hAnsi="Arial Narrow" w:cs="Calibri"/>
          <w:bCs/>
          <w:sz w:val="20"/>
          <w:szCs w:val="20"/>
        </w:rPr>
      </w:pPr>
      <w:r w:rsidRPr="00C41DEE">
        <w:rPr>
          <w:rFonts w:ascii="Arial Narrow" w:hAnsi="Arial Narrow" w:cs="Calibri"/>
          <w:bCs/>
          <w:sz w:val="20"/>
          <w:szCs w:val="20"/>
        </w:rPr>
        <w:t xml:space="preserve">Este documento analiza la investigación académica del ecoturismo en Costa Rica, considerando </w:t>
      </w:r>
      <w:r w:rsidR="00AC684F" w:rsidRPr="00C41DEE">
        <w:rPr>
          <w:rFonts w:ascii="Arial Narrow" w:hAnsi="Arial Narrow" w:cs="Calibri"/>
          <w:bCs/>
          <w:sz w:val="20"/>
          <w:szCs w:val="20"/>
        </w:rPr>
        <w:t xml:space="preserve">los aportes </w:t>
      </w:r>
      <w:r w:rsidR="00AC684F">
        <w:rPr>
          <w:rFonts w:ascii="Arial Narrow" w:hAnsi="Arial Narrow" w:cs="Calibri"/>
          <w:bCs/>
          <w:sz w:val="20"/>
          <w:szCs w:val="20"/>
        </w:rPr>
        <w:t xml:space="preserve">conceptuales, las </w:t>
      </w:r>
      <w:r w:rsidRPr="00C41DEE">
        <w:rPr>
          <w:rFonts w:ascii="Arial Narrow" w:hAnsi="Arial Narrow" w:cs="Calibri"/>
          <w:bCs/>
          <w:sz w:val="20"/>
          <w:szCs w:val="20"/>
        </w:rPr>
        <w:t>tendencias</w:t>
      </w:r>
      <w:r w:rsidR="00AC684F">
        <w:rPr>
          <w:rFonts w:ascii="Arial Narrow" w:hAnsi="Arial Narrow" w:cs="Calibri"/>
          <w:bCs/>
          <w:sz w:val="20"/>
          <w:szCs w:val="20"/>
        </w:rPr>
        <w:t xml:space="preserve"> temáticas, geográficas y metodológicas</w:t>
      </w:r>
      <w:r w:rsidRPr="00C41DEE">
        <w:rPr>
          <w:rFonts w:ascii="Arial Narrow" w:hAnsi="Arial Narrow" w:cs="Calibri"/>
          <w:bCs/>
          <w:sz w:val="20"/>
          <w:szCs w:val="20"/>
        </w:rPr>
        <w:t xml:space="preserve"> y los retos de la investigación en esta modalidad. Metodológicamente se localizaron</w:t>
      </w:r>
      <w:r w:rsidR="0007127D">
        <w:rPr>
          <w:rFonts w:ascii="Arial Narrow" w:hAnsi="Arial Narrow" w:cs="Calibri"/>
          <w:bCs/>
          <w:sz w:val="20"/>
          <w:szCs w:val="20"/>
        </w:rPr>
        <w:t>,</w:t>
      </w:r>
      <w:r w:rsidRPr="00C41DEE">
        <w:rPr>
          <w:rFonts w:ascii="Arial Narrow" w:hAnsi="Arial Narrow" w:cs="Calibri"/>
          <w:bCs/>
          <w:sz w:val="20"/>
          <w:szCs w:val="20"/>
        </w:rPr>
        <w:t xml:space="preserve"> en las revistas </w:t>
      </w:r>
      <w:r w:rsidR="00AC684F">
        <w:rPr>
          <w:rFonts w:ascii="Arial Narrow" w:hAnsi="Arial Narrow" w:cs="Calibri"/>
          <w:bCs/>
          <w:sz w:val="20"/>
          <w:szCs w:val="20"/>
        </w:rPr>
        <w:t>universitari</w:t>
      </w:r>
      <w:r w:rsidRPr="00C41DEE">
        <w:rPr>
          <w:rFonts w:ascii="Arial Narrow" w:hAnsi="Arial Narrow" w:cs="Calibri"/>
          <w:bCs/>
          <w:sz w:val="20"/>
          <w:szCs w:val="20"/>
        </w:rPr>
        <w:t>as de las universidades públicas costarricenses</w:t>
      </w:r>
      <w:r w:rsidR="00AC684F">
        <w:rPr>
          <w:rFonts w:ascii="Arial Narrow" w:hAnsi="Arial Narrow" w:cs="Calibri"/>
          <w:bCs/>
          <w:sz w:val="20"/>
          <w:szCs w:val="20"/>
        </w:rPr>
        <w:t>,</w:t>
      </w:r>
      <w:r w:rsidRPr="00C41DEE">
        <w:rPr>
          <w:rFonts w:ascii="Arial Narrow" w:hAnsi="Arial Narrow" w:cs="Calibri"/>
          <w:bCs/>
          <w:sz w:val="20"/>
          <w:szCs w:val="20"/>
        </w:rPr>
        <w:t xml:space="preserve"> los artículos sobre el ecoturismo y luego se analizaron los contenidos.</w:t>
      </w:r>
    </w:p>
    <w:p w:rsidR="000D6200" w:rsidRDefault="000D6200" w:rsidP="00C41DEE">
      <w:pPr>
        <w:jc w:val="both"/>
        <w:rPr>
          <w:rFonts w:ascii="Arial Narrow" w:hAnsi="Arial Narrow" w:cs="Calibri"/>
          <w:bCs/>
          <w:sz w:val="20"/>
          <w:szCs w:val="20"/>
        </w:rPr>
      </w:pPr>
    </w:p>
    <w:p w:rsidR="00C41DEE" w:rsidRPr="00C41DEE" w:rsidRDefault="00C41DEE" w:rsidP="00C41DEE">
      <w:pPr>
        <w:jc w:val="both"/>
        <w:rPr>
          <w:rFonts w:ascii="Arial Narrow" w:hAnsi="Arial Narrow" w:cs="Calibri"/>
          <w:bCs/>
          <w:sz w:val="20"/>
          <w:szCs w:val="20"/>
        </w:rPr>
      </w:pPr>
      <w:r w:rsidRPr="00C41DEE">
        <w:rPr>
          <w:rFonts w:ascii="Arial Narrow" w:hAnsi="Arial Narrow" w:cs="Calibri"/>
          <w:bCs/>
          <w:sz w:val="20"/>
          <w:szCs w:val="20"/>
        </w:rPr>
        <w:t xml:space="preserve">Los resultados señalan que las características del ecoturismo son muy dinámicas e implican una incorporación de nuevos espacios geográficos y de nuevos temas como </w:t>
      </w:r>
      <w:r w:rsidR="007E23B9">
        <w:rPr>
          <w:rFonts w:ascii="Arial Narrow" w:hAnsi="Arial Narrow"/>
          <w:sz w:val="20"/>
          <w:szCs w:val="20"/>
        </w:rPr>
        <w:t>el estudio de los encadenamientos o clúster que se desarrollan a partir de la actividad de ecoturismo y la oferta educativa en ecoturismo que ofrecen las universidades públicas</w:t>
      </w:r>
      <w:r w:rsidRPr="00C41DEE">
        <w:rPr>
          <w:rFonts w:ascii="Arial Narrow" w:hAnsi="Arial Narrow" w:cs="Calibri"/>
          <w:bCs/>
          <w:sz w:val="20"/>
          <w:szCs w:val="20"/>
        </w:rPr>
        <w:t>. Metodológicamente</w:t>
      </w:r>
      <w:r w:rsidR="00AC684F">
        <w:rPr>
          <w:rFonts w:ascii="Arial Narrow" w:hAnsi="Arial Narrow" w:cs="Calibri"/>
          <w:bCs/>
          <w:sz w:val="20"/>
          <w:szCs w:val="20"/>
        </w:rPr>
        <w:t xml:space="preserve">, la mayor parte de las investigaciones son </w:t>
      </w:r>
      <w:r w:rsidRPr="00C41DEE">
        <w:rPr>
          <w:rFonts w:ascii="Arial Narrow" w:hAnsi="Arial Narrow" w:cs="Calibri"/>
          <w:bCs/>
          <w:sz w:val="20"/>
          <w:szCs w:val="20"/>
        </w:rPr>
        <w:t xml:space="preserve">descriptivas. Como resultado se apunta que no existe una amplía producción intelectual tendiente a fomentar un análisis crítico del estudio y práctica de la actividad. </w:t>
      </w:r>
      <w:r w:rsidR="00AC684F">
        <w:rPr>
          <w:rFonts w:ascii="Arial Narrow" w:hAnsi="Arial Narrow" w:cs="Calibri"/>
          <w:bCs/>
          <w:sz w:val="20"/>
          <w:szCs w:val="20"/>
        </w:rPr>
        <w:t xml:space="preserve">El reto es formar una comunidad científica que </w:t>
      </w:r>
      <w:r w:rsidR="00BB3A11">
        <w:rPr>
          <w:rFonts w:ascii="Arial Narrow" w:hAnsi="Arial Narrow" w:cs="Calibri"/>
          <w:bCs/>
          <w:sz w:val="20"/>
          <w:szCs w:val="20"/>
        </w:rPr>
        <w:t>dialogue sobre</w:t>
      </w:r>
      <w:r w:rsidR="00AC684F">
        <w:rPr>
          <w:rFonts w:ascii="Arial Narrow" w:hAnsi="Arial Narrow" w:cs="Calibri"/>
          <w:bCs/>
          <w:sz w:val="20"/>
          <w:szCs w:val="20"/>
        </w:rPr>
        <w:t xml:space="preserve"> la producción y difusión del conocimiento en el área del turismo en general</w:t>
      </w:r>
      <w:r w:rsidR="00BB3A11">
        <w:rPr>
          <w:rFonts w:ascii="Arial Narrow" w:hAnsi="Arial Narrow" w:cs="Calibri"/>
          <w:bCs/>
          <w:sz w:val="20"/>
          <w:szCs w:val="20"/>
        </w:rPr>
        <w:t xml:space="preserve"> y para el caso específico, sobre ecoturismo</w:t>
      </w:r>
      <w:r w:rsidR="00AC684F">
        <w:rPr>
          <w:rFonts w:ascii="Arial Narrow" w:hAnsi="Arial Narrow" w:cs="Calibri"/>
          <w:bCs/>
          <w:sz w:val="20"/>
          <w:szCs w:val="20"/>
        </w:rPr>
        <w:t xml:space="preserve">. </w:t>
      </w:r>
      <w:r w:rsidRPr="00C41DEE">
        <w:rPr>
          <w:rFonts w:ascii="Arial Narrow" w:hAnsi="Arial Narrow" w:cs="Calibri"/>
          <w:bCs/>
          <w:sz w:val="20"/>
          <w:szCs w:val="20"/>
        </w:rPr>
        <w:t>Como conclusión, se observa la necesidad de avanzar hacia estudios críticos del ecoturismo e iniciar una reflexión académica que permita la producción de teoría y revisión de conceptos.</w:t>
      </w:r>
    </w:p>
    <w:p w:rsidR="00524254" w:rsidRPr="00A2483B" w:rsidRDefault="00524254" w:rsidP="00524254">
      <w:pPr>
        <w:jc w:val="right"/>
        <w:rPr>
          <w:rFonts w:ascii="Arial Narrow" w:hAnsi="Arial Narrow"/>
          <w:i/>
          <w:sz w:val="20"/>
          <w:szCs w:val="20"/>
        </w:rPr>
      </w:pPr>
      <w:r>
        <w:rPr>
          <w:rFonts w:ascii="Arial Narrow" w:hAnsi="Arial Narrow"/>
          <w:i/>
          <w:sz w:val="20"/>
          <w:szCs w:val="20"/>
        </w:rPr>
        <w:t>.</w:t>
      </w:r>
    </w:p>
    <w:p w:rsidR="00D11455" w:rsidRPr="00E40DF8" w:rsidRDefault="00D11455" w:rsidP="00A2483B">
      <w:pPr>
        <w:jc w:val="right"/>
        <w:rPr>
          <w:rFonts w:ascii="Arial Narrow" w:hAnsi="Arial Narrow"/>
          <w:sz w:val="20"/>
          <w:szCs w:val="20"/>
        </w:rPr>
      </w:pPr>
    </w:p>
    <w:p w:rsidR="00D11455" w:rsidRPr="00BD488A" w:rsidRDefault="003C55A8" w:rsidP="00A2483B">
      <w:pPr>
        <w:jc w:val="right"/>
        <w:rPr>
          <w:rFonts w:ascii="Arial Narrow" w:hAnsi="Arial Narrow" w:cs="Calibri"/>
          <w:b/>
          <w:bCs/>
          <w:i/>
          <w:sz w:val="20"/>
          <w:szCs w:val="20"/>
        </w:rPr>
      </w:pPr>
      <w:r w:rsidRPr="00BD488A">
        <w:rPr>
          <w:rFonts w:ascii="Arial Narrow" w:hAnsi="Arial Narrow"/>
          <w:b/>
          <w:i/>
          <w:sz w:val="20"/>
          <w:szCs w:val="20"/>
        </w:rPr>
        <w:t xml:space="preserve">Palabras clave: </w:t>
      </w:r>
      <w:r w:rsidR="00BC3735" w:rsidRPr="00BD488A">
        <w:rPr>
          <w:rFonts w:ascii="Arial Narrow" w:hAnsi="Arial Narrow" w:cs="Calibri"/>
          <w:b/>
          <w:bCs/>
          <w:i/>
          <w:sz w:val="20"/>
          <w:szCs w:val="20"/>
        </w:rPr>
        <w:t xml:space="preserve">Ecoturismo, </w:t>
      </w:r>
      <w:r w:rsidR="00C03ECE">
        <w:rPr>
          <w:rFonts w:ascii="Arial Narrow" w:hAnsi="Arial Narrow" w:cs="Calibri"/>
          <w:b/>
          <w:bCs/>
          <w:i/>
          <w:sz w:val="20"/>
          <w:szCs w:val="20"/>
        </w:rPr>
        <w:t xml:space="preserve">Turismo, </w:t>
      </w:r>
      <w:r w:rsidR="00BC3735" w:rsidRPr="00BD488A">
        <w:rPr>
          <w:rFonts w:ascii="Arial Narrow" w:hAnsi="Arial Narrow" w:cs="Calibri"/>
          <w:b/>
          <w:bCs/>
          <w:i/>
          <w:sz w:val="20"/>
          <w:szCs w:val="20"/>
        </w:rPr>
        <w:t xml:space="preserve">Costa Rica, Investigación </w:t>
      </w:r>
      <w:r w:rsidR="00C03ECE">
        <w:rPr>
          <w:rFonts w:ascii="Arial Narrow" w:hAnsi="Arial Narrow" w:cs="Calibri"/>
          <w:b/>
          <w:bCs/>
          <w:i/>
          <w:sz w:val="20"/>
          <w:szCs w:val="20"/>
        </w:rPr>
        <w:t>A</w:t>
      </w:r>
      <w:r w:rsidR="00BC3735" w:rsidRPr="00BD488A">
        <w:rPr>
          <w:rFonts w:ascii="Arial Narrow" w:hAnsi="Arial Narrow" w:cs="Calibri"/>
          <w:b/>
          <w:bCs/>
          <w:i/>
          <w:sz w:val="20"/>
          <w:szCs w:val="20"/>
        </w:rPr>
        <w:t>cadémica, Universidades Estatales</w:t>
      </w:r>
      <w:r w:rsidR="00524254" w:rsidRPr="00BD488A">
        <w:rPr>
          <w:rFonts w:ascii="Arial Narrow" w:hAnsi="Arial Narrow" w:cs="Calibri"/>
          <w:b/>
          <w:bCs/>
          <w:i/>
          <w:sz w:val="20"/>
          <w:szCs w:val="20"/>
        </w:rPr>
        <w:t>.</w:t>
      </w:r>
    </w:p>
    <w:p w:rsidR="003C55A8" w:rsidRPr="001330F5" w:rsidRDefault="003C55A8" w:rsidP="00A2483B">
      <w:pPr>
        <w:jc w:val="right"/>
        <w:rPr>
          <w:rFonts w:ascii="Arial Narrow" w:hAnsi="Arial Narrow"/>
        </w:rPr>
      </w:pPr>
    </w:p>
    <w:p w:rsidR="00A2483B" w:rsidRDefault="00A2483B" w:rsidP="00A2483B">
      <w:pPr>
        <w:jc w:val="right"/>
        <w:rPr>
          <w:rFonts w:ascii="Arial Narrow" w:hAnsi="Arial Narrow"/>
        </w:rPr>
      </w:pPr>
    </w:p>
    <w:p w:rsidR="001330F5" w:rsidRPr="001330F5" w:rsidRDefault="001330F5" w:rsidP="00A2483B">
      <w:pPr>
        <w:jc w:val="right"/>
        <w:rPr>
          <w:rFonts w:ascii="Arial Narrow" w:hAnsi="Arial Narrow"/>
        </w:rPr>
      </w:pPr>
    </w:p>
    <w:p w:rsidR="003C55A8" w:rsidRPr="00B010F3" w:rsidRDefault="004A0A94" w:rsidP="00A2483B">
      <w:pPr>
        <w:jc w:val="right"/>
        <w:rPr>
          <w:rFonts w:ascii="Arial Narrow" w:hAnsi="Arial Narrow"/>
          <w:b/>
          <w:lang w:val="en-US"/>
        </w:rPr>
      </w:pPr>
      <w:r>
        <w:rPr>
          <w:rFonts w:ascii="Arial Narrow" w:hAnsi="Arial Narrow"/>
          <w:b/>
          <w:lang w:val="en-US"/>
        </w:rPr>
        <w:t>A</w:t>
      </w:r>
      <w:r w:rsidR="00A2483B" w:rsidRPr="00B010F3">
        <w:rPr>
          <w:rFonts w:ascii="Arial Narrow" w:hAnsi="Arial Narrow"/>
          <w:b/>
          <w:lang w:val="en-US"/>
        </w:rPr>
        <w:t>bstract</w:t>
      </w:r>
    </w:p>
    <w:p w:rsidR="003C55A8" w:rsidRPr="00B010F3" w:rsidRDefault="003C55A8" w:rsidP="00A2483B">
      <w:pPr>
        <w:jc w:val="right"/>
        <w:rPr>
          <w:rFonts w:ascii="Arial Narrow" w:hAnsi="Arial Narrow"/>
          <w:sz w:val="20"/>
          <w:szCs w:val="20"/>
          <w:lang w:val="en-US"/>
        </w:rPr>
      </w:pPr>
    </w:p>
    <w:p w:rsidR="00B010F3" w:rsidRPr="00B010F3" w:rsidRDefault="00B010F3" w:rsidP="00B010F3">
      <w:pPr>
        <w:jc w:val="both"/>
        <w:rPr>
          <w:rFonts w:ascii="Arial Narrow" w:hAnsi="Arial Narrow"/>
          <w:i/>
          <w:sz w:val="20"/>
          <w:szCs w:val="20"/>
          <w:lang w:val="en-US"/>
        </w:rPr>
      </w:pPr>
      <w:r w:rsidRPr="00B010F3">
        <w:rPr>
          <w:rFonts w:ascii="Arial Narrow" w:hAnsi="Arial Narrow"/>
          <w:i/>
          <w:sz w:val="20"/>
          <w:szCs w:val="20"/>
          <w:lang w:val="en-US"/>
        </w:rPr>
        <w:t>This document analyzes the academic research on ecotourism in Costa Rica, considering the conceptual contributions, the thematic, geographic and methodological tendencies, and the challenges of this kind of research.  Articles on ecotourism were located in university journals of the Costa Rican public universities and their contents analyzed.</w:t>
      </w:r>
    </w:p>
    <w:p w:rsidR="00B010F3" w:rsidRPr="00B010F3" w:rsidRDefault="00B010F3" w:rsidP="00B010F3">
      <w:pPr>
        <w:jc w:val="both"/>
        <w:rPr>
          <w:rFonts w:ascii="Arial Narrow" w:hAnsi="Arial Narrow"/>
          <w:i/>
          <w:sz w:val="20"/>
          <w:szCs w:val="20"/>
          <w:lang w:val="en-US"/>
        </w:rPr>
      </w:pPr>
    </w:p>
    <w:p w:rsidR="00B010F3" w:rsidRPr="00B010F3" w:rsidRDefault="00B010F3" w:rsidP="00B010F3">
      <w:pPr>
        <w:jc w:val="both"/>
        <w:rPr>
          <w:rFonts w:ascii="Arial Narrow" w:hAnsi="Arial Narrow"/>
          <w:i/>
          <w:sz w:val="20"/>
          <w:szCs w:val="20"/>
          <w:lang w:val="en-US"/>
        </w:rPr>
      </w:pPr>
      <w:r w:rsidRPr="00B010F3">
        <w:rPr>
          <w:rFonts w:ascii="Arial Narrow" w:hAnsi="Arial Narrow"/>
          <w:i/>
          <w:sz w:val="20"/>
          <w:szCs w:val="20"/>
          <w:lang w:val="en-US"/>
        </w:rPr>
        <w:t xml:space="preserve">The results point out that the characteristics of ecotourism are very dynamic and imply the incorporation of new geographic spaces and topics, such as the study of clusters developed from the activity of eco-tourism and the curricular options on ecotourism in public universities.  Methodologically speaking, most of the research is descriptive.  As a result, we can say that there is no comprehensive intellectual production trying to nurture the critical analysis on the study and practice of ecotourism.  The challenge is to form a scientific community to discuss on the production and distribution of knowledge in the field of tourism and in the field of ecotourism in particular.  As a conclusion, we point out the need to advance toward critical studies on ecotourism and start an academic reflection that allows the production of theory and the revisioning of concepts.   </w:t>
      </w:r>
    </w:p>
    <w:p w:rsidR="00B010F3" w:rsidRPr="00B010F3" w:rsidRDefault="00B010F3" w:rsidP="00B010F3">
      <w:pPr>
        <w:jc w:val="both"/>
        <w:rPr>
          <w:rFonts w:ascii="Arial Narrow" w:hAnsi="Arial Narrow"/>
          <w:i/>
          <w:sz w:val="20"/>
          <w:szCs w:val="20"/>
          <w:lang w:val="en-US"/>
        </w:rPr>
      </w:pPr>
      <w:r w:rsidRPr="00B010F3">
        <w:rPr>
          <w:rFonts w:ascii="Arial Narrow" w:hAnsi="Arial Narrow"/>
          <w:i/>
          <w:sz w:val="20"/>
          <w:szCs w:val="20"/>
          <w:lang w:val="en-US"/>
        </w:rPr>
        <w:t xml:space="preserve">  </w:t>
      </w:r>
    </w:p>
    <w:p w:rsidR="00B010F3" w:rsidRDefault="00B010F3" w:rsidP="00A2483B">
      <w:pPr>
        <w:jc w:val="right"/>
        <w:rPr>
          <w:rFonts w:ascii="Arial Narrow" w:hAnsi="Arial Narrow"/>
          <w:b/>
          <w:i/>
          <w:sz w:val="20"/>
          <w:szCs w:val="20"/>
          <w:lang w:val="en-GB"/>
        </w:rPr>
      </w:pPr>
    </w:p>
    <w:p w:rsidR="001601A9" w:rsidRDefault="003C55A8" w:rsidP="00A2483B">
      <w:pPr>
        <w:jc w:val="right"/>
        <w:rPr>
          <w:rFonts w:ascii="Arial Narrow" w:hAnsi="Arial Narrow"/>
          <w:b/>
          <w:i/>
          <w:sz w:val="20"/>
          <w:szCs w:val="20"/>
          <w:lang w:val="en-GB"/>
        </w:rPr>
        <w:sectPr w:rsidR="001601A9" w:rsidSect="00D90CD3">
          <w:headerReference w:type="even" r:id="rId8"/>
          <w:headerReference w:type="default" r:id="rId9"/>
          <w:footerReference w:type="even" r:id="rId10"/>
          <w:footerReference w:type="default" r:id="rId11"/>
          <w:footerReference w:type="first" r:id="rId12"/>
          <w:pgSz w:w="11906" w:h="16838"/>
          <w:pgMar w:top="1418" w:right="1418" w:bottom="1418" w:left="1418" w:header="708" w:footer="708" w:gutter="0"/>
          <w:cols w:space="708"/>
          <w:titlePg/>
          <w:docGrid w:linePitch="360"/>
        </w:sectPr>
      </w:pPr>
      <w:r w:rsidRPr="00A2483B">
        <w:rPr>
          <w:rFonts w:ascii="Arial Narrow" w:hAnsi="Arial Narrow"/>
          <w:b/>
          <w:i/>
          <w:sz w:val="20"/>
          <w:szCs w:val="20"/>
          <w:lang w:val="en-GB"/>
        </w:rPr>
        <w:t xml:space="preserve">Key words: </w:t>
      </w:r>
      <w:r w:rsidR="00B010F3" w:rsidRPr="00B010F3">
        <w:rPr>
          <w:rFonts w:ascii="Arial Narrow" w:hAnsi="Arial Narrow"/>
          <w:b/>
          <w:i/>
          <w:sz w:val="20"/>
          <w:szCs w:val="20"/>
          <w:lang w:val="en-GB"/>
        </w:rPr>
        <w:t>ecotourism, tourism, Costa Rica, academic research, public universities</w:t>
      </w:r>
      <w:r w:rsidRPr="00A2483B">
        <w:rPr>
          <w:rFonts w:ascii="Arial Narrow" w:hAnsi="Arial Narrow"/>
          <w:b/>
          <w:i/>
          <w:sz w:val="20"/>
          <w:szCs w:val="20"/>
          <w:lang w:val="en-GB"/>
        </w:rPr>
        <w:t>.</w:t>
      </w:r>
    </w:p>
    <w:p w:rsidR="00F24BEC" w:rsidRPr="001330F5" w:rsidRDefault="00413420" w:rsidP="001330F5">
      <w:pPr>
        <w:numPr>
          <w:ilvl w:val="0"/>
          <w:numId w:val="3"/>
        </w:numPr>
        <w:jc w:val="right"/>
        <w:rPr>
          <w:rFonts w:ascii="Arial Narrow" w:hAnsi="Arial Narrow"/>
          <w:sz w:val="20"/>
          <w:szCs w:val="20"/>
        </w:rPr>
      </w:pPr>
      <w:r w:rsidRPr="007365A1">
        <w:rPr>
          <w:rFonts w:ascii="Arial Narrow" w:hAnsi="Arial Narrow"/>
          <w:b/>
          <w:lang w:val="en-US"/>
        </w:rPr>
        <w:lastRenderedPageBreak/>
        <w:br w:type="page"/>
      </w:r>
      <w:r w:rsidR="0017547A">
        <w:rPr>
          <w:rFonts w:ascii="Arial Narrow" w:hAnsi="Arial Narrow"/>
          <w:b/>
        </w:rPr>
        <w:lastRenderedPageBreak/>
        <w:t>I</w:t>
      </w:r>
      <w:r w:rsidR="00A2483B" w:rsidRPr="001330F5">
        <w:rPr>
          <w:rFonts w:ascii="Arial Narrow" w:hAnsi="Arial Narrow"/>
          <w:b/>
        </w:rPr>
        <w:t>ntroducción</w:t>
      </w:r>
    </w:p>
    <w:p w:rsidR="001330F5" w:rsidRPr="001330F5" w:rsidRDefault="001330F5" w:rsidP="001330F5">
      <w:pPr>
        <w:ind w:left="720"/>
        <w:jc w:val="right"/>
        <w:rPr>
          <w:rFonts w:ascii="Arial Narrow" w:hAnsi="Arial Narrow"/>
          <w:sz w:val="20"/>
          <w:szCs w:val="20"/>
        </w:rPr>
      </w:pPr>
    </w:p>
    <w:p w:rsidR="00C70A8B" w:rsidRPr="00C70A8B" w:rsidRDefault="00C70A8B" w:rsidP="00C70A8B">
      <w:pPr>
        <w:ind w:firstLine="360"/>
        <w:jc w:val="both"/>
        <w:rPr>
          <w:rFonts w:ascii="Arial Narrow" w:hAnsi="Arial Narrow"/>
          <w:sz w:val="20"/>
          <w:szCs w:val="20"/>
        </w:rPr>
      </w:pPr>
      <w:r w:rsidRPr="00C70A8B">
        <w:rPr>
          <w:rFonts w:ascii="Arial Narrow" w:hAnsi="Arial Narrow"/>
          <w:sz w:val="20"/>
          <w:szCs w:val="20"/>
        </w:rPr>
        <w:t>La ciencia en la sociedad actual tiene</w:t>
      </w:r>
      <w:r w:rsidR="004D0E20">
        <w:rPr>
          <w:rFonts w:ascii="Arial Narrow" w:hAnsi="Arial Narrow"/>
          <w:sz w:val="20"/>
          <w:szCs w:val="20"/>
        </w:rPr>
        <w:t>,</w:t>
      </w:r>
      <w:r w:rsidRPr="00C70A8B">
        <w:rPr>
          <w:rFonts w:ascii="Arial Narrow" w:hAnsi="Arial Narrow"/>
          <w:sz w:val="20"/>
          <w:szCs w:val="20"/>
        </w:rPr>
        <w:t xml:space="preserve"> obviamente</w:t>
      </w:r>
      <w:r w:rsidR="004D0E20">
        <w:rPr>
          <w:rFonts w:ascii="Arial Narrow" w:hAnsi="Arial Narrow"/>
          <w:sz w:val="20"/>
          <w:szCs w:val="20"/>
        </w:rPr>
        <w:t>,</w:t>
      </w:r>
      <w:r w:rsidRPr="00C70A8B">
        <w:rPr>
          <w:rFonts w:ascii="Arial Narrow" w:hAnsi="Arial Narrow"/>
          <w:sz w:val="20"/>
          <w:szCs w:val="20"/>
        </w:rPr>
        <w:t xml:space="preserve"> un papel determinante, que en este documento se visualiza principalmente asociado a tres perspectivas</w:t>
      </w:r>
      <w:r w:rsidR="00E11EAD">
        <w:rPr>
          <w:rFonts w:ascii="Arial Narrow" w:hAnsi="Arial Narrow"/>
          <w:sz w:val="20"/>
          <w:szCs w:val="20"/>
        </w:rPr>
        <w:t xml:space="preserve"> relacionad</w:t>
      </w:r>
      <w:r w:rsidR="00B2420F">
        <w:rPr>
          <w:rFonts w:ascii="Arial Narrow" w:hAnsi="Arial Narrow"/>
          <w:sz w:val="20"/>
          <w:szCs w:val="20"/>
        </w:rPr>
        <w:t>a</w:t>
      </w:r>
      <w:r w:rsidR="00E11EAD">
        <w:rPr>
          <w:rFonts w:ascii="Arial Narrow" w:hAnsi="Arial Narrow"/>
          <w:sz w:val="20"/>
          <w:szCs w:val="20"/>
        </w:rPr>
        <w:t>s con su función y producción</w:t>
      </w:r>
      <w:r w:rsidR="004D0E20">
        <w:rPr>
          <w:rFonts w:ascii="Arial Narrow" w:hAnsi="Arial Narrow"/>
          <w:sz w:val="20"/>
          <w:szCs w:val="20"/>
        </w:rPr>
        <w:t>. L</w:t>
      </w:r>
      <w:r w:rsidRPr="00C70A8B">
        <w:rPr>
          <w:rFonts w:ascii="Arial Narrow" w:hAnsi="Arial Narrow"/>
          <w:sz w:val="20"/>
          <w:szCs w:val="20"/>
        </w:rPr>
        <w:t>a primera de ellas, mira</w:t>
      </w:r>
      <w:r w:rsidR="00F11674">
        <w:rPr>
          <w:rFonts w:ascii="Arial Narrow" w:hAnsi="Arial Narrow"/>
          <w:sz w:val="20"/>
          <w:szCs w:val="20"/>
        </w:rPr>
        <w:t xml:space="preserve"> a</w:t>
      </w:r>
      <w:r w:rsidRPr="00C70A8B">
        <w:rPr>
          <w:rFonts w:ascii="Arial Narrow" w:hAnsi="Arial Narrow"/>
          <w:sz w:val="20"/>
          <w:szCs w:val="20"/>
        </w:rPr>
        <w:t xml:space="preserve"> la ciencia como el vehículo para la innovación y </w:t>
      </w:r>
      <w:proofErr w:type="spellStart"/>
      <w:r w:rsidRPr="00C70A8B">
        <w:rPr>
          <w:rFonts w:ascii="Arial Narrow" w:hAnsi="Arial Narrow"/>
          <w:sz w:val="20"/>
          <w:szCs w:val="20"/>
        </w:rPr>
        <w:t>recontextualización</w:t>
      </w:r>
      <w:proofErr w:type="spellEnd"/>
      <w:r w:rsidRPr="00C70A8B">
        <w:rPr>
          <w:rFonts w:ascii="Arial Narrow" w:hAnsi="Arial Narrow"/>
          <w:sz w:val="20"/>
          <w:szCs w:val="20"/>
        </w:rPr>
        <w:t xml:space="preserve"> de la teoría y por lo tanto, es el medio para aumentar el cúmulo d</w:t>
      </w:r>
      <w:r w:rsidR="004D0E20">
        <w:rPr>
          <w:rFonts w:ascii="Arial Narrow" w:hAnsi="Arial Narrow"/>
          <w:sz w:val="20"/>
          <w:szCs w:val="20"/>
        </w:rPr>
        <w:t>e conocimientos de una sociedad. L</w:t>
      </w:r>
      <w:r w:rsidRPr="00C70A8B">
        <w:rPr>
          <w:rFonts w:ascii="Arial Narrow" w:hAnsi="Arial Narrow"/>
          <w:sz w:val="20"/>
          <w:szCs w:val="20"/>
        </w:rPr>
        <w:t>a segunda, como parte de las instituciones sociales</w:t>
      </w:r>
      <w:r w:rsidR="00D45791">
        <w:rPr>
          <w:rFonts w:ascii="Arial Narrow" w:hAnsi="Arial Narrow"/>
          <w:sz w:val="20"/>
          <w:szCs w:val="20"/>
        </w:rPr>
        <w:t>,</w:t>
      </w:r>
      <w:r w:rsidRPr="00C70A8B">
        <w:rPr>
          <w:rFonts w:ascii="Arial Narrow" w:hAnsi="Arial Narrow"/>
          <w:sz w:val="20"/>
          <w:szCs w:val="20"/>
        </w:rPr>
        <w:t xml:space="preserve"> contribuye con la formación de las personas y articula los procesos que unen la generación de la ciencia y la </w:t>
      </w:r>
      <w:r w:rsidR="00E11EAD">
        <w:rPr>
          <w:rFonts w:ascii="Arial Narrow" w:hAnsi="Arial Narrow"/>
          <w:sz w:val="20"/>
          <w:szCs w:val="20"/>
        </w:rPr>
        <w:t>educación superior</w:t>
      </w:r>
      <w:r w:rsidRPr="00C70A8B">
        <w:rPr>
          <w:rFonts w:ascii="Arial Narrow" w:hAnsi="Arial Narrow"/>
          <w:sz w:val="20"/>
          <w:szCs w:val="20"/>
        </w:rPr>
        <w:t xml:space="preserve"> en alguna de las disciplinas científicas</w:t>
      </w:r>
      <w:r w:rsidR="00E11EAD">
        <w:rPr>
          <w:rFonts w:ascii="Arial Narrow" w:hAnsi="Arial Narrow"/>
          <w:sz w:val="20"/>
          <w:szCs w:val="20"/>
        </w:rPr>
        <w:t>, con el propósito de que la persona pueda</w:t>
      </w:r>
      <w:r>
        <w:rPr>
          <w:rFonts w:ascii="Arial Narrow" w:hAnsi="Arial Narrow"/>
          <w:sz w:val="20"/>
          <w:szCs w:val="20"/>
        </w:rPr>
        <w:t xml:space="preserve"> insertarse de forma creativa, cr</w:t>
      </w:r>
      <w:r w:rsidR="00D45791">
        <w:rPr>
          <w:rFonts w:ascii="Arial Narrow" w:hAnsi="Arial Narrow"/>
          <w:sz w:val="20"/>
          <w:szCs w:val="20"/>
        </w:rPr>
        <w:t>í</w:t>
      </w:r>
      <w:r>
        <w:rPr>
          <w:rFonts w:ascii="Arial Narrow" w:hAnsi="Arial Narrow"/>
          <w:sz w:val="20"/>
          <w:szCs w:val="20"/>
        </w:rPr>
        <w:t xml:space="preserve">tica y </w:t>
      </w:r>
      <w:proofErr w:type="spellStart"/>
      <w:r>
        <w:rPr>
          <w:rFonts w:ascii="Arial Narrow" w:hAnsi="Arial Narrow"/>
          <w:sz w:val="20"/>
          <w:szCs w:val="20"/>
        </w:rPr>
        <w:t>sumativa</w:t>
      </w:r>
      <w:proofErr w:type="spellEnd"/>
      <w:r>
        <w:rPr>
          <w:rFonts w:ascii="Arial Narrow" w:hAnsi="Arial Narrow"/>
          <w:sz w:val="20"/>
          <w:szCs w:val="20"/>
        </w:rPr>
        <w:t xml:space="preserve"> a la producción artística y de bienes y servicios </w:t>
      </w:r>
      <w:r w:rsidR="00E11EAD">
        <w:rPr>
          <w:rFonts w:ascii="Arial Narrow" w:hAnsi="Arial Narrow"/>
          <w:sz w:val="20"/>
          <w:szCs w:val="20"/>
        </w:rPr>
        <w:t xml:space="preserve">en la sociedad </w:t>
      </w:r>
      <w:r w:rsidRPr="00C70A8B">
        <w:rPr>
          <w:rFonts w:ascii="Arial Narrow" w:hAnsi="Arial Narrow"/>
          <w:sz w:val="20"/>
          <w:szCs w:val="20"/>
        </w:rPr>
        <w:t>y</w:t>
      </w:r>
      <w:r>
        <w:rPr>
          <w:rFonts w:ascii="Arial Narrow" w:hAnsi="Arial Narrow"/>
          <w:sz w:val="20"/>
          <w:szCs w:val="20"/>
        </w:rPr>
        <w:t>/o</w:t>
      </w:r>
      <w:r w:rsidRPr="00C70A8B">
        <w:rPr>
          <w:rFonts w:ascii="Arial Narrow" w:hAnsi="Arial Narrow"/>
          <w:sz w:val="20"/>
          <w:szCs w:val="20"/>
        </w:rPr>
        <w:t xml:space="preserve"> también puede formarlos como sujetos de investigación que contribuyan a esta espiral de conocimiento. La tercera, esa producción científica no se realiza en ausencia de la sociedad o sin ningún propósito, esto hace que el resultado científico sea necesario difundirlo y compartirlo con la comunidad científica y con la comunidad nacional o global, con el objeto de validarlo, de contribuir al avance del conocimiento, a la implementación de ese conocimiento en la mejora de procesos de la sociedad y </w:t>
      </w:r>
      <w:r>
        <w:rPr>
          <w:rFonts w:ascii="Arial Narrow" w:hAnsi="Arial Narrow"/>
          <w:sz w:val="20"/>
          <w:szCs w:val="20"/>
        </w:rPr>
        <w:t xml:space="preserve">que </w:t>
      </w:r>
      <w:r w:rsidRPr="00C70A8B">
        <w:rPr>
          <w:rFonts w:ascii="Arial Narrow" w:hAnsi="Arial Narrow"/>
          <w:sz w:val="20"/>
          <w:szCs w:val="20"/>
        </w:rPr>
        <w:t>se evalú</w:t>
      </w:r>
      <w:r>
        <w:rPr>
          <w:rFonts w:ascii="Arial Narrow" w:hAnsi="Arial Narrow"/>
          <w:sz w:val="20"/>
          <w:szCs w:val="20"/>
        </w:rPr>
        <w:t>e</w:t>
      </w:r>
      <w:r w:rsidRPr="00C70A8B">
        <w:rPr>
          <w:rFonts w:ascii="Arial Narrow" w:hAnsi="Arial Narrow"/>
          <w:sz w:val="20"/>
          <w:szCs w:val="20"/>
        </w:rPr>
        <w:t xml:space="preserve"> y se transform</w:t>
      </w:r>
      <w:r>
        <w:rPr>
          <w:rFonts w:ascii="Arial Narrow" w:hAnsi="Arial Narrow"/>
          <w:sz w:val="20"/>
          <w:szCs w:val="20"/>
        </w:rPr>
        <w:t>e</w:t>
      </w:r>
      <w:r w:rsidRPr="00C70A8B">
        <w:rPr>
          <w:rFonts w:ascii="Arial Narrow" w:hAnsi="Arial Narrow"/>
          <w:sz w:val="20"/>
          <w:szCs w:val="20"/>
        </w:rPr>
        <w:t xml:space="preserve"> en la medida que se retroalimenta la ciencia </w:t>
      </w:r>
      <w:r>
        <w:rPr>
          <w:rFonts w:ascii="Arial Narrow" w:hAnsi="Arial Narrow"/>
          <w:sz w:val="20"/>
          <w:szCs w:val="20"/>
        </w:rPr>
        <w:t>con</w:t>
      </w:r>
      <w:r w:rsidRPr="00C70A8B">
        <w:rPr>
          <w:rFonts w:ascii="Arial Narrow" w:hAnsi="Arial Narrow"/>
          <w:sz w:val="20"/>
          <w:szCs w:val="20"/>
        </w:rPr>
        <w:t xml:space="preserve"> la sociedad</w:t>
      </w:r>
      <w:r>
        <w:rPr>
          <w:rFonts w:ascii="Arial Narrow" w:hAnsi="Arial Narrow"/>
          <w:sz w:val="20"/>
          <w:szCs w:val="20"/>
        </w:rPr>
        <w:t xml:space="preserve"> y sus otros saberes</w:t>
      </w:r>
      <w:r w:rsidRPr="00C70A8B">
        <w:rPr>
          <w:rFonts w:ascii="Arial Narrow" w:hAnsi="Arial Narrow"/>
          <w:sz w:val="20"/>
          <w:szCs w:val="20"/>
        </w:rPr>
        <w:t xml:space="preserve">. </w:t>
      </w:r>
    </w:p>
    <w:p w:rsidR="00BC68FE" w:rsidRDefault="00C70A8B" w:rsidP="00C70A8B">
      <w:pPr>
        <w:ind w:firstLine="360"/>
        <w:jc w:val="both"/>
        <w:rPr>
          <w:rFonts w:ascii="Arial Narrow" w:hAnsi="Arial Narrow"/>
          <w:sz w:val="20"/>
          <w:szCs w:val="20"/>
        </w:rPr>
      </w:pPr>
      <w:r w:rsidRPr="00C70A8B">
        <w:rPr>
          <w:rFonts w:ascii="Arial Narrow" w:hAnsi="Arial Narrow"/>
          <w:sz w:val="20"/>
          <w:szCs w:val="20"/>
        </w:rPr>
        <w:t xml:space="preserve">Las universidades están llamadas a acrecentar ese cúmulo de conocimientos y en el caso de la universidad latinoamericana es indispensable que ese proceso de generación de conocimiento tenga un propósito claro orientado hacia la contribución de mejores condiciones de vida de la sociedad como tal. </w:t>
      </w:r>
      <w:r w:rsidR="00B065C1">
        <w:rPr>
          <w:rFonts w:ascii="Arial Narrow" w:hAnsi="Arial Narrow"/>
          <w:sz w:val="20"/>
          <w:szCs w:val="20"/>
        </w:rPr>
        <w:t>Como forma de contextualizar esta afirmación, se puede considerar a l</w:t>
      </w:r>
      <w:r w:rsidRPr="00C70A8B">
        <w:rPr>
          <w:rFonts w:ascii="Arial Narrow" w:hAnsi="Arial Narrow"/>
          <w:sz w:val="20"/>
          <w:szCs w:val="20"/>
        </w:rPr>
        <w:t xml:space="preserve">a </w:t>
      </w:r>
      <w:r w:rsidR="00476A20">
        <w:rPr>
          <w:rFonts w:ascii="Arial Narrow" w:hAnsi="Arial Narrow"/>
          <w:sz w:val="20"/>
          <w:szCs w:val="20"/>
        </w:rPr>
        <w:t>u</w:t>
      </w:r>
      <w:r w:rsidRPr="00C70A8B">
        <w:rPr>
          <w:rFonts w:ascii="Arial Narrow" w:hAnsi="Arial Narrow"/>
          <w:sz w:val="20"/>
          <w:szCs w:val="20"/>
        </w:rPr>
        <w:t>niversidad pública costarricense</w:t>
      </w:r>
      <w:r w:rsidR="00BC68FE">
        <w:rPr>
          <w:rFonts w:ascii="Arial Narrow" w:hAnsi="Arial Narrow"/>
          <w:sz w:val="20"/>
          <w:szCs w:val="20"/>
        </w:rPr>
        <w:t>, que</w:t>
      </w:r>
      <w:r w:rsidRPr="00C70A8B">
        <w:rPr>
          <w:rFonts w:ascii="Arial Narrow" w:hAnsi="Arial Narrow"/>
          <w:sz w:val="20"/>
          <w:szCs w:val="20"/>
        </w:rPr>
        <w:t xml:space="preserve"> recibió del Estado para el Fondo Especial para la Educación Superior (FEES) en el 2014  1,32% del PIB (Córdoba, 2014). En un contexto de déficit fiscal </w:t>
      </w:r>
      <w:r w:rsidR="00BC68FE">
        <w:rPr>
          <w:rFonts w:ascii="Arial Narrow" w:hAnsi="Arial Narrow"/>
          <w:sz w:val="20"/>
          <w:szCs w:val="20"/>
        </w:rPr>
        <w:t xml:space="preserve">que </w:t>
      </w:r>
      <w:r w:rsidRPr="00C70A8B">
        <w:rPr>
          <w:rFonts w:ascii="Arial Narrow" w:hAnsi="Arial Narrow"/>
          <w:sz w:val="20"/>
          <w:szCs w:val="20"/>
        </w:rPr>
        <w:t xml:space="preserve">sigue creciendo, este aporte económico es un gran esfuerzo de la comunidad nacional, que debe ser retribuido con investigación pertinente, independiente y solidaria con el progreso de </w:t>
      </w:r>
      <w:r w:rsidR="00BC68FE">
        <w:rPr>
          <w:rFonts w:ascii="Arial Narrow" w:hAnsi="Arial Narrow"/>
          <w:sz w:val="20"/>
          <w:szCs w:val="20"/>
        </w:rPr>
        <w:t>esa misma</w:t>
      </w:r>
      <w:r w:rsidRPr="00C70A8B">
        <w:rPr>
          <w:rFonts w:ascii="Arial Narrow" w:hAnsi="Arial Narrow"/>
          <w:sz w:val="20"/>
          <w:szCs w:val="20"/>
        </w:rPr>
        <w:t xml:space="preserve"> comunidad nacional.</w:t>
      </w:r>
      <w:r w:rsidR="00BC68FE">
        <w:rPr>
          <w:rFonts w:ascii="Arial Narrow" w:hAnsi="Arial Narrow"/>
          <w:sz w:val="20"/>
          <w:szCs w:val="20"/>
        </w:rPr>
        <w:t xml:space="preserve"> </w:t>
      </w:r>
    </w:p>
    <w:p w:rsidR="00BC68FE" w:rsidRDefault="00BC68FE" w:rsidP="00BC68FE">
      <w:pPr>
        <w:ind w:firstLine="360"/>
        <w:jc w:val="both"/>
        <w:rPr>
          <w:rFonts w:ascii="Arial Narrow" w:hAnsi="Arial Narrow"/>
          <w:sz w:val="20"/>
          <w:szCs w:val="20"/>
        </w:rPr>
      </w:pPr>
      <w:r>
        <w:rPr>
          <w:rFonts w:ascii="Arial Narrow" w:hAnsi="Arial Narrow"/>
          <w:sz w:val="20"/>
          <w:szCs w:val="20"/>
        </w:rPr>
        <w:t xml:space="preserve">En este sentido, es que se aborda el estudio del aporte de la universidad pública costarricense en la producción y difusión de conocimiento relacionado con el turismo y específicamente con el ecoturismo. </w:t>
      </w:r>
      <w:r w:rsidRPr="005A3ABE">
        <w:rPr>
          <w:rFonts w:ascii="Arial Narrow" w:hAnsi="Arial Narrow"/>
          <w:sz w:val="20"/>
          <w:szCs w:val="20"/>
        </w:rPr>
        <w:t xml:space="preserve">Pese a la importancia del turismo para la sociedad y la economía costarricense </w:t>
      </w:r>
      <w:r>
        <w:rPr>
          <w:rFonts w:ascii="Arial Narrow" w:hAnsi="Arial Narrow"/>
          <w:sz w:val="20"/>
          <w:szCs w:val="20"/>
        </w:rPr>
        <w:t>este aporte no se</w:t>
      </w:r>
      <w:r w:rsidRPr="005A3ABE">
        <w:rPr>
          <w:rFonts w:ascii="Arial Narrow" w:hAnsi="Arial Narrow"/>
          <w:sz w:val="20"/>
          <w:szCs w:val="20"/>
        </w:rPr>
        <w:t xml:space="preserve"> ha</w:t>
      </w:r>
      <w:r>
        <w:rPr>
          <w:rFonts w:ascii="Arial Narrow" w:hAnsi="Arial Narrow"/>
          <w:sz w:val="20"/>
          <w:szCs w:val="20"/>
        </w:rPr>
        <w:t xml:space="preserve"> sistematizado</w:t>
      </w:r>
      <w:r w:rsidRPr="005A3ABE">
        <w:rPr>
          <w:rFonts w:ascii="Arial Narrow" w:hAnsi="Arial Narrow"/>
          <w:sz w:val="20"/>
          <w:szCs w:val="20"/>
        </w:rPr>
        <w:t>.</w:t>
      </w:r>
      <w:r>
        <w:rPr>
          <w:rFonts w:ascii="Arial Narrow" w:hAnsi="Arial Narrow"/>
          <w:sz w:val="20"/>
          <w:szCs w:val="20"/>
        </w:rPr>
        <w:t xml:space="preserve"> Así, e</w:t>
      </w:r>
      <w:r w:rsidRPr="005A3ABE">
        <w:rPr>
          <w:rFonts w:ascii="Arial Narrow" w:hAnsi="Arial Narrow"/>
          <w:sz w:val="20"/>
          <w:szCs w:val="20"/>
        </w:rPr>
        <w:t>ste documento tiene por objetivo analizar el rumbo que ha seguido la investigación del ecoturismo en Costa Rica, considerando los aportes de los académicos que investigan el fenómeno del ecoturismo y señalando</w:t>
      </w:r>
      <w:r w:rsidR="00B2420F">
        <w:rPr>
          <w:rFonts w:ascii="Arial Narrow" w:hAnsi="Arial Narrow"/>
          <w:sz w:val="20"/>
          <w:szCs w:val="20"/>
        </w:rPr>
        <w:t xml:space="preserve"> </w:t>
      </w:r>
      <w:r w:rsidRPr="005A3ABE">
        <w:rPr>
          <w:rFonts w:ascii="Arial Narrow" w:hAnsi="Arial Narrow"/>
          <w:sz w:val="20"/>
          <w:szCs w:val="20"/>
        </w:rPr>
        <w:t xml:space="preserve">cuáles son los principales retos de la investigación en esta modalidad de turismo. </w:t>
      </w:r>
      <w:r>
        <w:rPr>
          <w:rFonts w:ascii="Arial Narrow" w:hAnsi="Arial Narrow"/>
          <w:sz w:val="20"/>
          <w:szCs w:val="20"/>
        </w:rPr>
        <w:t xml:space="preserve">Se plantea como meta obtener </w:t>
      </w:r>
      <w:r w:rsidR="00E11EAD">
        <w:rPr>
          <w:rFonts w:ascii="Arial Narrow" w:hAnsi="Arial Narrow"/>
          <w:sz w:val="20"/>
          <w:szCs w:val="20"/>
        </w:rPr>
        <w:t>una</w:t>
      </w:r>
      <w:r>
        <w:rPr>
          <w:rFonts w:ascii="Arial Narrow" w:hAnsi="Arial Narrow"/>
          <w:sz w:val="20"/>
          <w:szCs w:val="20"/>
        </w:rPr>
        <w:t xml:space="preserve"> visión del avance de trabajo académico en el ecoturismo y no es su propósito constituirse en una evaluación de los productos académicos.</w:t>
      </w:r>
    </w:p>
    <w:p w:rsidR="006D73BE" w:rsidRDefault="00476A20" w:rsidP="006D73BE">
      <w:pPr>
        <w:ind w:firstLine="360"/>
        <w:jc w:val="both"/>
        <w:rPr>
          <w:rFonts w:ascii="Arial Narrow" w:hAnsi="Arial Narrow"/>
          <w:sz w:val="20"/>
          <w:szCs w:val="20"/>
        </w:rPr>
      </w:pPr>
      <w:r>
        <w:rPr>
          <w:rFonts w:ascii="Arial Narrow" w:hAnsi="Arial Narrow"/>
          <w:sz w:val="20"/>
          <w:szCs w:val="20"/>
        </w:rPr>
        <w:t xml:space="preserve">Metodológicamente, </w:t>
      </w:r>
      <w:r w:rsidR="006D73BE" w:rsidRPr="005A3ABE">
        <w:rPr>
          <w:rFonts w:ascii="Arial Narrow" w:hAnsi="Arial Narrow"/>
          <w:sz w:val="20"/>
          <w:szCs w:val="20"/>
        </w:rPr>
        <w:t xml:space="preserve">para el desarrollo de este trabajo se </w:t>
      </w:r>
      <w:r w:rsidR="00C122E7">
        <w:rPr>
          <w:rFonts w:ascii="Arial Narrow" w:hAnsi="Arial Narrow"/>
          <w:sz w:val="20"/>
          <w:szCs w:val="20"/>
        </w:rPr>
        <w:t>r</w:t>
      </w:r>
      <w:r w:rsidR="006D73BE">
        <w:rPr>
          <w:rFonts w:ascii="Arial Narrow" w:hAnsi="Arial Narrow"/>
          <w:sz w:val="20"/>
          <w:szCs w:val="20"/>
        </w:rPr>
        <w:t>ealiz</w:t>
      </w:r>
      <w:r w:rsidR="00C122E7">
        <w:rPr>
          <w:rFonts w:ascii="Arial Narrow" w:hAnsi="Arial Narrow"/>
          <w:sz w:val="20"/>
          <w:szCs w:val="20"/>
        </w:rPr>
        <w:t>ó</w:t>
      </w:r>
      <w:r w:rsidR="006D73BE">
        <w:rPr>
          <w:rFonts w:ascii="Arial Narrow" w:hAnsi="Arial Narrow"/>
          <w:sz w:val="20"/>
          <w:szCs w:val="20"/>
        </w:rPr>
        <w:t xml:space="preserve"> un análisis </w:t>
      </w:r>
      <w:proofErr w:type="spellStart"/>
      <w:r w:rsidR="006D73BE">
        <w:rPr>
          <w:rFonts w:ascii="Arial Narrow" w:hAnsi="Arial Narrow"/>
          <w:sz w:val="20"/>
          <w:szCs w:val="20"/>
        </w:rPr>
        <w:t>bibliométrico</w:t>
      </w:r>
      <w:proofErr w:type="spellEnd"/>
      <w:r w:rsidR="006D73BE">
        <w:rPr>
          <w:rFonts w:ascii="Arial Narrow" w:hAnsi="Arial Narrow"/>
          <w:sz w:val="20"/>
          <w:szCs w:val="20"/>
        </w:rPr>
        <w:t xml:space="preserve"> y de discurso. </w:t>
      </w:r>
      <w:r w:rsidR="006D73BE">
        <w:rPr>
          <w:rFonts w:ascii="Arial Narrow" w:hAnsi="Arial Narrow"/>
          <w:sz w:val="20"/>
          <w:szCs w:val="20"/>
        </w:rPr>
        <w:lastRenderedPageBreak/>
        <w:t xml:space="preserve">Como primer paso se procedió al análisis </w:t>
      </w:r>
      <w:proofErr w:type="spellStart"/>
      <w:r w:rsidR="006D73BE">
        <w:rPr>
          <w:rFonts w:ascii="Arial Narrow" w:hAnsi="Arial Narrow"/>
          <w:sz w:val="20"/>
          <w:szCs w:val="20"/>
        </w:rPr>
        <w:t>bibliométrico</w:t>
      </w:r>
      <w:proofErr w:type="spellEnd"/>
      <w:r w:rsidR="006D73BE">
        <w:rPr>
          <w:rFonts w:ascii="Arial Narrow" w:hAnsi="Arial Narrow"/>
          <w:sz w:val="20"/>
          <w:szCs w:val="20"/>
        </w:rPr>
        <w:t xml:space="preserve"> y para esto se han identificado los artículos sobre turismo y ecoturismo en los portales de las revistas de la Universidad Nacional (UNA), la Universidad de Costa Rica (UCR) y el Instituto Tecnológico de Costa Rica (ITCR). En el caso de la  Universidad Estatal a Distancia (UNED) </w:t>
      </w:r>
      <w:r w:rsidR="00056A4D">
        <w:rPr>
          <w:rFonts w:ascii="Arial Narrow" w:hAnsi="Arial Narrow"/>
          <w:sz w:val="20"/>
          <w:szCs w:val="20"/>
        </w:rPr>
        <w:t xml:space="preserve">se ubicó solamente </w:t>
      </w:r>
      <w:r>
        <w:rPr>
          <w:rFonts w:ascii="Arial Narrow" w:hAnsi="Arial Narrow"/>
          <w:sz w:val="20"/>
          <w:szCs w:val="20"/>
        </w:rPr>
        <w:t>un documento</w:t>
      </w:r>
      <w:r w:rsidR="00056A4D">
        <w:rPr>
          <w:rFonts w:ascii="Arial Narrow" w:hAnsi="Arial Narrow"/>
          <w:sz w:val="20"/>
          <w:szCs w:val="20"/>
        </w:rPr>
        <w:t xml:space="preserve"> utilizando Google </w:t>
      </w:r>
      <w:r w:rsidR="000D5F98">
        <w:rPr>
          <w:rFonts w:ascii="Arial Narrow" w:hAnsi="Arial Narrow"/>
          <w:sz w:val="20"/>
          <w:szCs w:val="20"/>
        </w:rPr>
        <w:t>Académico</w:t>
      </w:r>
      <w:r w:rsidR="00056A4D">
        <w:rPr>
          <w:rFonts w:ascii="Arial Narrow" w:hAnsi="Arial Narrow"/>
          <w:sz w:val="20"/>
          <w:szCs w:val="20"/>
        </w:rPr>
        <w:t xml:space="preserve"> </w:t>
      </w:r>
      <w:r w:rsidR="006D73BE">
        <w:rPr>
          <w:rFonts w:ascii="Arial Narrow" w:hAnsi="Arial Narrow"/>
          <w:sz w:val="20"/>
          <w:szCs w:val="20"/>
        </w:rPr>
        <w:t xml:space="preserve">y </w:t>
      </w:r>
      <w:r>
        <w:rPr>
          <w:rFonts w:ascii="Arial Narrow" w:hAnsi="Arial Narrow"/>
          <w:sz w:val="20"/>
          <w:szCs w:val="20"/>
        </w:rPr>
        <w:t xml:space="preserve">en </w:t>
      </w:r>
      <w:r w:rsidR="006D73BE">
        <w:rPr>
          <w:rFonts w:ascii="Arial Narrow" w:hAnsi="Arial Narrow"/>
          <w:sz w:val="20"/>
          <w:szCs w:val="20"/>
        </w:rPr>
        <w:t>la Universidad Técnica Nacional (UTN) no se pudo proceder a la ubicación de referencias, pues no cuentan con portales que posibiliten la búsqueda</w:t>
      </w:r>
      <w:r w:rsidR="000D5F98">
        <w:rPr>
          <w:rFonts w:ascii="Arial Narrow" w:hAnsi="Arial Narrow"/>
          <w:sz w:val="20"/>
          <w:szCs w:val="20"/>
        </w:rPr>
        <w:t xml:space="preserve"> ni aparecen en Google Académico</w:t>
      </w:r>
      <w:r w:rsidR="006D73BE">
        <w:rPr>
          <w:rFonts w:ascii="Arial Narrow" w:hAnsi="Arial Narrow"/>
          <w:sz w:val="20"/>
          <w:szCs w:val="20"/>
        </w:rPr>
        <w:t xml:space="preserve">. Para el caso de la UNA también se revisaron los portales de las Revistas Ambientales y Ambientico. </w:t>
      </w:r>
      <w:r w:rsidR="0065366C">
        <w:rPr>
          <w:rFonts w:ascii="Arial Narrow" w:hAnsi="Arial Narrow"/>
          <w:sz w:val="20"/>
          <w:szCs w:val="20"/>
        </w:rPr>
        <w:t>Se consideró toda la producción en el tema, es decir, no se discriminó la consolidación académica de la revista ni el reconocimiento de los autores (</w:t>
      </w:r>
      <w:proofErr w:type="spellStart"/>
      <w:r w:rsidR="0065366C">
        <w:rPr>
          <w:rFonts w:ascii="Arial Narrow" w:hAnsi="Arial Narrow"/>
          <w:sz w:val="20"/>
          <w:szCs w:val="20"/>
        </w:rPr>
        <w:t>Meiras</w:t>
      </w:r>
      <w:proofErr w:type="spellEnd"/>
      <w:r w:rsidR="0065366C">
        <w:rPr>
          <w:rFonts w:ascii="Arial Narrow" w:hAnsi="Arial Narrow"/>
          <w:sz w:val="20"/>
          <w:szCs w:val="20"/>
        </w:rPr>
        <w:t xml:space="preserve"> de Vasconcelos y Rojas, 20</w:t>
      </w:r>
      <w:r w:rsidR="000561F5">
        <w:rPr>
          <w:rFonts w:ascii="Arial Narrow" w:hAnsi="Arial Narrow"/>
          <w:sz w:val="20"/>
          <w:szCs w:val="20"/>
        </w:rPr>
        <w:t>14</w:t>
      </w:r>
      <w:r w:rsidR="0065366C">
        <w:rPr>
          <w:rFonts w:ascii="Arial Narrow" w:hAnsi="Arial Narrow"/>
          <w:sz w:val="20"/>
          <w:szCs w:val="20"/>
        </w:rPr>
        <w:t>). C</w:t>
      </w:r>
      <w:r w:rsidR="006D73BE">
        <w:rPr>
          <w:rFonts w:ascii="Arial Narrow" w:hAnsi="Arial Narrow"/>
          <w:sz w:val="20"/>
          <w:szCs w:val="20"/>
        </w:rPr>
        <w:t>omo criterio de selección en la búsqueda se procedió a seleccionar sólo los artículos que cumplieran con contener las siguientes palabras</w:t>
      </w:r>
      <w:r w:rsidR="00DE3E0E">
        <w:rPr>
          <w:rFonts w:ascii="Arial Narrow" w:hAnsi="Arial Narrow"/>
          <w:sz w:val="20"/>
          <w:szCs w:val="20"/>
        </w:rPr>
        <w:t xml:space="preserve"> como parte del título:</w:t>
      </w:r>
      <w:r w:rsidR="006D73BE">
        <w:rPr>
          <w:rFonts w:ascii="Arial Narrow" w:hAnsi="Arial Narrow"/>
          <w:sz w:val="20"/>
          <w:szCs w:val="20"/>
        </w:rPr>
        <w:t xml:space="preserve"> </w:t>
      </w:r>
      <w:r w:rsidR="006D73BE" w:rsidRPr="00560B34">
        <w:rPr>
          <w:rFonts w:ascii="Arial Narrow" w:hAnsi="Arial Narrow"/>
          <w:i/>
          <w:sz w:val="20"/>
          <w:szCs w:val="20"/>
        </w:rPr>
        <w:t xml:space="preserve">turismo, turístico, turística, ecoturismo, </w:t>
      </w:r>
      <w:proofErr w:type="spellStart"/>
      <w:r w:rsidR="006D73BE" w:rsidRPr="00560B34">
        <w:rPr>
          <w:rFonts w:ascii="Arial Narrow" w:hAnsi="Arial Narrow"/>
          <w:i/>
          <w:sz w:val="20"/>
          <w:szCs w:val="20"/>
        </w:rPr>
        <w:t>ecoturística</w:t>
      </w:r>
      <w:proofErr w:type="spellEnd"/>
      <w:r w:rsidR="006D73BE" w:rsidRPr="00560B34">
        <w:rPr>
          <w:rFonts w:ascii="Arial Narrow" w:hAnsi="Arial Narrow"/>
          <w:i/>
          <w:sz w:val="20"/>
          <w:szCs w:val="20"/>
        </w:rPr>
        <w:t xml:space="preserve"> y </w:t>
      </w:r>
      <w:proofErr w:type="spellStart"/>
      <w:r w:rsidR="006D73BE" w:rsidRPr="00560B34">
        <w:rPr>
          <w:rFonts w:ascii="Arial Narrow" w:hAnsi="Arial Narrow"/>
          <w:i/>
          <w:sz w:val="20"/>
          <w:szCs w:val="20"/>
        </w:rPr>
        <w:t>ecoturístico</w:t>
      </w:r>
      <w:proofErr w:type="spellEnd"/>
      <w:r w:rsidR="006D73BE">
        <w:rPr>
          <w:rFonts w:ascii="Arial Narrow" w:hAnsi="Arial Narrow"/>
          <w:sz w:val="20"/>
          <w:szCs w:val="20"/>
        </w:rPr>
        <w:t xml:space="preserve">. </w:t>
      </w:r>
      <w:r w:rsidR="00C85017">
        <w:rPr>
          <w:rFonts w:ascii="Arial Narrow" w:hAnsi="Arial Narrow"/>
          <w:sz w:val="20"/>
          <w:szCs w:val="20"/>
        </w:rPr>
        <w:t>No se aplicó restricción t</w:t>
      </w:r>
      <w:r w:rsidR="004C7A25">
        <w:rPr>
          <w:rFonts w:ascii="Arial Narrow" w:hAnsi="Arial Narrow"/>
          <w:sz w:val="20"/>
          <w:szCs w:val="20"/>
        </w:rPr>
        <w:t>emporal</w:t>
      </w:r>
      <w:r w:rsidR="00C85017">
        <w:rPr>
          <w:rFonts w:ascii="Arial Narrow" w:hAnsi="Arial Narrow"/>
          <w:sz w:val="20"/>
          <w:szCs w:val="20"/>
        </w:rPr>
        <w:t>.</w:t>
      </w:r>
    </w:p>
    <w:p w:rsidR="006D73BE" w:rsidRPr="001A67C8" w:rsidRDefault="006D73BE" w:rsidP="006D73BE">
      <w:pPr>
        <w:ind w:firstLine="360"/>
        <w:jc w:val="both"/>
        <w:rPr>
          <w:rFonts w:ascii="Arial Narrow" w:hAnsi="Arial Narrow"/>
          <w:sz w:val="20"/>
          <w:szCs w:val="20"/>
        </w:rPr>
      </w:pPr>
      <w:r>
        <w:rPr>
          <w:rFonts w:ascii="Arial Narrow" w:hAnsi="Arial Narrow"/>
          <w:sz w:val="20"/>
          <w:szCs w:val="20"/>
        </w:rPr>
        <w:t>En total se encontraron 22</w:t>
      </w:r>
      <w:r w:rsidR="00FA52BF">
        <w:rPr>
          <w:rFonts w:ascii="Arial Narrow" w:hAnsi="Arial Narrow"/>
          <w:sz w:val="20"/>
          <w:szCs w:val="20"/>
        </w:rPr>
        <w:t>2</w:t>
      </w:r>
      <w:r>
        <w:rPr>
          <w:rFonts w:ascii="Arial Narrow" w:hAnsi="Arial Narrow"/>
          <w:sz w:val="20"/>
          <w:szCs w:val="20"/>
        </w:rPr>
        <w:t xml:space="preserve"> artículos conteniendo las palabras </w:t>
      </w:r>
      <w:r w:rsidRPr="00560B34">
        <w:rPr>
          <w:rFonts w:ascii="Arial Narrow" w:hAnsi="Arial Narrow"/>
          <w:i/>
          <w:sz w:val="20"/>
          <w:szCs w:val="20"/>
        </w:rPr>
        <w:t>turismo, turístico, turística</w:t>
      </w:r>
      <w:r>
        <w:rPr>
          <w:rFonts w:ascii="Arial Narrow" w:hAnsi="Arial Narrow"/>
          <w:sz w:val="20"/>
          <w:szCs w:val="20"/>
        </w:rPr>
        <w:t xml:space="preserve"> como parte del título y </w:t>
      </w:r>
      <w:r w:rsidR="00FA52BF">
        <w:rPr>
          <w:rFonts w:ascii="Arial Narrow" w:hAnsi="Arial Narrow"/>
          <w:sz w:val="20"/>
          <w:szCs w:val="20"/>
        </w:rPr>
        <w:t>30</w:t>
      </w:r>
      <w:r>
        <w:rPr>
          <w:rFonts w:ascii="Arial Narrow" w:hAnsi="Arial Narrow"/>
          <w:sz w:val="20"/>
          <w:szCs w:val="20"/>
        </w:rPr>
        <w:t xml:space="preserve"> artículos con </w:t>
      </w:r>
      <w:r w:rsidRPr="00560B34">
        <w:rPr>
          <w:rFonts w:ascii="Arial Narrow" w:hAnsi="Arial Narrow"/>
          <w:i/>
          <w:sz w:val="20"/>
          <w:szCs w:val="20"/>
        </w:rPr>
        <w:t xml:space="preserve">ecoturismo, </w:t>
      </w:r>
      <w:proofErr w:type="spellStart"/>
      <w:r w:rsidRPr="00560B34">
        <w:rPr>
          <w:rFonts w:ascii="Arial Narrow" w:hAnsi="Arial Narrow"/>
          <w:i/>
          <w:sz w:val="20"/>
          <w:szCs w:val="20"/>
        </w:rPr>
        <w:t>ecoturística</w:t>
      </w:r>
      <w:proofErr w:type="spellEnd"/>
      <w:r w:rsidRPr="00560B34">
        <w:rPr>
          <w:rFonts w:ascii="Arial Narrow" w:hAnsi="Arial Narrow"/>
          <w:i/>
          <w:sz w:val="20"/>
          <w:szCs w:val="20"/>
        </w:rPr>
        <w:t xml:space="preserve"> y </w:t>
      </w:r>
      <w:proofErr w:type="spellStart"/>
      <w:r w:rsidRPr="00560B34">
        <w:rPr>
          <w:rFonts w:ascii="Arial Narrow" w:hAnsi="Arial Narrow"/>
          <w:i/>
          <w:sz w:val="20"/>
          <w:szCs w:val="20"/>
        </w:rPr>
        <w:t>ecoturístico</w:t>
      </w:r>
      <w:proofErr w:type="spellEnd"/>
      <w:r>
        <w:rPr>
          <w:rFonts w:ascii="Arial Narrow" w:hAnsi="Arial Narrow"/>
          <w:i/>
          <w:sz w:val="20"/>
          <w:szCs w:val="20"/>
        </w:rPr>
        <w:t xml:space="preserve"> </w:t>
      </w:r>
      <w:r>
        <w:rPr>
          <w:rFonts w:ascii="Arial Narrow" w:hAnsi="Arial Narrow"/>
          <w:sz w:val="20"/>
          <w:szCs w:val="20"/>
        </w:rPr>
        <w:t>como parte de este. De este último conjunto de documentos, 2</w:t>
      </w:r>
      <w:r w:rsidR="00FA52BF">
        <w:rPr>
          <w:rFonts w:ascii="Arial Narrow" w:hAnsi="Arial Narrow"/>
          <w:sz w:val="20"/>
          <w:szCs w:val="20"/>
        </w:rPr>
        <w:t>7</w:t>
      </w:r>
      <w:r>
        <w:rPr>
          <w:rFonts w:ascii="Arial Narrow" w:hAnsi="Arial Narrow"/>
          <w:sz w:val="20"/>
          <w:szCs w:val="20"/>
        </w:rPr>
        <w:t xml:space="preserve"> de ellos tratan el tema de forma general</w:t>
      </w:r>
      <w:r w:rsidR="00DE3E0E">
        <w:rPr>
          <w:rFonts w:ascii="Arial Narrow" w:hAnsi="Arial Narrow"/>
          <w:sz w:val="20"/>
          <w:szCs w:val="20"/>
        </w:rPr>
        <w:t xml:space="preserve">, para </w:t>
      </w:r>
      <w:r w:rsidR="004B3497">
        <w:rPr>
          <w:rFonts w:ascii="Arial Narrow" w:hAnsi="Arial Narrow"/>
          <w:sz w:val="20"/>
          <w:szCs w:val="20"/>
        </w:rPr>
        <w:t>Latinoamérica</w:t>
      </w:r>
      <w:r>
        <w:rPr>
          <w:rFonts w:ascii="Arial Narrow" w:hAnsi="Arial Narrow"/>
          <w:sz w:val="20"/>
          <w:szCs w:val="20"/>
        </w:rPr>
        <w:t xml:space="preserve"> o relacionad</w:t>
      </w:r>
      <w:r w:rsidR="003645D9">
        <w:rPr>
          <w:rFonts w:ascii="Arial Narrow" w:hAnsi="Arial Narrow"/>
          <w:sz w:val="20"/>
          <w:szCs w:val="20"/>
        </w:rPr>
        <w:t>o</w:t>
      </w:r>
      <w:r>
        <w:rPr>
          <w:rFonts w:ascii="Arial Narrow" w:hAnsi="Arial Narrow"/>
          <w:sz w:val="20"/>
          <w:szCs w:val="20"/>
        </w:rPr>
        <w:t xml:space="preserve"> con Costa Rica</w:t>
      </w:r>
      <w:r w:rsidR="00DA63BC">
        <w:rPr>
          <w:rFonts w:ascii="Arial Narrow" w:hAnsi="Arial Narrow"/>
          <w:sz w:val="20"/>
          <w:szCs w:val="20"/>
        </w:rPr>
        <w:t xml:space="preserve"> (</w:t>
      </w:r>
      <w:r w:rsidR="00AF5A77">
        <w:rPr>
          <w:rFonts w:ascii="Arial Narrow" w:hAnsi="Arial Narrow"/>
          <w:sz w:val="20"/>
          <w:szCs w:val="20"/>
        </w:rPr>
        <w:t>tres</w:t>
      </w:r>
      <w:r w:rsidR="00DA63BC">
        <w:rPr>
          <w:rFonts w:ascii="Arial Narrow" w:hAnsi="Arial Narrow"/>
          <w:sz w:val="20"/>
          <w:szCs w:val="20"/>
        </w:rPr>
        <w:t xml:space="preserve"> de los artículos no han sido incorporados porque </w:t>
      </w:r>
      <w:r w:rsidR="00DE3E0E">
        <w:rPr>
          <w:rFonts w:ascii="Arial Narrow" w:hAnsi="Arial Narrow"/>
          <w:sz w:val="20"/>
          <w:szCs w:val="20"/>
        </w:rPr>
        <w:t>específicamente tratan casos de estudio en Brasil</w:t>
      </w:r>
      <w:r w:rsidR="003645D9">
        <w:rPr>
          <w:rFonts w:ascii="Arial Narrow" w:hAnsi="Arial Narrow"/>
          <w:sz w:val="20"/>
          <w:szCs w:val="20"/>
        </w:rPr>
        <w:t>,</w:t>
      </w:r>
      <w:r w:rsidR="00DE3E0E">
        <w:rPr>
          <w:rFonts w:ascii="Arial Narrow" w:hAnsi="Arial Narrow"/>
          <w:sz w:val="20"/>
          <w:szCs w:val="20"/>
        </w:rPr>
        <w:t xml:space="preserve"> </w:t>
      </w:r>
      <w:r w:rsidR="00AF5A77">
        <w:rPr>
          <w:rFonts w:ascii="Arial Narrow" w:hAnsi="Arial Narrow"/>
          <w:sz w:val="20"/>
          <w:szCs w:val="20"/>
        </w:rPr>
        <w:t>dos</w:t>
      </w:r>
      <w:r w:rsidR="00DA63BC">
        <w:rPr>
          <w:rFonts w:ascii="Arial Narrow" w:hAnsi="Arial Narrow"/>
          <w:sz w:val="20"/>
          <w:szCs w:val="20"/>
        </w:rPr>
        <w:t xml:space="preserve"> de ellos</w:t>
      </w:r>
      <w:r w:rsidR="00DE3E0E">
        <w:rPr>
          <w:rFonts w:ascii="Arial Narrow" w:hAnsi="Arial Narrow"/>
          <w:sz w:val="20"/>
          <w:szCs w:val="20"/>
        </w:rPr>
        <w:t xml:space="preserve">, y </w:t>
      </w:r>
      <w:r w:rsidR="00DA63BC">
        <w:rPr>
          <w:rFonts w:ascii="Arial Narrow" w:hAnsi="Arial Narrow"/>
          <w:sz w:val="20"/>
          <w:szCs w:val="20"/>
        </w:rPr>
        <w:t>México)</w:t>
      </w:r>
      <w:r>
        <w:rPr>
          <w:rFonts w:ascii="Arial Narrow" w:hAnsi="Arial Narrow"/>
          <w:sz w:val="20"/>
          <w:szCs w:val="20"/>
        </w:rPr>
        <w:t xml:space="preserve">. Este grupo </w:t>
      </w:r>
      <w:r w:rsidR="00DA63BC">
        <w:rPr>
          <w:rFonts w:ascii="Arial Narrow" w:hAnsi="Arial Narrow"/>
          <w:sz w:val="20"/>
          <w:szCs w:val="20"/>
        </w:rPr>
        <w:t>de 2</w:t>
      </w:r>
      <w:r w:rsidR="00FA52BF">
        <w:rPr>
          <w:rFonts w:ascii="Arial Narrow" w:hAnsi="Arial Narrow"/>
          <w:sz w:val="20"/>
          <w:szCs w:val="20"/>
        </w:rPr>
        <w:t>7</w:t>
      </w:r>
      <w:r w:rsidR="00DA63BC">
        <w:rPr>
          <w:rFonts w:ascii="Arial Narrow" w:hAnsi="Arial Narrow"/>
          <w:sz w:val="20"/>
          <w:szCs w:val="20"/>
        </w:rPr>
        <w:t xml:space="preserve"> documentos </w:t>
      </w:r>
      <w:r>
        <w:rPr>
          <w:rFonts w:ascii="Arial Narrow" w:hAnsi="Arial Narrow"/>
          <w:sz w:val="20"/>
          <w:szCs w:val="20"/>
        </w:rPr>
        <w:t xml:space="preserve">es el que se consideró como base para el análisis del discurso. </w:t>
      </w:r>
      <w:r w:rsidRPr="005A3ABE">
        <w:rPr>
          <w:rFonts w:ascii="Arial Narrow" w:hAnsi="Arial Narrow"/>
          <w:sz w:val="20"/>
          <w:szCs w:val="20"/>
        </w:rPr>
        <w:t>Posteriormente, se ha desarrollado un análisis de contenidos</w:t>
      </w:r>
      <w:r>
        <w:rPr>
          <w:rFonts w:ascii="Arial Narrow" w:hAnsi="Arial Narrow"/>
          <w:sz w:val="20"/>
          <w:szCs w:val="20"/>
        </w:rPr>
        <w:t xml:space="preserve"> basado en la identificación de: a) </w:t>
      </w:r>
      <w:r w:rsidRPr="005A3ABE">
        <w:rPr>
          <w:rFonts w:ascii="Arial Narrow" w:hAnsi="Arial Narrow"/>
          <w:sz w:val="20"/>
          <w:szCs w:val="20"/>
        </w:rPr>
        <w:t xml:space="preserve">los aportes conceptuales, </w:t>
      </w:r>
      <w:r>
        <w:rPr>
          <w:rFonts w:ascii="Arial Narrow" w:hAnsi="Arial Narrow"/>
          <w:sz w:val="20"/>
          <w:szCs w:val="20"/>
        </w:rPr>
        <w:t xml:space="preserve">definidos como abordajes del concepto del ecoturismo y su aplicación; b) las </w:t>
      </w:r>
      <w:r w:rsidRPr="005A3ABE">
        <w:rPr>
          <w:rFonts w:ascii="Arial Narrow" w:hAnsi="Arial Narrow"/>
          <w:sz w:val="20"/>
          <w:szCs w:val="20"/>
        </w:rPr>
        <w:t>tendencias</w:t>
      </w:r>
      <w:r>
        <w:rPr>
          <w:rFonts w:ascii="Arial Narrow" w:hAnsi="Arial Narrow"/>
          <w:sz w:val="20"/>
          <w:szCs w:val="20"/>
        </w:rPr>
        <w:t>, a través de la identificación de los temas nucleares a partir de los cuales se organiza el conocimiento</w:t>
      </w:r>
      <w:r w:rsidRPr="00E70855">
        <w:rPr>
          <w:rFonts w:ascii="Arial Narrow" w:hAnsi="Arial Narrow"/>
          <w:sz w:val="20"/>
          <w:szCs w:val="20"/>
        </w:rPr>
        <w:t xml:space="preserve"> </w:t>
      </w:r>
      <w:r>
        <w:rPr>
          <w:rFonts w:ascii="Arial Narrow" w:hAnsi="Arial Narrow"/>
          <w:sz w:val="20"/>
          <w:szCs w:val="20"/>
        </w:rPr>
        <w:t xml:space="preserve">y la representación social que reproducen; los espacios geográficos que han sido abordados y las aproximaciones metodológicas; </w:t>
      </w:r>
      <w:r w:rsidRPr="005A3ABE">
        <w:rPr>
          <w:rFonts w:ascii="Arial Narrow" w:hAnsi="Arial Narrow"/>
          <w:sz w:val="20"/>
          <w:szCs w:val="20"/>
        </w:rPr>
        <w:t xml:space="preserve">y </w:t>
      </w:r>
      <w:r>
        <w:rPr>
          <w:rFonts w:ascii="Arial Narrow" w:hAnsi="Arial Narrow"/>
          <w:sz w:val="20"/>
          <w:szCs w:val="20"/>
        </w:rPr>
        <w:t xml:space="preserve">c) </w:t>
      </w:r>
      <w:r w:rsidRPr="005A3ABE">
        <w:rPr>
          <w:rFonts w:ascii="Arial Narrow" w:hAnsi="Arial Narrow"/>
          <w:sz w:val="20"/>
          <w:szCs w:val="20"/>
        </w:rPr>
        <w:t xml:space="preserve">los desafíos de </w:t>
      </w:r>
      <w:r>
        <w:rPr>
          <w:rFonts w:ascii="Arial Narrow" w:hAnsi="Arial Narrow"/>
          <w:sz w:val="20"/>
          <w:szCs w:val="20"/>
        </w:rPr>
        <w:t xml:space="preserve">la investigación en ecoturismo que se plantean como resultado de esta revisión. </w:t>
      </w:r>
      <w:r w:rsidRPr="001A67C8">
        <w:rPr>
          <w:rFonts w:ascii="Arial Narrow" w:hAnsi="Arial Narrow"/>
          <w:sz w:val="20"/>
          <w:szCs w:val="20"/>
        </w:rPr>
        <w:t xml:space="preserve">Los resultados son presentados con uso de estadística descriptiva en forma </w:t>
      </w:r>
      <w:r>
        <w:rPr>
          <w:rFonts w:ascii="Arial Narrow" w:hAnsi="Arial Narrow"/>
          <w:sz w:val="20"/>
          <w:szCs w:val="20"/>
        </w:rPr>
        <w:t>cuadros</w:t>
      </w:r>
      <w:r w:rsidR="00EF6D94">
        <w:rPr>
          <w:rFonts w:ascii="Arial Narrow" w:hAnsi="Arial Narrow"/>
          <w:sz w:val="20"/>
          <w:szCs w:val="20"/>
        </w:rPr>
        <w:t xml:space="preserve"> y gráficos</w:t>
      </w:r>
      <w:r w:rsidRPr="001A67C8">
        <w:rPr>
          <w:rFonts w:ascii="Arial Narrow" w:hAnsi="Arial Narrow"/>
          <w:sz w:val="20"/>
          <w:szCs w:val="20"/>
        </w:rPr>
        <w:t>.</w:t>
      </w:r>
    </w:p>
    <w:p w:rsidR="006D73BE" w:rsidRDefault="006D73BE" w:rsidP="006D73BE">
      <w:pPr>
        <w:ind w:firstLine="360"/>
        <w:jc w:val="both"/>
        <w:rPr>
          <w:rFonts w:ascii="Arial Narrow" w:hAnsi="Arial Narrow"/>
          <w:sz w:val="20"/>
          <w:szCs w:val="20"/>
        </w:rPr>
      </w:pPr>
      <w:r>
        <w:rPr>
          <w:rFonts w:ascii="Arial Narrow" w:hAnsi="Arial Narrow"/>
          <w:sz w:val="20"/>
          <w:szCs w:val="20"/>
        </w:rPr>
        <w:t>Este</w:t>
      </w:r>
      <w:r w:rsidRPr="001A67C8">
        <w:rPr>
          <w:rFonts w:ascii="Arial Narrow" w:hAnsi="Arial Narrow"/>
          <w:sz w:val="20"/>
          <w:szCs w:val="20"/>
        </w:rPr>
        <w:t xml:space="preserve"> artículo</w:t>
      </w:r>
      <w:r>
        <w:rPr>
          <w:rFonts w:ascii="Arial Narrow" w:hAnsi="Arial Narrow"/>
          <w:sz w:val="20"/>
          <w:szCs w:val="20"/>
        </w:rPr>
        <w:t xml:space="preserve"> en su desarrollo s</w:t>
      </w:r>
      <w:r w:rsidRPr="001A67C8">
        <w:rPr>
          <w:rFonts w:ascii="Arial Narrow" w:hAnsi="Arial Narrow"/>
          <w:sz w:val="20"/>
          <w:szCs w:val="20"/>
        </w:rPr>
        <w:t>e divide en</w:t>
      </w:r>
      <w:r>
        <w:rPr>
          <w:rFonts w:ascii="Arial Narrow" w:hAnsi="Arial Narrow"/>
          <w:sz w:val="20"/>
          <w:szCs w:val="20"/>
        </w:rPr>
        <w:t xml:space="preserve"> </w:t>
      </w:r>
      <w:r w:rsidR="0003045F">
        <w:rPr>
          <w:rFonts w:ascii="Arial Narrow" w:hAnsi="Arial Narrow"/>
          <w:sz w:val="20"/>
          <w:szCs w:val="20"/>
        </w:rPr>
        <w:t>siete</w:t>
      </w:r>
      <w:r>
        <w:rPr>
          <w:rFonts w:ascii="Arial Narrow" w:hAnsi="Arial Narrow"/>
          <w:sz w:val="20"/>
          <w:szCs w:val="20"/>
        </w:rPr>
        <w:t xml:space="preserve"> secciones, la primera</w:t>
      </w:r>
      <w:r w:rsidR="0003045F">
        <w:rPr>
          <w:rFonts w:ascii="Arial Narrow" w:hAnsi="Arial Narrow"/>
          <w:sz w:val="20"/>
          <w:szCs w:val="20"/>
        </w:rPr>
        <w:t xml:space="preserve"> tiene como propósito introducir el objeto de investigación, </w:t>
      </w:r>
      <w:r>
        <w:rPr>
          <w:rFonts w:ascii="Arial Narrow" w:hAnsi="Arial Narrow"/>
          <w:sz w:val="20"/>
          <w:szCs w:val="20"/>
        </w:rPr>
        <w:t>la segunda ofrece una referencia al desarrollo del ecoturismo en Costa Rica; la tercera sección trata los a</w:t>
      </w:r>
      <w:r w:rsidRPr="00280102">
        <w:rPr>
          <w:rFonts w:ascii="Arial Narrow" w:hAnsi="Arial Narrow"/>
          <w:sz w:val="20"/>
          <w:szCs w:val="20"/>
        </w:rPr>
        <w:t xml:space="preserve">portes en </w:t>
      </w:r>
      <w:r>
        <w:rPr>
          <w:rFonts w:ascii="Arial Narrow" w:hAnsi="Arial Narrow"/>
          <w:sz w:val="20"/>
          <w:szCs w:val="20"/>
        </w:rPr>
        <w:t xml:space="preserve">la </w:t>
      </w:r>
      <w:r w:rsidRPr="00280102">
        <w:rPr>
          <w:rFonts w:ascii="Arial Narrow" w:hAnsi="Arial Narrow"/>
          <w:sz w:val="20"/>
          <w:szCs w:val="20"/>
        </w:rPr>
        <w:t>producción intelectual universitaria en el tema de ecoturismo</w:t>
      </w:r>
      <w:r>
        <w:rPr>
          <w:rFonts w:ascii="Arial Narrow" w:hAnsi="Arial Narrow"/>
          <w:sz w:val="20"/>
          <w:szCs w:val="20"/>
        </w:rPr>
        <w:t>; la cuarta, trata el abordaje conceptual del tema del ecoturismo; la quinta se refiere a las t</w:t>
      </w:r>
      <w:r w:rsidRPr="00280102">
        <w:rPr>
          <w:rFonts w:ascii="Arial Narrow" w:hAnsi="Arial Narrow"/>
          <w:sz w:val="20"/>
          <w:szCs w:val="20"/>
        </w:rPr>
        <w:t>endencias temáticas, geográficas y metodológicas</w:t>
      </w:r>
      <w:r>
        <w:rPr>
          <w:rFonts w:ascii="Arial Narrow" w:hAnsi="Arial Narrow"/>
          <w:sz w:val="20"/>
          <w:szCs w:val="20"/>
        </w:rPr>
        <w:t>; la sexta a los desafíos que presenta la investigación del ecoturismo en el país y finalmente, en la sétima sección aparecen las conclusiones.</w:t>
      </w:r>
    </w:p>
    <w:p w:rsidR="006D73BE" w:rsidRDefault="006D73BE" w:rsidP="00FB50FE">
      <w:pPr>
        <w:ind w:firstLine="360"/>
        <w:jc w:val="both"/>
        <w:rPr>
          <w:rFonts w:ascii="Arial Narrow" w:hAnsi="Arial Narrow"/>
          <w:sz w:val="20"/>
          <w:szCs w:val="20"/>
        </w:rPr>
      </w:pPr>
    </w:p>
    <w:p w:rsidR="00D01656" w:rsidRDefault="00D01656" w:rsidP="00D01656">
      <w:pPr>
        <w:jc w:val="both"/>
        <w:rPr>
          <w:rFonts w:ascii="Arial Narrow" w:hAnsi="Arial Narrow"/>
          <w:sz w:val="20"/>
          <w:szCs w:val="20"/>
        </w:rPr>
      </w:pPr>
    </w:p>
    <w:p w:rsidR="00481BDC" w:rsidRDefault="00481BDC" w:rsidP="00D01656">
      <w:pPr>
        <w:jc w:val="both"/>
        <w:rPr>
          <w:rFonts w:ascii="Arial Narrow" w:hAnsi="Arial Narrow"/>
          <w:sz w:val="20"/>
          <w:szCs w:val="20"/>
        </w:rPr>
      </w:pPr>
    </w:p>
    <w:p w:rsidR="00481BDC" w:rsidRDefault="00481BDC" w:rsidP="00D01656">
      <w:pPr>
        <w:jc w:val="both"/>
        <w:rPr>
          <w:rFonts w:ascii="Arial Narrow" w:hAnsi="Arial Narrow"/>
          <w:sz w:val="20"/>
          <w:szCs w:val="20"/>
        </w:rPr>
      </w:pPr>
    </w:p>
    <w:p w:rsidR="00481BDC" w:rsidRDefault="00481BDC" w:rsidP="00D01656">
      <w:pPr>
        <w:jc w:val="both"/>
        <w:rPr>
          <w:rFonts w:ascii="Arial Narrow" w:hAnsi="Arial Narrow"/>
          <w:sz w:val="20"/>
          <w:szCs w:val="20"/>
        </w:rPr>
      </w:pPr>
    </w:p>
    <w:p w:rsidR="00A650E0" w:rsidRPr="00D01656" w:rsidRDefault="00A650E0" w:rsidP="00D01656">
      <w:pPr>
        <w:jc w:val="both"/>
        <w:rPr>
          <w:rFonts w:ascii="Arial Narrow" w:hAnsi="Arial Narrow"/>
          <w:sz w:val="20"/>
          <w:szCs w:val="20"/>
        </w:rPr>
      </w:pPr>
    </w:p>
    <w:p w:rsidR="00F24BEC" w:rsidRPr="00A2483B" w:rsidRDefault="0017547A" w:rsidP="00D01656">
      <w:pPr>
        <w:numPr>
          <w:ilvl w:val="0"/>
          <w:numId w:val="3"/>
        </w:numPr>
        <w:jc w:val="right"/>
        <w:rPr>
          <w:rFonts w:ascii="Arial Narrow" w:hAnsi="Arial Narrow"/>
          <w:b/>
        </w:rPr>
      </w:pPr>
      <w:r>
        <w:rPr>
          <w:rFonts w:ascii="Arial Narrow" w:hAnsi="Arial Narrow"/>
          <w:b/>
        </w:rPr>
        <w:lastRenderedPageBreak/>
        <w:t>E</w:t>
      </w:r>
      <w:r w:rsidR="00B24E03">
        <w:rPr>
          <w:rFonts w:ascii="Arial Narrow" w:hAnsi="Arial Narrow"/>
          <w:b/>
        </w:rPr>
        <w:t>coturismo en Costa Rica</w:t>
      </w:r>
    </w:p>
    <w:p w:rsidR="00F24BEC" w:rsidRPr="007A497B" w:rsidRDefault="00F24BEC" w:rsidP="00F24BEC">
      <w:pPr>
        <w:jc w:val="both"/>
        <w:rPr>
          <w:rFonts w:ascii="Arial Narrow" w:hAnsi="Arial Narrow"/>
          <w:sz w:val="20"/>
          <w:szCs w:val="20"/>
        </w:rPr>
      </w:pPr>
    </w:p>
    <w:p w:rsidR="00BC68FE" w:rsidRPr="005A3ABE" w:rsidRDefault="00BC68FE" w:rsidP="00BE00A3">
      <w:pPr>
        <w:ind w:firstLine="360"/>
        <w:jc w:val="both"/>
        <w:rPr>
          <w:rFonts w:ascii="Arial Narrow" w:hAnsi="Arial Narrow"/>
          <w:sz w:val="20"/>
          <w:szCs w:val="20"/>
        </w:rPr>
      </w:pPr>
      <w:r w:rsidRPr="005A3ABE">
        <w:rPr>
          <w:rFonts w:ascii="Arial Narrow" w:hAnsi="Arial Narrow"/>
          <w:sz w:val="20"/>
          <w:szCs w:val="20"/>
        </w:rPr>
        <w:t>En Costa Rica</w:t>
      </w:r>
      <w:r>
        <w:rPr>
          <w:rFonts w:ascii="Arial Narrow" w:hAnsi="Arial Narrow"/>
          <w:sz w:val="20"/>
          <w:szCs w:val="20"/>
        </w:rPr>
        <w:t>, desde hace casi tres</w:t>
      </w:r>
      <w:r w:rsidRPr="005A3ABE">
        <w:rPr>
          <w:rFonts w:ascii="Arial Narrow" w:hAnsi="Arial Narrow"/>
          <w:sz w:val="20"/>
          <w:szCs w:val="20"/>
        </w:rPr>
        <w:t xml:space="preserve"> décadas el turismo se ha convertido en una actividad económica con un aporte importante al Producto Interno Bruto (PIB) del país</w:t>
      </w:r>
      <w:r>
        <w:rPr>
          <w:rFonts w:ascii="Arial Narrow" w:hAnsi="Arial Narrow"/>
          <w:sz w:val="20"/>
          <w:szCs w:val="20"/>
        </w:rPr>
        <w:t xml:space="preserve">, representando en el 2013 un 4,6% en aportes directos y un 12,11% si se le suman los servicios indirectos que genera la actividad turística </w:t>
      </w:r>
      <w:r w:rsidRPr="00D05E0D">
        <w:rPr>
          <w:rFonts w:ascii="Arial Narrow" w:hAnsi="Arial Narrow"/>
          <w:noProof/>
          <w:sz w:val="20"/>
          <w:szCs w:val="20"/>
          <w:lang w:val="es-CR"/>
        </w:rPr>
        <w:t>(Vindas, 2014)</w:t>
      </w:r>
      <w:r w:rsidRPr="005A3ABE">
        <w:rPr>
          <w:rFonts w:ascii="Arial Narrow" w:hAnsi="Arial Narrow"/>
          <w:sz w:val="20"/>
          <w:szCs w:val="20"/>
        </w:rPr>
        <w:t xml:space="preserve">. </w:t>
      </w:r>
      <w:r w:rsidR="00BE00A3" w:rsidRPr="00C43305">
        <w:rPr>
          <w:rFonts w:ascii="Arial Narrow" w:hAnsi="Arial Narrow"/>
          <w:sz w:val="20"/>
          <w:szCs w:val="20"/>
        </w:rPr>
        <w:t>La importancia del turismo en el país no se reduce solo a los ingreso</w:t>
      </w:r>
      <w:r w:rsidR="004E2DAC">
        <w:rPr>
          <w:rFonts w:ascii="Arial Narrow" w:hAnsi="Arial Narrow"/>
          <w:sz w:val="20"/>
          <w:szCs w:val="20"/>
        </w:rPr>
        <w:t>s</w:t>
      </w:r>
      <w:r w:rsidR="00BE00A3" w:rsidRPr="00C43305">
        <w:rPr>
          <w:rFonts w:ascii="Arial Narrow" w:hAnsi="Arial Narrow"/>
          <w:sz w:val="20"/>
          <w:szCs w:val="20"/>
        </w:rPr>
        <w:t xml:space="preserve">, esta actividad emplea </w:t>
      </w:r>
      <w:r w:rsidR="00C43305" w:rsidRPr="00C43305">
        <w:rPr>
          <w:rFonts w:ascii="Arial Narrow" w:hAnsi="Arial Narrow"/>
          <w:sz w:val="20"/>
          <w:szCs w:val="20"/>
        </w:rPr>
        <w:t>a 241</w:t>
      </w:r>
      <w:r w:rsidR="0006260D">
        <w:rPr>
          <w:rFonts w:ascii="Arial Narrow" w:hAnsi="Arial Narrow"/>
          <w:sz w:val="20"/>
          <w:szCs w:val="20"/>
        </w:rPr>
        <w:t xml:space="preserve"> </w:t>
      </w:r>
      <w:r w:rsidR="00C43305" w:rsidRPr="00C43305">
        <w:rPr>
          <w:rFonts w:ascii="Arial Narrow" w:hAnsi="Arial Narrow"/>
          <w:sz w:val="20"/>
          <w:szCs w:val="20"/>
        </w:rPr>
        <w:t>500</w:t>
      </w:r>
      <w:r w:rsidR="00BE00A3" w:rsidRPr="00C43305">
        <w:rPr>
          <w:rFonts w:ascii="Arial Narrow" w:hAnsi="Arial Narrow"/>
          <w:sz w:val="20"/>
          <w:szCs w:val="20"/>
        </w:rPr>
        <w:t xml:space="preserve"> </w:t>
      </w:r>
      <w:r w:rsidR="00BE00A3">
        <w:rPr>
          <w:rFonts w:ascii="Arial Narrow" w:hAnsi="Arial Narrow"/>
          <w:sz w:val="20"/>
          <w:szCs w:val="20"/>
        </w:rPr>
        <w:t>(</w:t>
      </w:r>
      <w:proofErr w:type="spellStart"/>
      <w:r w:rsidR="00C43305">
        <w:rPr>
          <w:rFonts w:ascii="Arial Narrow" w:hAnsi="Arial Narrow"/>
          <w:sz w:val="20"/>
          <w:szCs w:val="20"/>
        </w:rPr>
        <w:t>Vindas</w:t>
      </w:r>
      <w:proofErr w:type="spellEnd"/>
      <w:r w:rsidR="00C43305">
        <w:rPr>
          <w:rFonts w:ascii="Arial Narrow" w:hAnsi="Arial Narrow"/>
          <w:sz w:val="20"/>
          <w:szCs w:val="20"/>
        </w:rPr>
        <w:t>, 2014</w:t>
      </w:r>
      <w:r w:rsidR="00BE00A3">
        <w:rPr>
          <w:rFonts w:ascii="Arial Narrow" w:hAnsi="Arial Narrow"/>
          <w:sz w:val="20"/>
          <w:szCs w:val="20"/>
        </w:rPr>
        <w:t>)</w:t>
      </w:r>
      <w:r w:rsidR="00C43305">
        <w:rPr>
          <w:rFonts w:ascii="Arial Narrow" w:hAnsi="Arial Narrow"/>
          <w:sz w:val="20"/>
          <w:szCs w:val="20"/>
        </w:rPr>
        <w:t>, lo que representa el 5% de la población total y el 10,6% de la fuerza de trabajo del país</w:t>
      </w:r>
      <w:r w:rsidR="00F3674C">
        <w:rPr>
          <w:rFonts w:ascii="Arial Narrow" w:hAnsi="Arial Narrow"/>
          <w:sz w:val="20"/>
          <w:szCs w:val="20"/>
        </w:rPr>
        <w:t xml:space="preserve"> (INEC, 2014)</w:t>
      </w:r>
      <w:r w:rsidR="00BE00A3">
        <w:rPr>
          <w:rFonts w:ascii="Arial Narrow" w:hAnsi="Arial Narrow"/>
          <w:sz w:val="20"/>
          <w:szCs w:val="20"/>
        </w:rPr>
        <w:t>.</w:t>
      </w:r>
      <w:r w:rsidR="00BE00A3" w:rsidRPr="00BE00A3">
        <w:rPr>
          <w:rFonts w:ascii="Arial Narrow" w:hAnsi="Arial Narrow"/>
          <w:sz w:val="20"/>
          <w:szCs w:val="20"/>
        </w:rPr>
        <w:t xml:space="preserve"> </w:t>
      </w:r>
      <w:r>
        <w:rPr>
          <w:rFonts w:ascii="Arial Narrow" w:hAnsi="Arial Narrow"/>
          <w:sz w:val="20"/>
          <w:szCs w:val="20"/>
        </w:rPr>
        <w:t>En este proceso</w:t>
      </w:r>
      <w:r w:rsidR="00AE1588">
        <w:rPr>
          <w:rFonts w:ascii="Arial Narrow" w:hAnsi="Arial Narrow"/>
          <w:sz w:val="20"/>
          <w:szCs w:val="20"/>
        </w:rPr>
        <w:t xml:space="preserve"> de desarrollo de la actividad, obviamente ha ocurrido un </w:t>
      </w:r>
      <w:r>
        <w:rPr>
          <w:rFonts w:ascii="Arial Narrow" w:hAnsi="Arial Narrow"/>
          <w:sz w:val="20"/>
          <w:szCs w:val="20"/>
        </w:rPr>
        <w:t xml:space="preserve">crecimiento y diversificación de la oferta y la demanda turística </w:t>
      </w:r>
      <w:r w:rsidR="00184D68">
        <w:rPr>
          <w:rFonts w:ascii="Arial Narrow" w:hAnsi="Arial Narrow"/>
          <w:sz w:val="20"/>
          <w:szCs w:val="20"/>
        </w:rPr>
        <w:t>en el país</w:t>
      </w:r>
      <w:r w:rsidR="000758F9">
        <w:rPr>
          <w:rFonts w:ascii="Arial Narrow" w:hAnsi="Arial Narrow"/>
          <w:sz w:val="20"/>
          <w:szCs w:val="20"/>
        </w:rPr>
        <w:t xml:space="preserve">. </w:t>
      </w:r>
      <w:r>
        <w:rPr>
          <w:rFonts w:ascii="Arial Narrow" w:hAnsi="Arial Narrow"/>
          <w:sz w:val="20"/>
          <w:szCs w:val="20"/>
        </w:rPr>
        <w:t>Costa Rica ha l</w:t>
      </w:r>
      <w:r w:rsidRPr="005A3ABE">
        <w:rPr>
          <w:rFonts w:ascii="Arial Narrow" w:hAnsi="Arial Narrow"/>
          <w:sz w:val="20"/>
          <w:szCs w:val="20"/>
        </w:rPr>
        <w:t>ogrado posicionarse globalmente como un destino de ecoturismo, lo que ha implicado un uso más intensivo del patrimonio natural y cultura</w:t>
      </w:r>
      <w:r>
        <w:rPr>
          <w:rFonts w:ascii="Arial Narrow" w:hAnsi="Arial Narrow"/>
          <w:sz w:val="20"/>
          <w:szCs w:val="20"/>
        </w:rPr>
        <w:t>l</w:t>
      </w:r>
      <w:r w:rsidRPr="005A3ABE">
        <w:rPr>
          <w:rFonts w:ascii="Arial Narrow" w:hAnsi="Arial Narrow"/>
          <w:sz w:val="20"/>
          <w:szCs w:val="20"/>
        </w:rPr>
        <w:t xml:space="preserve"> costarricense y el desarrollo e innovación del producto ofrecido, los cuales deben analizarse críticamente. </w:t>
      </w:r>
    </w:p>
    <w:p w:rsidR="008E21BA" w:rsidRDefault="00523A9D" w:rsidP="008E21BA">
      <w:pPr>
        <w:ind w:firstLine="426"/>
        <w:jc w:val="both"/>
        <w:rPr>
          <w:rFonts w:ascii="Arial Narrow" w:hAnsi="Arial Narrow"/>
          <w:sz w:val="20"/>
          <w:szCs w:val="20"/>
        </w:rPr>
      </w:pPr>
      <w:r w:rsidRPr="00B849F4">
        <w:rPr>
          <w:rFonts w:ascii="Arial Narrow" w:hAnsi="Arial Narrow"/>
          <w:sz w:val="20"/>
          <w:szCs w:val="20"/>
          <w:lang w:val="es-CR"/>
        </w:rPr>
        <w:t xml:space="preserve">Costa Rica es un país </w:t>
      </w:r>
      <w:r w:rsidR="0003045F">
        <w:rPr>
          <w:rFonts w:ascii="Arial Narrow" w:hAnsi="Arial Narrow"/>
          <w:sz w:val="20"/>
          <w:szCs w:val="20"/>
          <w:lang w:val="es-CR"/>
        </w:rPr>
        <w:t>de</w:t>
      </w:r>
      <w:r w:rsidRPr="00B849F4">
        <w:rPr>
          <w:rFonts w:ascii="Arial Narrow" w:hAnsi="Arial Narrow"/>
          <w:sz w:val="20"/>
          <w:szCs w:val="20"/>
          <w:lang w:val="es-CR"/>
        </w:rPr>
        <w:t xml:space="preserve"> 51</w:t>
      </w:r>
      <w:r w:rsidR="0006260D">
        <w:rPr>
          <w:rFonts w:ascii="Arial Narrow" w:hAnsi="Arial Narrow"/>
          <w:sz w:val="20"/>
          <w:szCs w:val="20"/>
          <w:lang w:val="es-CR"/>
        </w:rPr>
        <w:t xml:space="preserve"> </w:t>
      </w:r>
      <w:r w:rsidRPr="00B849F4">
        <w:rPr>
          <w:rFonts w:ascii="Arial Narrow" w:hAnsi="Arial Narrow"/>
          <w:sz w:val="20"/>
          <w:szCs w:val="20"/>
          <w:lang w:val="es-CR"/>
        </w:rPr>
        <w:t>100 kilómetros cuadrados en superficie continental, de los cuales se encuentran protegidos 26,28%</w:t>
      </w:r>
      <w:r w:rsidR="008E21BA">
        <w:rPr>
          <w:rFonts w:ascii="Arial Narrow" w:hAnsi="Arial Narrow"/>
          <w:sz w:val="20"/>
          <w:szCs w:val="20"/>
          <w:lang w:val="es-CR"/>
        </w:rPr>
        <w:t>, mientras que e</w:t>
      </w:r>
      <w:r w:rsidRPr="00B849F4">
        <w:rPr>
          <w:rFonts w:ascii="Arial Narrow" w:hAnsi="Arial Narrow"/>
          <w:sz w:val="20"/>
          <w:szCs w:val="20"/>
          <w:lang w:val="es-CR"/>
        </w:rPr>
        <w:t xml:space="preserve">n el mar, se encuentran protegido un 18% </w:t>
      </w:r>
      <w:r w:rsidR="008E21BA">
        <w:rPr>
          <w:rFonts w:ascii="Arial Narrow" w:hAnsi="Arial Narrow"/>
          <w:sz w:val="20"/>
          <w:szCs w:val="20"/>
          <w:lang w:val="es-CR"/>
        </w:rPr>
        <w:t>del territorio (SINAC, 2013)</w:t>
      </w:r>
      <w:r w:rsidRPr="00B849F4">
        <w:rPr>
          <w:rFonts w:ascii="Arial Narrow" w:hAnsi="Arial Narrow"/>
          <w:sz w:val="20"/>
          <w:szCs w:val="20"/>
          <w:lang w:val="es-CR"/>
        </w:rPr>
        <w:t>.</w:t>
      </w:r>
      <w:r w:rsidR="008E21BA">
        <w:rPr>
          <w:rFonts w:ascii="Arial Narrow" w:hAnsi="Arial Narrow"/>
          <w:sz w:val="20"/>
          <w:szCs w:val="20"/>
          <w:lang w:val="es-CR"/>
        </w:rPr>
        <w:t xml:space="preserve"> </w:t>
      </w:r>
      <w:r w:rsidR="008E21BA">
        <w:rPr>
          <w:rFonts w:ascii="Arial Narrow" w:hAnsi="Arial Narrow"/>
          <w:sz w:val="20"/>
          <w:szCs w:val="20"/>
        </w:rPr>
        <w:t xml:space="preserve">Si se suman las áreas </w:t>
      </w:r>
      <w:r w:rsidR="00535049">
        <w:rPr>
          <w:rFonts w:ascii="Arial Narrow" w:hAnsi="Arial Narrow"/>
          <w:sz w:val="20"/>
          <w:szCs w:val="20"/>
        </w:rPr>
        <w:t xml:space="preserve">silvestres </w:t>
      </w:r>
      <w:r w:rsidR="008E21BA">
        <w:rPr>
          <w:rFonts w:ascii="Arial Narrow" w:hAnsi="Arial Narrow"/>
          <w:sz w:val="20"/>
          <w:szCs w:val="20"/>
        </w:rPr>
        <w:t>protegidas</w:t>
      </w:r>
      <w:r w:rsidR="00535049">
        <w:rPr>
          <w:rFonts w:ascii="Arial Narrow" w:hAnsi="Arial Narrow"/>
          <w:sz w:val="20"/>
          <w:szCs w:val="20"/>
        </w:rPr>
        <w:t xml:space="preserve"> (ASP)</w:t>
      </w:r>
      <w:r w:rsidR="008E21BA">
        <w:rPr>
          <w:rFonts w:ascii="Arial Narrow" w:hAnsi="Arial Narrow"/>
          <w:sz w:val="20"/>
          <w:szCs w:val="20"/>
        </w:rPr>
        <w:t xml:space="preserve"> en mar y tierra, el espacio protegido en el país es de </w:t>
      </w:r>
      <w:r w:rsidR="00537C60">
        <w:rPr>
          <w:rFonts w:ascii="Arial Narrow" w:hAnsi="Arial Narrow"/>
          <w:sz w:val="20"/>
          <w:szCs w:val="20"/>
        </w:rPr>
        <w:t xml:space="preserve">22,74% </w:t>
      </w:r>
      <w:r w:rsidR="00A33CDC">
        <w:rPr>
          <w:rFonts w:ascii="Arial Narrow" w:hAnsi="Arial Narrow"/>
          <w:sz w:val="20"/>
          <w:szCs w:val="20"/>
        </w:rPr>
        <w:t xml:space="preserve">(Rojas y </w:t>
      </w:r>
      <w:proofErr w:type="spellStart"/>
      <w:r w:rsidR="00A33CDC">
        <w:rPr>
          <w:rFonts w:ascii="Arial Narrow" w:hAnsi="Arial Narrow"/>
          <w:sz w:val="20"/>
          <w:szCs w:val="20"/>
        </w:rPr>
        <w:t>Wyatt</w:t>
      </w:r>
      <w:proofErr w:type="spellEnd"/>
      <w:r w:rsidR="00A33CDC">
        <w:rPr>
          <w:rFonts w:ascii="Arial Narrow" w:hAnsi="Arial Narrow"/>
          <w:sz w:val="20"/>
          <w:szCs w:val="20"/>
        </w:rPr>
        <w:t>, 2011)</w:t>
      </w:r>
      <w:r w:rsidR="008E21BA">
        <w:rPr>
          <w:rFonts w:ascii="Arial Narrow" w:hAnsi="Arial Narrow"/>
          <w:sz w:val="20"/>
          <w:szCs w:val="20"/>
        </w:rPr>
        <w:t xml:space="preserve">. </w:t>
      </w:r>
    </w:p>
    <w:p w:rsidR="00CD464E" w:rsidRPr="00B849F4" w:rsidRDefault="00B849F4" w:rsidP="00CD464E">
      <w:pPr>
        <w:ind w:firstLine="426"/>
        <w:jc w:val="both"/>
        <w:rPr>
          <w:rFonts w:ascii="Arial Narrow" w:hAnsi="Arial Narrow"/>
          <w:sz w:val="20"/>
          <w:szCs w:val="20"/>
          <w:lang w:val="es-CR"/>
        </w:rPr>
      </w:pPr>
      <w:r>
        <w:rPr>
          <w:rFonts w:ascii="Arial Narrow" w:hAnsi="Arial Narrow"/>
          <w:sz w:val="20"/>
          <w:szCs w:val="20"/>
          <w:lang w:val="es-CR"/>
        </w:rPr>
        <w:t>El país</w:t>
      </w:r>
      <w:r w:rsidR="00CD464E" w:rsidRPr="00B849F4">
        <w:rPr>
          <w:rFonts w:ascii="Arial Narrow" w:hAnsi="Arial Narrow"/>
          <w:sz w:val="20"/>
          <w:szCs w:val="20"/>
          <w:lang w:val="es-CR"/>
        </w:rPr>
        <w:t xml:space="preserve"> </w:t>
      </w:r>
      <w:r w:rsidRPr="00B849F4">
        <w:rPr>
          <w:rFonts w:ascii="Arial Narrow" w:hAnsi="Arial Narrow"/>
          <w:sz w:val="20"/>
          <w:szCs w:val="20"/>
          <w:lang w:val="es-CR"/>
        </w:rPr>
        <w:t>cuenta con</w:t>
      </w:r>
      <w:r w:rsidR="00C45EB5">
        <w:rPr>
          <w:rFonts w:ascii="Arial Narrow" w:hAnsi="Arial Narrow"/>
          <w:sz w:val="20"/>
          <w:szCs w:val="20"/>
          <w:lang w:val="es-CR"/>
        </w:rPr>
        <w:t xml:space="preserve"> 169 ASP</w:t>
      </w:r>
      <w:r w:rsidR="00CD464E" w:rsidRPr="00B849F4">
        <w:rPr>
          <w:rFonts w:ascii="Arial Narrow" w:hAnsi="Arial Narrow"/>
          <w:sz w:val="20"/>
          <w:szCs w:val="20"/>
          <w:lang w:val="es-CR"/>
        </w:rPr>
        <w:t xml:space="preserve">, </w:t>
      </w:r>
      <w:r w:rsidR="00523A9D" w:rsidRPr="00B849F4">
        <w:rPr>
          <w:rFonts w:ascii="Arial Narrow" w:hAnsi="Arial Narrow"/>
          <w:sz w:val="20"/>
          <w:szCs w:val="20"/>
          <w:lang w:val="es-CR"/>
        </w:rPr>
        <w:t>que tienen diversas categorías de manejo como</w:t>
      </w:r>
      <w:r w:rsidR="00CD464E" w:rsidRPr="00B849F4">
        <w:rPr>
          <w:rFonts w:ascii="Arial Narrow" w:hAnsi="Arial Narrow"/>
          <w:sz w:val="20"/>
          <w:szCs w:val="20"/>
          <w:lang w:val="es-CR"/>
        </w:rPr>
        <w:t xml:space="preserve"> parques nacionales, reservas biológicas, refugios de vida silvestre, zonas protectoras, monumentos nacionales y reservas forestales, entre otros</w:t>
      </w:r>
      <w:r w:rsidR="0023041F">
        <w:rPr>
          <w:rFonts w:ascii="Arial Narrow" w:hAnsi="Arial Narrow"/>
          <w:sz w:val="20"/>
          <w:szCs w:val="20"/>
          <w:lang w:val="es-CR"/>
        </w:rPr>
        <w:t xml:space="preserve"> (SINAC, 2013)</w:t>
      </w:r>
      <w:r w:rsidR="00CD464E" w:rsidRPr="00B849F4">
        <w:rPr>
          <w:rFonts w:ascii="Arial Narrow" w:hAnsi="Arial Narrow"/>
          <w:sz w:val="20"/>
          <w:szCs w:val="20"/>
          <w:lang w:val="es-CR"/>
        </w:rPr>
        <w:t>.</w:t>
      </w:r>
      <w:r w:rsidR="00523A9D" w:rsidRPr="00B849F4">
        <w:rPr>
          <w:rFonts w:ascii="Arial Narrow" w:hAnsi="Arial Narrow"/>
          <w:sz w:val="20"/>
          <w:szCs w:val="20"/>
          <w:lang w:val="es-CR"/>
        </w:rPr>
        <w:t xml:space="preserve"> Es importante señalar esto, pues cada categoría ofrece restricciones distintas</w:t>
      </w:r>
      <w:r>
        <w:rPr>
          <w:rFonts w:ascii="Arial Narrow" w:hAnsi="Arial Narrow"/>
          <w:sz w:val="20"/>
          <w:szCs w:val="20"/>
          <w:lang w:val="es-CR"/>
        </w:rPr>
        <w:t xml:space="preserve"> de uso y manejo</w:t>
      </w:r>
      <w:r w:rsidR="00523A9D" w:rsidRPr="00B849F4">
        <w:rPr>
          <w:rFonts w:ascii="Arial Narrow" w:hAnsi="Arial Narrow"/>
          <w:sz w:val="20"/>
          <w:szCs w:val="20"/>
          <w:lang w:val="es-CR"/>
        </w:rPr>
        <w:t xml:space="preserve">. La </w:t>
      </w:r>
      <w:r>
        <w:rPr>
          <w:rFonts w:ascii="Arial Narrow" w:hAnsi="Arial Narrow"/>
          <w:sz w:val="20"/>
          <w:szCs w:val="20"/>
          <w:lang w:val="es-CR"/>
        </w:rPr>
        <w:t xml:space="preserve">categoría </w:t>
      </w:r>
      <w:r w:rsidR="00523A9D" w:rsidRPr="00B849F4">
        <w:rPr>
          <w:rFonts w:ascii="Arial Narrow" w:hAnsi="Arial Narrow"/>
          <w:sz w:val="20"/>
          <w:szCs w:val="20"/>
          <w:lang w:val="es-CR"/>
        </w:rPr>
        <w:t>más restrictiva es la del parque nacional, en el cual solo es posible realizar tres clases de actividad: el ecoturismo, la investigación y la capacitación.</w:t>
      </w:r>
    </w:p>
    <w:p w:rsidR="004243BE" w:rsidRDefault="008E21BA" w:rsidP="008E21BA">
      <w:pPr>
        <w:ind w:firstLine="426"/>
        <w:jc w:val="both"/>
        <w:rPr>
          <w:rFonts w:ascii="Arial Narrow" w:hAnsi="Arial Narrow"/>
          <w:sz w:val="20"/>
          <w:szCs w:val="20"/>
        </w:rPr>
      </w:pPr>
      <w:r>
        <w:rPr>
          <w:rFonts w:ascii="Arial Narrow" w:hAnsi="Arial Narrow"/>
          <w:sz w:val="20"/>
          <w:szCs w:val="20"/>
        </w:rPr>
        <w:t>Sin embargo, pese a la importancia del patrimonio natural, el período de expansión de la actividad turística en Costa Rica, que inició en 1987, estuvo especialmente orientado hacia la modalidad de “sol y playa”. En 1992 inici</w:t>
      </w:r>
      <w:r w:rsidR="009B6C63">
        <w:rPr>
          <w:rFonts w:ascii="Arial Narrow" w:hAnsi="Arial Narrow"/>
          <w:sz w:val="20"/>
          <w:szCs w:val="20"/>
        </w:rPr>
        <w:t>ó</w:t>
      </w:r>
      <w:r>
        <w:rPr>
          <w:rFonts w:ascii="Arial Narrow" w:hAnsi="Arial Narrow"/>
          <w:sz w:val="20"/>
          <w:szCs w:val="20"/>
        </w:rPr>
        <w:t xml:space="preserve"> una desaceleración del crecimiento de este tipo de turismo y t</w:t>
      </w:r>
      <w:r w:rsidR="0006260D">
        <w:rPr>
          <w:rFonts w:ascii="Arial Narrow" w:hAnsi="Arial Narrow"/>
          <w:sz w:val="20"/>
          <w:szCs w:val="20"/>
        </w:rPr>
        <w:t>uvo</w:t>
      </w:r>
      <w:r>
        <w:rPr>
          <w:rFonts w:ascii="Arial Narrow" w:hAnsi="Arial Narrow"/>
          <w:sz w:val="20"/>
          <w:szCs w:val="20"/>
        </w:rPr>
        <w:t xml:space="preserve"> lugar el crecimiento del turismo de naturaleza (Villalobos, </w:t>
      </w:r>
      <w:proofErr w:type="spellStart"/>
      <w:r>
        <w:rPr>
          <w:rFonts w:ascii="Arial Narrow" w:hAnsi="Arial Narrow"/>
          <w:sz w:val="20"/>
          <w:szCs w:val="20"/>
        </w:rPr>
        <w:t>Galdeano</w:t>
      </w:r>
      <w:proofErr w:type="spellEnd"/>
      <w:r>
        <w:rPr>
          <w:rFonts w:ascii="Arial Narrow" w:hAnsi="Arial Narrow"/>
          <w:sz w:val="20"/>
          <w:szCs w:val="20"/>
        </w:rPr>
        <w:t xml:space="preserve"> y </w:t>
      </w:r>
      <w:proofErr w:type="spellStart"/>
      <w:r>
        <w:rPr>
          <w:rFonts w:ascii="Arial Narrow" w:hAnsi="Arial Narrow"/>
          <w:sz w:val="20"/>
          <w:szCs w:val="20"/>
        </w:rPr>
        <w:t>Tolón</w:t>
      </w:r>
      <w:proofErr w:type="spellEnd"/>
      <w:r>
        <w:rPr>
          <w:rFonts w:ascii="Arial Narrow" w:hAnsi="Arial Narrow"/>
          <w:sz w:val="20"/>
          <w:szCs w:val="20"/>
        </w:rPr>
        <w:t>, 2009)</w:t>
      </w:r>
      <w:r w:rsidR="00F7308F">
        <w:rPr>
          <w:rFonts w:ascii="Arial Narrow" w:hAnsi="Arial Narrow"/>
          <w:sz w:val="20"/>
          <w:szCs w:val="20"/>
        </w:rPr>
        <w:t xml:space="preserve"> y </w:t>
      </w:r>
      <w:r w:rsidR="0006260D">
        <w:rPr>
          <w:rFonts w:ascii="Arial Narrow" w:hAnsi="Arial Narrow"/>
          <w:sz w:val="20"/>
          <w:szCs w:val="20"/>
        </w:rPr>
        <w:t>especialmente</w:t>
      </w:r>
      <w:r w:rsidR="000758F9">
        <w:rPr>
          <w:rFonts w:ascii="Arial Narrow" w:hAnsi="Arial Narrow"/>
          <w:sz w:val="20"/>
          <w:szCs w:val="20"/>
        </w:rPr>
        <w:t>,</w:t>
      </w:r>
      <w:r w:rsidR="0006260D">
        <w:rPr>
          <w:rFonts w:ascii="Arial Narrow" w:hAnsi="Arial Narrow"/>
          <w:sz w:val="20"/>
          <w:szCs w:val="20"/>
        </w:rPr>
        <w:t xml:space="preserve"> en la modalidad del</w:t>
      </w:r>
      <w:r w:rsidR="00F7308F">
        <w:rPr>
          <w:rFonts w:ascii="Arial Narrow" w:hAnsi="Arial Narrow"/>
          <w:sz w:val="20"/>
          <w:szCs w:val="20"/>
        </w:rPr>
        <w:t xml:space="preserve"> ecoturismo</w:t>
      </w:r>
      <w:r>
        <w:rPr>
          <w:rFonts w:ascii="Arial Narrow" w:hAnsi="Arial Narrow"/>
          <w:sz w:val="20"/>
          <w:szCs w:val="20"/>
        </w:rPr>
        <w:t xml:space="preserve">. </w:t>
      </w:r>
      <w:r w:rsidR="00E50950">
        <w:rPr>
          <w:rFonts w:ascii="Arial Narrow" w:hAnsi="Arial Narrow"/>
          <w:sz w:val="20"/>
          <w:szCs w:val="20"/>
        </w:rPr>
        <w:t xml:space="preserve">El lanzamiento de Costa Rica como destino </w:t>
      </w:r>
      <w:proofErr w:type="spellStart"/>
      <w:r w:rsidR="00E50950">
        <w:rPr>
          <w:rFonts w:ascii="Arial Narrow" w:hAnsi="Arial Narrow"/>
          <w:sz w:val="20"/>
          <w:szCs w:val="20"/>
        </w:rPr>
        <w:t>ecoturístico</w:t>
      </w:r>
      <w:proofErr w:type="spellEnd"/>
      <w:r w:rsidR="00E50950">
        <w:rPr>
          <w:rFonts w:ascii="Arial Narrow" w:hAnsi="Arial Narrow"/>
          <w:sz w:val="20"/>
          <w:szCs w:val="20"/>
        </w:rPr>
        <w:t xml:space="preserve"> fue un éxito que estuvo muy relacionado con el posicionamiento del desarrollo sostenible a nivel internacional (Mora, 1994). </w:t>
      </w:r>
      <w:proofErr w:type="spellStart"/>
      <w:r w:rsidR="00A33CDC">
        <w:rPr>
          <w:rFonts w:ascii="Arial Narrow" w:hAnsi="Arial Narrow"/>
          <w:sz w:val="20"/>
          <w:szCs w:val="20"/>
        </w:rPr>
        <w:t>Drumm</w:t>
      </w:r>
      <w:proofErr w:type="spellEnd"/>
      <w:r w:rsidR="00A33CDC">
        <w:rPr>
          <w:rFonts w:ascii="Arial Narrow" w:hAnsi="Arial Narrow"/>
          <w:sz w:val="20"/>
          <w:szCs w:val="20"/>
        </w:rPr>
        <w:t xml:space="preserve"> y Moore (2005: </w:t>
      </w:r>
      <w:r w:rsidR="004243BE">
        <w:rPr>
          <w:rFonts w:ascii="Arial Narrow" w:hAnsi="Arial Narrow"/>
          <w:sz w:val="20"/>
          <w:szCs w:val="20"/>
        </w:rPr>
        <w:t xml:space="preserve">17) afirman que “más de dos tercios de los turistas de Costa Rica visitan áreas protegidas y reservas”. </w:t>
      </w:r>
      <w:r w:rsidR="009B6C63">
        <w:rPr>
          <w:rFonts w:ascii="Arial Narrow" w:hAnsi="Arial Narrow"/>
          <w:sz w:val="20"/>
          <w:szCs w:val="20"/>
        </w:rPr>
        <w:t>De manera</w:t>
      </w:r>
      <w:r w:rsidR="004D0E20">
        <w:rPr>
          <w:rFonts w:ascii="Arial Narrow" w:hAnsi="Arial Narrow"/>
          <w:sz w:val="20"/>
          <w:szCs w:val="20"/>
        </w:rPr>
        <w:t xml:space="preserve"> tal</w:t>
      </w:r>
      <w:r w:rsidR="009B6C63">
        <w:rPr>
          <w:rFonts w:ascii="Arial Narrow" w:hAnsi="Arial Narrow"/>
          <w:sz w:val="20"/>
          <w:szCs w:val="20"/>
        </w:rPr>
        <w:t>, que con el tiempo, el modelo de desarrollo del ecoturismo, basado en la oferta, hizo de Costa Rica un país líder en el desarrollo de esta modalidad de turismo (Lizano, 2001).</w:t>
      </w:r>
      <w:r w:rsidR="009409F0">
        <w:rPr>
          <w:rFonts w:ascii="Arial Narrow" w:hAnsi="Arial Narrow"/>
          <w:sz w:val="20"/>
          <w:szCs w:val="20"/>
        </w:rPr>
        <w:t xml:space="preserve"> </w:t>
      </w:r>
    </w:p>
    <w:p w:rsidR="0026449A" w:rsidRDefault="008E21BA" w:rsidP="0026449A">
      <w:pPr>
        <w:ind w:firstLine="426"/>
        <w:jc w:val="both"/>
        <w:rPr>
          <w:rFonts w:ascii="Arial Narrow" w:hAnsi="Arial Narrow"/>
          <w:sz w:val="20"/>
          <w:szCs w:val="20"/>
        </w:rPr>
      </w:pPr>
      <w:r>
        <w:rPr>
          <w:rFonts w:ascii="Arial Narrow" w:hAnsi="Arial Narrow"/>
          <w:sz w:val="20"/>
          <w:szCs w:val="20"/>
        </w:rPr>
        <w:t xml:space="preserve">En la actualidad, el ecoturismo es una de las principales modalidades de turismo practicadas en Costa Rica, la cual encuentra su principal fortaleza </w:t>
      </w:r>
      <w:r w:rsidR="0086204D">
        <w:rPr>
          <w:rFonts w:ascii="Arial Narrow" w:hAnsi="Arial Narrow"/>
          <w:sz w:val="20"/>
          <w:szCs w:val="20"/>
        </w:rPr>
        <w:t xml:space="preserve">para la atracción de visitantes </w:t>
      </w:r>
      <w:r>
        <w:rPr>
          <w:rFonts w:ascii="Arial Narrow" w:hAnsi="Arial Narrow"/>
          <w:sz w:val="20"/>
          <w:szCs w:val="20"/>
        </w:rPr>
        <w:t xml:space="preserve">en </w:t>
      </w:r>
      <w:r w:rsidR="0086204D">
        <w:rPr>
          <w:rFonts w:ascii="Arial Narrow" w:hAnsi="Arial Narrow"/>
          <w:sz w:val="20"/>
          <w:szCs w:val="20"/>
        </w:rPr>
        <w:t>la promoción del</w:t>
      </w:r>
      <w:r>
        <w:rPr>
          <w:rFonts w:ascii="Arial Narrow" w:hAnsi="Arial Narrow"/>
          <w:sz w:val="20"/>
          <w:szCs w:val="20"/>
        </w:rPr>
        <w:t xml:space="preserve"> patrimonio natural </w:t>
      </w:r>
      <w:r w:rsidR="0086204D">
        <w:rPr>
          <w:rFonts w:ascii="Arial Narrow" w:hAnsi="Arial Narrow"/>
          <w:sz w:val="20"/>
          <w:szCs w:val="20"/>
        </w:rPr>
        <w:t xml:space="preserve">conservado a través del sistema de áreas protegidas (Rojas y </w:t>
      </w:r>
      <w:proofErr w:type="spellStart"/>
      <w:r w:rsidR="0086204D">
        <w:rPr>
          <w:rFonts w:ascii="Arial Narrow" w:hAnsi="Arial Narrow"/>
          <w:sz w:val="20"/>
          <w:szCs w:val="20"/>
        </w:rPr>
        <w:t>Wyatt</w:t>
      </w:r>
      <w:proofErr w:type="spellEnd"/>
      <w:r w:rsidR="0086204D">
        <w:rPr>
          <w:rFonts w:ascii="Arial Narrow" w:hAnsi="Arial Narrow"/>
          <w:sz w:val="20"/>
          <w:szCs w:val="20"/>
        </w:rPr>
        <w:t xml:space="preserve">, 2011) </w:t>
      </w:r>
      <w:r>
        <w:rPr>
          <w:rFonts w:ascii="Arial Narrow" w:hAnsi="Arial Narrow"/>
          <w:sz w:val="20"/>
          <w:szCs w:val="20"/>
        </w:rPr>
        <w:t xml:space="preserve">y </w:t>
      </w:r>
      <w:r w:rsidR="0086204D">
        <w:rPr>
          <w:rFonts w:ascii="Arial Narrow" w:hAnsi="Arial Narrow"/>
          <w:sz w:val="20"/>
          <w:szCs w:val="20"/>
        </w:rPr>
        <w:t xml:space="preserve">el patrimonio </w:t>
      </w:r>
      <w:r>
        <w:rPr>
          <w:rFonts w:ascii="Arial Narrow" w:hAnsi="Arial Narrow"/>
          <w:sz w:val="20"/>
          <w:szCs w:val="20"/>
        </w:rPr>
        <w:t>cultural</w:t>
      </w:r>
      <w:r w:rsidR="0086204D">
        <w:rPr>
          <w:rFonts w:ascii="Arial Narrow" w:hAnsi="Arial Narrow"/>
          <w:sz w:val="20"/>
          <w:szCs w:val="20"/>
        </w:rPr>
        <w:t xml:space="preserve"> de las comunidades cercanas a ellas</w:t>
      </w:r>
      <w:r>
        <w:rPr>
          <w:rFonts w:ascii="Arial Narrow" w:hAnsi="Arial Narrow"/>
          <w:sz w:val="20"/>
          <w:szCs w:val="20"/>
        </w:rPr>
        <w:t xml:space="preserve">. </w:t>
      </w:r>
      <w:r w:rsidR="0026449A">
        <w:rPr>
          <w:rFonts w:ascii="Arial Narrow" w:hAnsi="Arial Narrow"/>
          <w:sz w:val="20"/>
          <w:szCs w:val="20"/>
        </w:rPr>
        <w:t xml:space="preserve">Durante el 2012, un </w:t>
      </w:r>
      <w:r w:rsidR="0026449A">
        <w:rPr>
          <w:rFonts w:ascii="Arial Narrow" w:hAnsi="Arial Narrow"/>
          <w:sz w:val="20"/>
          <w:szCs w:val="20"/>
        </w:rPr>
        <w:lastRenderedPageBreak/>
        <w:t xml:space="preserve">total de </w:t>
      </w:r>
      <w:r w:rsidR="0026449A" w:rsidRPr="009409F0">
        <w:rPr>
          <w:rFonts w:ascii="Arial Narrow" w:hAnsi="Arial Narrow"/>
          <w:sz w:val="20"/>
          <w:szCs w:val="20"/>
        </w:rPr>
        <w:t>849</w:t>
      </w:r>
      <w:r w:rsidR="0026449A">
        <w:rPr>
          <w:rFonts w:ascii="Arial Narrow" w:hAnsi="Arial Narrow"/>
          <w:sz w:val="20"/>
          <w:szCs w:val="20"/>
        </w:rPr>
        <w:t xml:space="preserve"> </w:t>
      </w:r>
      <w:r w:rsidR="0026449A" w:rsidRPr="009409F0">
        <w:rPr>
          <w:rFonts w:ascii="Arial Narrow" w:hAnsi="Arial Narrow"/>
          <w:sz w:val="20"/>
          <w:szCs w:val="20"/>
        </w:rPr>
        <w:t>863</w:t>
      </w:r>
      <w:r w:rsidR="0026449A">
        <w:rPr>
          <w:rFonts w:ascii="Arial Narrow" w:hAnsi="Arial Narrow"/>
          <w:sz w:val="20"/>
          <w:szCs w:val="20"/>
        </w:rPr>
        <w:t xml:space="preserve"> turistas no residentes entraron a las áreas protegidas costarricenses (ICT, 2012).</w:t>
      </w:r>
    </w:p>
    <w:p w:rsidR="00635B00" w:rsidRDefault="00F46B65" w:rsidP="00F7308F">
      <w:pPr>
        <w:autoSpaceDE w:val="0"/>
        <w:autoSpaceDN w:val="0"/>
        <w:adjustRightInd w:val="0"/>
        <w:ind w:firstLine="426"/>
        <w:jc w:val="both"/>
        <w:rPr>
          <w:rFonts w:ascii="Arial Narrow" w:hAnsi="Arial Narrow"/>
          <w:sz w:val="20"/>
          <w:szCs w:val="20"/>
        </w:rPr>
      </w:pPr>
      <w:r>
        <w:rPr>
          <w:rFonts w:ascii="Arial Narrow" w:hAnsi="Arial Narrow"/>
          <w:sz w:val="20"/>
          <w:szCs w:val="20"/>
        </w:rPr>
        <w:t xml:space="preserve">El término de ecoturismo se empezó a utilizar en la década de los 80 </w:t>
      </w:r>
      <w:r w:rsidR="000F6537">
        <w:rPr>
          <w:rFonts w:ascii="Arial Narrow" w:hAnsi="Arial Narrow"/>
          <w:sz w:val="20"/>
          <w:szCs w:val="20"/>
        </w:rPr>
        <w:t>(</w:t>
      </w:r>
      <w:proofErr w:type="spellStart"/>
      <w:r w:rsidR="000F6537" w:rsidRPr="000F6537">
        <w:rPr>
          <w:rFonts w:ascii="Arial Narrow" w:hAnsi="Arial Narrow"/>
          <w:sz w:val="20"/>
          <w:szCs w:val="20"/>
        </w:rPr>
        <w:t>Drumm</w:t>
      </w:r>
      <w:proofErr w:type="spellEnd"/>
      <w:r w:rsidR="000F6537" w:rsidRPr="000F6537">
        <w:rPr>
          <w:rFonts w:ascii="Arial Narrow" w:hAnsi="Arial Narrow"/>
          <w:sz w:val="20"/>
          <w:szCs w:val="20"/>
        </w:rPr>
        <w:t xml:space="preserve"> y Moore</w:t>
      </w:r>
      <w:r w:rsidR="000F6537">
        <w:rPr>
          <w:rFonts w:ascii="Arial Narrow" w:hAnsi="Arial Narrow"/>
          <w:sz w:val="20"/>
          <w:szCs w:val="20"/>
        </w:rPr>
        <w:t>, 2005)</w:t>
      </w:r>
      <w:r>
        <w:rPr>
          <w:rFonts w:ascii="Arial Narrow" w:hAnsi="Arial Narrow"/>
          <w:sz w:val="20"/>
          <w:szCs w:val="20"/>
        </w:rPr>
        <w:t xml:space="preserve">. </w:t>
      </w:r>
      <w:r w:rsidR="00E50950">
        <w:rPr>
          <w:rFonts w:ascii="Arial Narrow" w:hAnsi="Arial Narrow"/>
          <w:sz w:val="20"/>
          <w:szCs w:val="20"/>
        </w:rPr>
        <w:t xml:space="preserve">Incluso “algunos costarricenses patentaron el término” y hubo una discusión sobre </w:t>
      </w:r>
      <w:r w:rsidR="0003045F">
        <w:rPr>
          <w:rFonts w:ascii="Arial Narrow" w:hAnsi="Arial Narrow"/>
          <w:sz w:val="20"/>
          <w:szCs w:val="20"/>
        </w:rPr>
        <w:t xml:space="preserve">si </w:t>
      </w:r>
      <w:r w:rsidR="00E50950">
        <w:rPr>
          <w:rFonts w:ascii="Arial Narrow" w:hAnsi="Arial Narrow"/>
          <w:sz w:val="20"/>
          <w:szCs w:val="20"/>
        </w:rPr>
        <w:t>el ecoturismo como concepto se acuñ</w:t>
      </w:r>
      <w:r w:rsidR="0003045F">
        <w:rPr>
          <w:rFonts w:ascii="Arial Narrow" w:hAnsi="Arial Narrow"/>
          <w:sz w:val="20"/>
          <w:szCs w:val="20"/>
        </w:rPr>
        <w:t>ó</w:t>
      </w:r>
      <w:r w:rsidR="00E50950">
        <w:rPr>
          <w:rFonts w:ascii="Arial Narrow" w:hAnsi="Arial Narrow"/>
          <w:sz w:val="20"/>
          <w:szCs w:val="20"/>
        </w:rPr>
        <w:t xml:space="preserve"> o no en Costa Rica (Mora, 1994). </w:t>
      </w:r>
      <w:r w:rsidR="000758F9">
        <w:rPr>
          <w:rFonts w:ascii="Arial Narrow" w:hAnsi="Arial Narrow"/>
          <w:sz w:val="20"/>
          <w:szCs w:val="20"/>
        </w:rPr>
        <w:t>De la misma forma que</w:t>
      </w:r>
      <w:r w:rsidR="00E50950">
        <w:rPr>
          <w:rFonts w:ascii="Arial Narrow" w:hAnsi="Arial Narrow"/>
          <w:sz w:val="20"/>
          <w:szCs w:val="20"/>
        </w:rPr>
        <w:t xml:space="preserve"> hace </w:t>
      </w:r>
      <w:r w:rsidR="00C0724F">
        <w:rPr>
          <w:rFonts w:ascii="Arial Narrow" w:hAnsi="Arial Narrow"/>
          <w:sz w:val="20"/>
          <w:szCs w:val="20"/>
        </w:rPr>
        <w:t xml:space="preserve">más </w:t>
      </w:r>
      <w:r w:rsidR="00E50950">
        <w:rPr>
          <w:rFonts w:ascii="Arial Narrow" w:hAnsi="Arial Narrow"/>
          <w:sz w:val="20"/>
          <w:szCs w:val="20"/>
        </w:rPr>
        <w:t xml:space="preserve">dos </w:t>
      </w:r>
      <w:r w:rsidR="000758F9">
        <w:rPr>
          <w:rFonts w:ascii="Arial Narrow" w:hAnsi="Arial Narrow"/>
          <w:sz w:val="20"/>
          <w:szCs w:val="20"/>
        </w:rPr>
        <w:t xml:space="preserve">de </w:t>
      </w:r>
      <w:r w:rsidR="00E50950">
        <w:rPr>
          <w:rFonts w:ascii="Arial Narrow" w:hAnsi="Arial Narrow"/>
          <w:sz w:val="20"/>
          <w:szCs w:val="20"/>
        </w:rPr>
        <w:t>década</w:t>
      </w:r>
      <w:r w:rsidR="00C0724F">
        <w:rPr>
          <w:rFonts w:ascii="Arial Narrow" w:hAnsi="Arial Narrow"/>
          <w:sz w:val="20"/>
          <w:szCs w:val="20"/>
        </w:rPr>
        <w:t>s</w:t>
      </w:r>
      <w:r w:rsidR="00E50950">
        <w:rPr>
          <w:rFonts w:ascii="Arial Narrow" w:hAnsi="Arial Narrow"/>
          <w:sz w:val="20"/>
          <w:szCs w:val="20"/>
        </w:rPr>
        <w:t xml:space="preserve">, aún hoy es </w:t>
      </w:r>
      <w:r w:rsidR="00B418DF">
        <w:rPr>
          <w:rFonts w:ascii="Arial Narrow" w:hAnsi="Arial Narrow"/>
          <w:sz w:val="20"/>
          <w:szCs w:val="20"/>
        </w:rPr>
        <w:t>importante</w:t>
      </w:r>
      <w:r w:rsidR="00C0724F">
        <w:rPr>
          <w:rFonts w:ascii="Arial Narrow" w:hAnsi="Arial Narrow"/>
          <w:sz w:val="20"/>
          <w:szCs w:val="20"/>
        </w:rPr>
        <w:t xml:space="preserve"> iniciar un documento de este tipo diferenciando </w:t>
      </w:r>
      <w:r w:rsidR="00B418DF">
        <w:rPr>
          <w:rFonts w:ascii="Arial Narrow" w:hAnsi="Arial Narrow"/>
          <w:sz w:val="20"/>
          <w:szCs w:val="20"/>
        </w:rPr>
        <w:t>el ecoturismo del turismo de naturaleza</w:t>
      </w:r>
      <w:r w:rsidR="006911DA">
        <w:rPr>
          <w:rFonts w:ascii="Arial Narrow" w:hAnsi="Arial Narrow"/>
          <w:sz w:val="20"/>
          <w:szCs w:val="20"/>
        </w:rPr>
        <w:t xml:space="preserve">, este último se define como </w:t>
      </w:r>
      <w:r w:rsidR="006911DA" w:rsidRPr="006911DA">
        <w:rPr>
          <w:rFonts w:ascii="Berkeley-Book" w:hAnsi="Berkeley-Book" w:cs="Berkeley-Book"/>
          <w:sz w:val="20"/>
          <w:szCs w:val="20"/>
          <w:lang w:val="es-CR" w:eastAsia="es-CR"/>
        </w:rPr>
        <w:t>“</w:t>
      </w:r>
      <w:r w:rsidR="006911DA" w:rsidRPr="006911DA">
        <w:rPr>
          <w:rFonts w:ascii="Arial Narrow" w:hAnsi="Arial Narrow"/>
          <w:sz w:val="20"/>
          <w:szCs w:val="20"/>
        </w:rPr>
        <w:t>el turismo basado en la visita de recursos naturales y está estrechamente relacionado al ecoturismo</w:t>
      </w:r>
      <w:r w:rsidR="000758F9">
        <w:rPr>
          <w:rFonts w:ascii="Arial Narrow" w:hAnsi="Arial Narrow"/>
          <w:sz w:val="20"/>
          <w:szCs w:val="20"/>
        </w:rPr>
        <w:t>,</w:t>
      </w:r>
      <w:r w:rsidR="006911DA" w:rsidRPr="006911DA">
        <w:rPr>
          <w:rFonts w:ascii="Arial Narrow" w:hAnsi="Arial Narrow"/>
          <w:sz w:val="20"/>
          <w:szCs w:val="20"/>
        </w:rPr>
        <w:t xml:space="preserve"> pero no involucra necesariamente la conservación o la sustentabilidad”</w:t>
      </w:r>
      <w:r w:rsidR="00DE0AF5">
        <w:rPr>
          <w:rFonts w:ascii="Arial Narrow" w:hAnsi="Arial Narrow"/>
          <w:sz w:val="20"/>
          <w:szCs w:val="20"/>
        </w:rPr>
        <w:t xml:space="preserve"> (</w:t>
      </w:r>
      <w:proofErr w:type="spellStart"/>
      <w:r w:rsidR="00DE0AF5" w:rsidRPr="000F6537">
        <w:rPr>
          <w:rFonts w:ascii="Arial Narrow" w:hAnsi="Arial Narrow"/>
          <w:sz w:val="20"/>
          <w:szCs w:val="20"/>
        </w:rPr>
        <w:t>Drumm</w:t>
      </w:r>
      <w:proofErr w:type="spellEnd"/>
      <w:r w:rsidR="00DE0AF5" w:rsidRPr="000F6537">
        <w:rPr>
          <w:rFonts w:ascii="Arial Narrow" w:hAnsi="Arial Narrow"/>
          <w:sz w:val="20"/>
          <w:szCs w:val="20"/>
        </w:rPr>
        <w:t xml:space="preserve"> y Moore</w:t>
      </w:r>
      <w:r w:rsidR="00A33CDC">
        <w:rPr>
          <w:rFonts w:ascii="Arial Narrow" w:hAnsi="Arial Narrow"/>
          <w:sz w:val="20"/>
          <w:szCs w:val="20"/>
        </w:rPr>
        <w:t xml:space="preserve">, 2005: </w:t>
      </w:r>
      <w:r w:rsidR="00DE0AF5">
        <w:rPr>
          <w:rFonts w:ascii="Arial Narrow" w:hAnsi="Arial Narrow"/>
          <w:sz w:val="20"/>
          <w:szCs w:val="20"/>
        </w:rPr>
        <w:t>18), mientras que ecoturismo es el “</w:t>
      </w:r>
      <w:r w:rsidR="00DE0AF5" w:rsidRPr="00DE0AF5">
        <w:rPr>
          <w:rFonts w:ascii="Arial Narrow" w:hAnsi="Arial Narrow"/>
          <w:sz w:val="20"/>
          <w:szCs w:val="20"/>
        </w:rPr>
        <w:t>que trabaja</w:t>
      </w:r>
      <w:r w:rsidR="00DE0AF5">
        <w:rPr>
          <w:rFonts w:ascii="Arial Narrow" w:hAnsi="Arial Narrow"/>
          <w:sz w:val="20"/>
          <w:szCs w:val="20"/>
        </w:rPr>
        <w:t xml:space="preserve"> </w:t>
      </w:r>
      <w:r w:rsidR="00DE0AF5" w:rsidRPr="00DE0AF5">
        <w:rPr>
          <w:rFonts w:ascii="Arial Narrow" w:hAnsi="Arial Narrow"/>
          <w:sz w:val="20"/>
          <w:szCs w:val="20"/>
        </w:rPr>
        <w:t>para proteger áreas naturales a través del turismo</w:t>
      </w:r>
      <w:r w:rsidR="00DE0AF5">
        <w:rPr>
          <w:rFonts w:ascii="Arial Narrow" w:hAnsi="Arial Narrow"/>
          <w:sz w:val="20"/>
          <w:szCs w:val="20"/>
        </w:rPr>
        <w:t>” (</w:t>
      </w:r>
      <w:proofErr w:type="spellStart"/>
      <w:r w:rsidR="00DE0AF5" w:rsidRPr="000F6537">
        <w:rPr>
          <w:rFonts w:ascii="Arial Narrow" w:hAnsi="Arial Narrow"/>
          <w:sz w:val="20"/>
          <w:szCs w:val="20"/>
        </w:rPr>
        <w:t>Drumm</w:t>
      </w:r>
      <w:proofErr w:type="spellEnd"/>
      <w:r w:rsidR="00DE0AF5" w:rsidRPr="000F6537">
        <w:rPr>
          <w:rFonts w:ascii="Arial Narrow" w:hAnsi="Arial Narrow"/>
          <w:sz w:val="20"/>
          <w:szCs w:val="20"/>
        </w:rPr>
        <w:t xml:space="preserve"> y Moore</w:t>
      </w:r>
      <w:r w:rsidR="00DE0AF5">
        <w:rPr>
          <w:rFonts w:ascii="Arial Narrow" w:hAnsi="Arial Narrow"/>
          <w:sz w:val="20"/>
          <w:szCs w:val="20"/>
        </w:rPr>
        <w:t>, 2005</w:t>
      </w:r>
      <w:r w:rsidR="00A33CDC">
        <w:rPr>
          <w:rFonts w:ascii="Arial Narrow" w:hAnsi="Arial Narrow"/>
          <w:sz w:val="20"/>
          <w:szCs w:val="20"/>
        </w:rPr>
        <w:t>:</w:t>
      </w:r>
      <w:r w:rsidR="00DE0AF5">
        <w:rPr>
          <w:rFonts w:ascii="Arial Narrow" w:hAnsi="Arial Narrow"/>
          <w:sz w:val="20"/>
          <w:szCs w:val="20"/>
        </w:rPr>
        <w:t xml:space="preserve"> 19)</w:t>
      </w:r>
      <w:r w:rsidR="006911DA" w:rsidRPr="006911DA">
        <w:rPr>
          <w:rFonts w:ascii="Arial Narrow" w:hAnsi="Arial Narrow"/>
          <w:sz w:val="20"/>
          <w:szCs w:val="20"/>
        </w:rPr>
        <w:t xml:space="preserve">. </w:t>
      </w:r>
    </w:p>
    <w:p w:rsidR="00635B00" w:rsidRDefault="00635B00" w:rsidP="00F7308F">
      <w:pPr>
        <w:autoSpaceDE w:val="0"/>
        <w:autoSpaceDN w:val="0"/>
        <w:adjustRightInd w:val="0"/>
        <w:ind w:firstLine="426"/>
        <w:jc w:val="both"/>
        <w:rPr>
          <w:rFonts w:ascii="Arial Narrow" w:hAnsi="Arial Narrow"/>
          <w:sz w:val="20"/>
          <w:szCs w:val="20"/>
        </w:rPr>
      </w:pPr>
      <w:r>
        <w:rPr>
          <w:rFonts w:ascii="Arial Narrow" w:hAnsi="Arial Narrow"/>
          <w:sz w:val="20"/>
          <w:szCs w:val="20"/>
        </w:rPr>
        <w:t xml:space="preserve">En Costa Rica, Roberts y Mendoza (1989 citados por </w:t>
      </w:r>
      <w:r w:rsidR="00F31D91">
        <w:rPr>
          <w:rFonts w:ascii="Arial Narrow" w:hAnsi="Arial Narrow"/>
          <w:sz w:val="20"/>
          <w:szCs w:val="20"/>
        </w:rPr>
        <w:t>Vargas</w:t>
      </w:r>
      <w:r>
        <w:rPr>
          <w:rFonts w:ascii="Arial Narrow" w:hAnsi="Arial Narrow"/>
          <w:sz w:val="20"/>
          <w:szCs w:val="20"/>
        </w:rPr>
        <w:t>, 1991: 65), afirman que la práctica del turismo con orientación ecológica inició en la década de los 70 y definieron la palabra ecoturismo como:</w:t>
      </w:r>
    </w:p>
    <w:p w:rsidR="00635B00" w:rsidRDefault="00635B00" w:rsidP="00F7308F">
      <w:pPr>
        <w:autoSpaceDE w:val="0"/>
        <w:autoSpaceDN w:val="0"/>
        <w:adjustRightInd w:val="0"/>
        <w:ind w:firstLine="426"/>
        <w:jc w:val="both"/>
        <w:rPr>
          <w:rFonts w:ascii="Arial Narrow" w:hAnsi="Arial Narrow"/>
          <w:sz w:val="20"/>
          <w:szCs w:val="20"/>
        </w:rPr>
      </w:pPr>
    </w:p>
    <w:p w:rsidR="00635B00" w:rsidRDefault="00635B00" w:rsidP="00965C32">
      <w:pPr>
        <w:autoSpaceDE w:val="0"/>
        <w:autoSpaceDN w:val="0"/>
        <w:adjustRightInd w:val="0"/>
        <w:ind w:left="426"/>
        <w:jc w:val="both"/>
        <w:rPr>
          <w:rFonts w:ascii="Arial Narrow" w:hAnsi="Arial Narrow"/>
          <w:sz w:val="20"/>
          <w:szCs w:val="20"/>
        </w:rPr>
      </w:pPr>
      <w:r>
        <w:rPr>
          <w:rFonts w:ascii="Arial Narrow" w:hAnsi="Arial Narrow"/>
          <w:sz w:val="20"/>
          <w:szCs w:val="20"/>
        </w:rPr>
        <w:t xml:space="preserve">“…enseñar al visitante </w:t>
      </w:r>
      <w:r w:rsidRPr="00635B00">
        <w:rPr>
          <w:rFonts w:ascii="Arial Narrow" w:hAnsi="Arial Narrow"/>
          <w:sz w:val="20"/>
          <w:szCs w:val="20"/>
        </w:rPr>
        <w:t>los r</w:t>
      </w:r>
      <w:r w:rsidR="00D06B8D">
        <w:rPr>
          <w:rFonts w:ascii="Arial Narrow" w:hAnsi="Arial Narrow"/>
          <w:sz w:val="20"/>
          <w:szCs w:val="20"/>
        </w:rPr>
        <w:t>e</w:t>
      </w:r>
      <w:r w:rsidRPr="00635B00">
        <w:rPr>
          <w:rFonts w:ascii="Arial Narrow" w:hAnsi="Arial Narrow"/>
          <w:sz w:val="20"/>
          <w:szCs w:val="20"/>
        </w:rPr>
        <w:t>cu</w:t>
      </w:r>
      <w:r w:rsidR="00D06B8D">
        <w:rPr>
          <w:rFonts w:ascii="Arial Narrow" w:hAnsi="Arial Narrow"/>
          <w:sz w:val="20"/>
          <w:szCs w:val="20"/>
        </w:rPr>
        <w:t>rs</w:t>
      </w:r>
      <w:r w:rsidRPr="00635B00">
        <w:rPr>
          <w:rFonts w:ascii="Arial Narrow" w:hAnsi="Arial Narrow"/>
          <w:sz w:val="20"/>
          <w:szCs w:val="20"/>
        </w:rPr>
        <w:t>os naturales qu</w:t>
      </w:r>
      <w:r>
        <w:rPr>
          <w:rFonts w:ascii="Arial Narrow" w:hAnsi="Arial Narrow"/>
          <w:sz w:val="20"/>
          <w:szCs w:val="20"/>
        </w:rPr>
        <w:t xml:space="preserve">e </w:t>
      </w:r>
      <w:r w:rsidRPr="00635B00">
        <w:rPr>
          <w:rFonts w:ascii="Arial Narrow" w:hAnsi="Arial Narrow"/>
          <w:sz w:val="20"/>
          <w:szCs w:val="20"/>
        </w:rPr>
        <w:t>ti</w:t>
      </w:r>
      <w:r>
        <w:rPr>
          <w:rFonts w:ascii="Arial Narrow" w:hAnsi="Arial Narrow"/>
          <w:sz w:val="20"/>
          <w:szCs w:val="20"/>
        </w:rPr>
        <w:t>e</w:t>
      </w:r>
      <w:r w:rsidRPr="00635B00">
        <w:rPr>
          <w:rFonts w:ascii="Arial Narrow" w:hAnsi="Arial Narrow"/>
          <w:sz w:val="20"/>
          <w:szCs w:val="20"/>
        </w:rPr>
        <w:t>ne nuestro país, con la</w:t>
      </w:r>
      <w:r>
        <w:rPr>
          <w:rFonts w:ascii="Arial Narrow" w:hAnsi="Arial Narrow"/>
          <w:sz w:val="20"/>
          <w:szCs w:val="20"/>
        </w:rPr>
        <w:t xml:space="preserve"> </w:t>
      </w:r>
      <w:r w:rsidRPr="00635B00">
        <w:rPr>
          <w:rFonts w:ascii="Arial Narrow" w:hAnsi="Arial Narrow"/>
          <w:sz w:val="20"/>
          <w:szCs w:val="20"/>
        </w:rPr>
        <w:t>intención no sólo d</w:t>
      </w:r>
      <w:r w:rsidR="00541454">
        <w:rPr>
          <w:rFonts w:ascii="Arial Narrow" w:hAnsi="Arial Narrow"/>
          <w:sz w:val="20"/>
          <w:szCs w:val="20"/>
        </w:rPr>
        <w:t>e</w:t>
      </w:r>
      <w:r w:rsidRPr="00635B00">
        <w:rPr>
          <w:rFonts w:ascii="Arial Narrow" w:hAnsi="Arial Narrow"/>
          <w:sz w:val="20"/>
          <w:szCs w:val="20"/>
        </w:rPr>
        <w:t xml:space="preserve"> </w:t>
      </w:r>
      <w:r w:rsidR="00541454">
        <w:rPr>
          <w:rFonts w:ascii="Arial Narrow" w:hAnsi="Arial Narrow"/>
          <w:sz w:val="20"/>
          <w:szCs w:val="20"/>
        </w:rPr>
        <w:t>que</w:t>
      </w:r>
      <w:r w:rsidRPr="00635B00">
        <w:rPr>
          <w:rFonts w:ascii="Arial Narrow" w:hAnsi="Arial Narrow"/>
          <w:sz w:val="20"/>
          <w:szCs w:val="20"/>
        </w:rPr>
        <w:t xml:space="preserve"> disfrute a través d</w:t>
      </w:r>
      <w:r w:rsidR="00541454">
        <w:rPr>
          <w:rFonts w:ascii="Arial Narrow" w:hAnsi="Arial Narrow"/>
          <w:sz w:val="20"/>
          <w:szCs w:val="20"/>
        </w:rPr>
        <w:t>e</w:t>
      </w:r>
      <w:r w:rsidRPr="00635B00">
        <w:rPr>
          <w:rFonts w:ascii="Arial Narrow" w:hAnsi="Arial Narrow"/>
          <w:sz w:val="20"/>
          <w:szCs w:val="20"/>
        </w:rPr>
        <w:t xml:space="preserve"> los sentidos, sino de</w:t>
      </w:r>
      <w:r w:rsidR="00541454">
        <w:rPr>
          <w:rFonts w:ascii="Arial Narrow" w:hAnsi="Arial Narrow"/>
          <w:sz w:val="20"/>
          <w:szCs w:val="20"/>
        </w:rPr>
        <w:t xml:space="preserve"> </w:t>
      </w:r>
      <w:r w:rsidRPr="00635B00">
        <w:rPr>
          <w:rFonts w:ascii="Arial Narrow" w:hAnsi="Arial Narrow"/>
          <w:sz w:val="20"/>
          <w:szCs w:val="20"/>
        </w:rPr>
        <w:t>informarl</w:t>
      </w:r>
      <w:r w:rsidR="00541454">
        <w:rPr>
          <w:rFonts w:ascii="Arial Narrow" w:hAnsi="Arial Narrow"/>
          <w:sz w:val="20"/>
          <w:szCs w:val="20"/>
        </w:rPr>
        <w:t>e</w:t>
      </w:r>
      <w:r w:rsidRPr="00635B00">
        <w:rPr>
          <w:rFonts w:ascii="Arial Narrow" w:hAnsi="Arial Narrow"/>
          <w:sz w:val="20"/>
          <w:szCs w:val="20"/>
        </w:rPr>
        <w:t xml:space="preserve"> sobre cómo y por qué se dan estos re</w:t>
      </w:r>
      <w:r w:rsidR="00541454">
        <w:rPr>
          <w:rFonts w:ascii="Arial Narrow" w:hAnsi="Arial Narrow"/>
          <w:sz w:val="20"/>
          <w:szCs w:val="20"/>
        </w:rPr>
        <w:t>cursos</w:t>
      </w:r>
      <w:r w:rsidRPr="00635B00">
        <w:rPr>
          <w:rFonts w:ascii="Arial Narrow" w:hAnsi="Arial Narrow"/>
          <w:sz w:val="20"/>
          <w:szCs w:val="20"/>
        </w:rPr>
        <w:t>, poni</w:t>
      </w:r>
      <w:r w:rsidR="00541454">
        <w:rPr>
          <w:rFonts w:ascii="Arial Narrow" w:hAnsi="Arial Narrow"/>
          <w:sz w:val="20"/>
          <w:szCs w:val="20"/>
        </w:rPr>
        <w:t>e</w:t>
      </w:r>
      <w:r w:rsidRPr="00635B00">
        <w:rPr>
          <w:rFonts w:ascii="Arial Narrow" w:hAnsi="Arial Narrow"/>
          <w:sz w:val="20"/>
          <w:szCs w:val="20"/>
        </w:rPr>
        <w:t>ndo énfasis</w:t>
      </w:r>
      <w:r w:rsidR="00541454">
        <w:rPr>
          <w:rFonts w:ascii="Arial Narrow" w:hAnsi="Arial Narrow"/>
          <w:sz w:val="20"/>
          <w:szCs w:val="20"/>
        </w:rPr>
        <w:t xml:space="preserve"> </w:t>
      </w:r>
      <w:r w:rsidRPr="00635B00">
        <w:rPr>
          <w:rFonts w:ascii="Arial Narrow" w:hAnsi="Arial Narrow"/>
          <w:sz w:val="20"/>
          <w:szCs w:val="20"/>
        </w:rPr>
        <w:t>sobre la interacción positiva y negativa del hombre y l</w:t>
      </w:r>
      <w:r w:rsidR="00541454">
        <w:rPr>
          <w:rFonts w:ascii="Arial Narrow" w:hAnsi="Arial Narrow"/>
          <w:sz w:val="20"/>
          <w:szCs w:val="20"/>
        </w:rPr>
        <w:t>a</w:t>
      </w:r>
      <w:r w:rsidRPr="00635B00">
        <w:rPr>
          <w:rFonts w:ascii="Arial Narrow" w:hAnsi="Arial Narrow"/>
          <w:sz w:val="20"/>
          <w:szCs w:val="20"/>
        </w:rPr>
        <w:t xml:space="preserve"> soci</w:t>
      </w:r>
      <w:r w:rsidR="00541454">
        <w:rPr>
          <w:rFonts w:ascii="Arial Narrow" w:hAnsi="Arial Narrow"/>
          <w:sz w:val="20"/>
          <w:szCs w:val="20"/>
        </w:rPr>
        <w:t>e</w:t>
      </w:r>
      <w:r w:rsidRPr="00635B00">
        <w:rPr>
          <w:rFonts w:ascii="Arial Narrow" w:hAnsi="Arial Narrow"/>
          <w:sz w:val="20"/>
          <w:szCs w:val="20"/>
        </w:rPr>
        <w:t>dad con su</w:t>
      </w:r>
      <w:r w:rsidR="00541454">
        <w:rPr>
          <w:rFonts w:ascii="Arial Narrow" w:hAnsi="Arial Narrow"/>
          <w:sz w:val="20"/>
          <w:szCs w:val="20"/>
        </w:rPr>
        <w:t xml:space="preserve"> </w:t>
      </w:r>
      <w:r w:rsidRPr="00635B00">
        <w:rPr>
          <w:rFonts w:ascii="Arial Narrow" w:hAnsi="Arial Narrow"/>
          <w:sz w:val="20"/>
          <w:szCs w:val="20"/>
        </w:rPr>
        <w:t>med</w:t>
      </w:r>
      <w:r w:rsidR="00541454">
        <w:rPr>
          <w:rFonts w:ascii="Arial Narrow" w:hAnsi="Arial Narrow"/>
          <w:sz w:val="20"/>
          <w:szCs w:val="20"/>
        </w:rPr>
        <w:t>io</w:t>
      </w:r>
      <w:r w:rsidRPr="00635B00">
        <w:rPr>
          <w:rFonts w:ascii="Arial Narrow" w:hAnsi="Arial Narrow"/>
          <w:sz w:val="20"/>
          <w:szCs w:val="20"/>
        </w:rPr>
        <w:t xml:space="preserve"> y </w:t>
      </w:r>
      <w:r w:rsidR="00D149DA">
        <w:rPr>
          <w:rFonts w:ascii="Arial Narrow" w:hAnsi="Arial Narrow"/>
          <w:sz w:val="20"/>
          <w:szCs w:val="20"/>
        </w:rPr>
        <w:t>los</w:t>
      </w:r>
      <w:r w:rsidRPr="00635B00">
        <w:rPr>
          <w:rFonts w:ascii="Arial Narrow" w:hAnsi="Arial Narrow"/>
          <w:sz w:val="20"/>
          <w:szCs w:val="20"/>
        </w:rPr>
        <w:t xml:space="preserve"> recu</w:t>
      </w:r>
      <w:r w:rsidR="00541454">
        <w:rPr>
          <w:rFonts w:ascii="Arial Narrow" w:hAnsi="Arial Narrow"/>
          <w:sz w:val="20"/>
          <w:szCs w:val="20"/>
        </w:rPr>
        <w:t>rs</w:t>
      </w:r>
      <w:r w:rsidRPr="00635B00">
        <w:rPr>
          <w:rFonts w:ascii="Arial Narrow" w:hAnsi="Arial Narrow"/>
          <w:sz w:val="20"/>
          <w:szCs w:val="20"/>
        </w:rPr>
        <w:t>os nat</w:t>
      </w:r>
      <w:r w:rsidR="00541454">
        <w:rPr>
          <w:rFonts w:ascii="Arial Narrow" w:hAnsi="Arial Narrow"/>
          <w:sz w:val="20"/>
          <w:szCs w:val="20"/>
        </w:rPr>
        <w:t>ur</w:t>
      </w:r>
      <w:r w:rsidRPr="00635B00">
        <w:rPr>
          <w:rFonts w:ascii="Arial Narrow" w:hAnsi="Arial Narrow"/>
          <w:sz w:val="20"/>
          <w:szCs w:val="20"/>
        </w:rPr>
        <w:t>ales que evidentemente se realizan en l</w:t>
      </w:r>
      <w:r w:rsidR="00541454">
        <w:rPr>
          <w:rFonts w:ascii="Arial Narrow" w:hAnsi="Arial Narrow"/>
          <w:sz w:val="20"/>
          <w:szCs w:val="20"/>
        </w:rPr>
        <w:t>o</w:t>
      </w:r>
      <w:r w:rsidRPr="00635B00">
        <w:rPr>
          <w:rFonts w:ascii="Arial Narrow" w:hAnsi="Arial Narrow"/>
          <w:sz w:val="20"/>
          <w:szCs w:val="20"/>
        </w:rPr>
        <w:t>s</w:t>
      </w:r>
      <w:r w:rsidR="00541454">
        <w:rPr>
          <w:rFonts w:ascii="Arial Narrow" w:hAnsi="Arial Narrow"/>
          <w:sz w:val="20"/>
          <w:szCs w:val="20"/>
        </w:rPr>
        <w:t xml:space="preserve"> </w:t>
      </w:r>
      <w:r w:rsidRPr="00635B00">
        <w:rPr>
          <w:rFonts w:ascii="Arial Narrow" w:hAnsi="Arial Narrow"/>
          <w:sz w:val="20"/>
          <w:szCs w:val="20"/>
        </w:rPr>
        <w:t>difer</w:t>
      </w:r>
      <w:r w:rsidR="00541454">
        <w:rPr>
          <w:rFonts w:ascii="Arial Narrow" w:hAnsi="Arial Narrow"/>
          <w:sz w:val="20"/>
          <w:szCs w:val="20"/>
        </w:rPr>
        <w:t>e</w:t>
      </w:r>
      <w:r w:rsidRPr="00635B00">
        <w:rPr>
          <w:rFonts w:ascii="Arial Narrow" w:hAnsi="Arial Narrow"/>
          <w:sz w:val="20"/>
          <w:szCs w:val="20"/>
        </w:rPr>
        <w:t>ntes escenari</w:t>
      </w:r>
      <w:r w:rsidR="00541454">
        <w:rPr>
          <w:rFonts w:ascii="Arial Narrow" w:hAnsi="Arial Narrow"/>
          <w:sz w:val="20"/>
          <w:szCs w:val="20"/>
        </w:rPr>
        <w:t>o</w:t>
      </w:r>
      <w:r w:rsidRPr="00635B00">
        <w:rPr>
          <w:rFonts w:ascii="Arial Narrow" w:hAnsi="Arial Narrow"/>
          <w:sz w:val="20"/>
          <w:szCs w:val="20"/>
        </w:rPr>
        <w:t>s ecológ</w:t>
      </w:r>
      <w:r w:rsidR="00541454">
        <w:rPr>
          <w:rFonts w:ascii="Arial Narrow" w:hAnsi="Arial Narrow"/>
          <w:sz w:val="20"/>
          <w:szCs w:val="20"/>
        </w:rPr>
        <w:t>ic</w:t>
      </w:r>
      <w:r w:rsidRPr="00635B00">
        <w:rPr>
          <w:rFonts w:ascii="Arial Narrow" w:hAnsi="Arial Narrow"/>
          <w:sz w:val="20"/>
          <w:szCs w:val="20"/>
        </w:rPr>
        <w:t>os de extraordinaria belleza qu</w:t>
      </w:r>
      <w:r w:rsidR="00541454">
        <w:rPr>
          <w:rFonts w:ascii="Arial Narrow" w:hAnsi="Arial Narrow"/>
          <w:sz w:val="20"/>
          <w:szCs w:val="20"/>
        </w:rPr>
        <w:t>e</w:t>
      </w:r>
      <w:r w:rsidRPr="00635B00">
        <w:rPr>
          <w:rFonts w:ascii="Arial Narrow" w:hAnsi="Arial Narrow"/>
          <w:sz w:val="20"/>
          <w:szCs w:val="20"/>
        </w:rPr>
        <w:t xml:space="preserve"> ti</w:t>
      </w:r>
      <w:r w:rsidR="00541454">
        <w:rPr>
          <w:rFonts w:ascii="Arial Narrow" w:hAnsi="Arial Narrow"/>
          <w:sz w:val="20"/>
          <w:szCs w:val="20"/>
        </w:rPr>
        <w:t>e</w:t>
      </w:r>
      <w:r w:rsidRPr="00635B00">
        <w:rPr>
          <w:rFonts w:ascii="Arial Narrow" w:hAnsi="Arial Narrow"/>
          <w:sz w:val="20"/>
          <w:szCs w:val="20"/>
        </w:rPr>
        <w:t xml:space="preserve">ne </w:t>
      </w:r>
      <w:r w:rsidR="00541454">
        <w:rPr>
          <w:rFonts w:ascii="Arial Narrow" w:hAnsi="Arial Narrow"/>
          <w:sz w:val="20"/>
          <w:szCs w:val="20"/>
        </w:rPr>
        <w:t>nues</w:t>
      </w:r>
      <w:r w:rsidRPr="00635B00">
        <w:rPr>
          <w:rFonts w:ascii="Arial Narrow" w:hAnsi="Arial Narrow"/>
          <w:sz w:val="20"/>
          <w:szCs w:val="20"/>
        </w:rPr>
        <w:t>tro</w:t>
      </w:r>
      <w:r w:rsidR="00541454">
        <w:rPr>
          <w:rFonts w:ascii="Arial Narrow" w:hAnsi="Arial Narrow"/>
          <w:sz w:val="20"/>
          <w:szCs w:val="20"/>
        </w:rPr>
        <w:t xml:space="preserve"> </w:t>
      </w:r>
      <w:r w:rsidRPr="00635B00">
        <w:rPr>
          <w:rFonts w:ascii="Arial Narrow" w:hAnsi="Arial Narrow"/>
          <w:sz w:val="20"/>
          <w:szCs w:val="20"/>
        </w:rPr>
        <w:t>país...</w:t>
      </w:r>
      <w:r w:rsidR="00541454">
        <w:rPr>
          <w:rFonts w:ascii="Arial Narrow" w:hAnsi="Arial Narrow"/>
          <w:sz w:val="20"/>
          <w:szCs w:val="20"/>
        </w:rPr>
        <w:t>”</w:t>
      </w:r>
    </w:p>
    <w:p w:rsidR="00541454" w:rsidRDefault="00541454" w:rsidP="00635B00">
      <w:pPr>
        <w:autoSpaceDE w:val="0"/>
        <w:autoSpaceDN w:val="0"/>
        <w:adjustRightInd w:val="0"/>
        <w:ind w:firstLine="426"/>
        <w:jc w:val="both"/>
        <w:rPr>
          <w:rFonts w:ascii="Arial Narrow" w:hAnsi="Arial Narrow"/>
          <w:sz w:val="20"/>
          <w:szCs w:val="20"/>
        </w:rPr>
      </w:pPr>
    </w:p>
    <w:p w:rsidR="00D51AB5" w:rsidRDefault="0037773C" w:rsidP="00F7308F">
      <w:pPr>
        <w:autoSpaceDE w:val="0"/>
        <w:autoSpaceDN w:val="0"/>
        <w:adjustRightInd w:val="0"/>
        <w:ind w:firstLine="426"/>
        <w:jc w:val="both"/>
        <w:rPr>
          <w:rFonts w:ascii="Arial Narrow" w:hAnsi="Arial Narrow"/>
          <w:sz w:val="20"/>
          <w:szCs w:val="20"/>
        </w:rPr>
      </w:pPr>
      <w:r>
        <w:rPr>
          <w:rFonts w:ascii="Arial Narrow" w:hAnsi="Arial Narrow"/>
          <w:sz w:val="20"/>
          <w:szCs w:val="20"/>
        </w:rPr>
        <w:t xml:space="preserve">Las definiciones anteriores ponen su énfasis en situaciones distintas, una en la protección de las áreas y la otra en la educación ambiental del visitante. </w:t>
      </w:r>
      <w:r w:rsidR="00DE0AF5">
        <w:rPr>
          <w:rFonts w:ascii="Arial Narrow" w:hAnsi="Arial Narrow"/>
          <w:sz w:val="20"/>
          <w:szCs w:val="20"/>
        </w:rPr>
        <w:t>Dado que e</w:t>
      </w:r>
      <w:r w:rsidR="00F46B65">
        <w:rPr>
          <w:rFonts w:ascii="Arial Narrow" w:hAnsi="Arial Narrow"/>
          <w:sz w:val="20"/>
          <w:szCs w:val="20"/>
        </w:rPr>
        <w:t xml:space="preserve">xisten muchas definiciones de ecoturismo, para efectos de este documento se </w:t>
      </w:r>
      <w:r w:rsidR="0003045F">
        <w:rPr>
          <w:rFonts w:ascii="Arial Narrow" w:hAnsi="Arial Narrow"/>
          <w:sz w:val="20"/>
          <w:szCs w:val="20"/>
        </w:rPr>
        <w:t xml:space="preserve">presenta la siguiente definición sobre lo que se aspira que sea el ecoturismo </w:t>
      </w:r>
      <w:r w:rsidR="00D51AB5">
        <w:rPr>
          <w:rFonts w:ascii="Arial Narrow" w:hAnsi="Arial Narrow"/>
          <w:sz w:val="20"/>
          <w:szCs w:val="20"/>
        </w:rPr>
        <w:t>en Costa Rica:</w:t>
      </w:r>
    </w:p>
    <w:p w:rsidR="00DE0AF5" w:rsidRDefault="00DE0AF5" w:rsidP="00DE0AF5">
      <w:pPr>
        <w:autoSpaceDE w:val="0"/>
        <w:autoSpaceDN w:val="0"/>
        <w:adjustRightInd w:val="0"/>
        <w:jc w:val="both"/>
        <w:rPr>
          <w:rFonts w:ascii="Arial Narrow" w:hAnsi="Arial Narrow"/>
          <w:sz w:val="20"/>
          <w:szCs w:val="20"/>
        </w:rPr>
      </w:pPr>
    </w:p>
    <w:p w:rsidR="001330F5" w:rsidRDefault="00FB50FE" w:rsidP="00D51AB5">
      <w:pPr>
        <w:ind w:left="426" w:firstLine="45"/>
        <w:jc w:val="both"/>
        <w:rPr>
          <w:rFonts w:ascii="Arial Narrow" w:hAnsi="Arial Narrow"/>
          <w:sz w:val="20"/>
          <w:szCs w:val="20"/>
        </w:rPr>
      </w:pPr>
      <w:r>
        <w:rPr>
          <w:rFonts w:ascii="Arial Narrow" w:hAnsi="Arial Narrow"/>
          <w:sz w:val="20"/>
          <w:szCs w:val="20"/>
        </w:rPr>
        <w:t>“</w:t>
      </w:r>
      <w:r w:rsidR="00D51AB5">
        <w:rPr>
          <w:rFonts w:ascii="Arial Narrow" w:hAnsi="Arial Narrow"/>
          <w:sz w:val="20"/>
          <w:szCs w:val="20"/>
        </w:rPr>
        <w:t>…</w:t>
      </w:r>
      <w:r w:rsidRPr="00FB50FE">
        <w:rPr>
          <w:rFonts w:ascii="Arial Narrow" w:hAnsi="Arial Narrow"/>
          <w:sz w:val="20"/>
          <w:szCs w:val="20"/>
        </w:rPr>
        <w:t xml:space="preserve">una práctica social que implica un nivel de contacto de las personas con el mundo natural, acercándose a una visión </w:t>
      </w:r>
      <w:proofErr w:type="spellStart"/>
      <w:r w:rsidRPr="00FB50FE">
        <w:rPr>
          <w:rFonts w:ascii="Arial Narrow" w:hAnsi="Arial Narrow"/>
          <w:sz w:val="20"/>
          <w:szCs w:val="20"/>
        </w:rPr>
        <w:t>biocéntrica</w:t>
      </w:r>
      <w:proofErr w:type="spellEnd"/>
      <w:r w:rsidRPr="00FB50FE">
        <w:rPr>
          <w:rFonts w:ascii="Arial Narrow" w:hAnsi="Arial Narrow"/>
          <w:sz w:val="20"/>
          <w:szCs w:val="20"/>
        </w:rPr>
        <w:t>, en la cual las relaciones se producen en un marco de valores relacionados con el respeto a la naturaleza, lo que implica una aceptación e involucramiento del turista con el medio natural y sus características. De esta práctica, el visitante es permeado holísticamente por los elementos naturales y socio-culturales locales, a la vez que aporta beneficios para la conservación, a través de la investigación, la concientización, la interpretación y los ingresos qu</w:t>
      </w:r>
      <w:r>
        <w:rPr>
          <w:rFonts w:ascii="Arial Narrow" w:hAnsi="Arial Narrow"/>
          <w:sz w:val="20"/>
          <w:szCs w:val="20"/>
        </w:rPr>
        <w:t>e genera en el entorno local” (Hernández y Picón, 201</w:t>
      </w:r>
      <w:r w:rsidR="0026449A">
        <w:rPr>
          <w:rFonts w:ascii="Arial Narrow" w:hAnsi="Arial Narrow"/>
          <w:sz w:val="20"/>
          <w:szCs w:val="20"/>
        </w:rPr>
        <w:t>5</w:t>
      </w:r>
      <w:r w:rsidR="00A33CDC">
        <w:rPr>
          <w:rFonts w:ascii="Arial Narrow" w:hAnsi="Arial Narrow"/>
          <w:sz w:val="20"/>
          <w:szCs w:val="20"/>
        </w:rPr>
        <w:t>:</w:t>
      </w:r>
      <w:r>
        <w:rPr>
          <w:rFonts w:ascii="Arial Narrow" w:hAnsi="Arial Narrow"/>
          <w:sz w:val="20"/>
          <w:szCs w:val="20"/>
        </w:rPr>
        <w:t xml:space="preserve"> </w:t>
      </w:r>
      <w:r w:rsidR="00F44131">
        <w:rPr>
          <w:rFonts w:ascii="Arial Narrow" w:hAnsi="Arial Narrow"/>
          <w:sz w:val="20"/>
          <w:szCs w:val="20"/>
        </w:rPr>
        <w:t>129)</w:t>
      </w:r>
      <w:r w:rsidR="008E21BA">
        <w:rPr>
          <w:rFonts w:ascii="Arial Narrow" w:hAnsi="Arial Narrow"/>
          <w:sz w:val="20"/>
          <w:szCs w:val="20"/>
        </w:rPr>
        <w:t>.</w:t>
      </w:r>
    </w:p>
    <w:p w:rsidR="00DE0AF5" w:rsidRDefault="00DE0AF5" w:rsidP="00D51AB5">
      <w:pPr>
        <w:ind w:left="426" w:firstLine="45"/>
        <w:jc w:val="both"/>
        <w:rPr>
          <w:rFonts w:ascii="Arial Narrow" w:hAnsi="Arial Narrow"/>
          <w:sz w:val="20"/>
          <w:szCs w:val="20"/>
        </w:rPr>
      </w:pPr>
    </w:p>
    <w:p w:rsidR="00B219EE" w:rsidRDefault="00B219EE" w:rsidP="00B219EE">
      <w:pPr>
        <w:ind w:firstLine="426"/>
        <w:jc w:val="both"/>
        <w:rPr>
          <w:rFonts w:ascii="Arial Narrow" w:hAnsi="Arial Narrow"/>
          <w:sz w:val="20"/>
          <w:szCs w:val="20"/>
        </w:rPr>
      </w:pPr>
      <w:r>
        <w:rPr>
          <w:rFonts w:ascii="Arial Narrow" w:hAnsi="Arial Narrow"/>
          <w:sz w:val="20"/>
          <w:szCs w:val="20"/>
        </w:rPr>
        <w:t>En el ecoturismo, hay a veces un énfasis en la visión con que se debe acercar</w:t>
      </w:r>
      <w:r w:rsidR="00DD4241">
        <w:rPr>
          <w:rFonts w:ascii="Arial Narrow" w:hAnsi="Arial Narrow"/>
          <w:sz w:val="20"/>
          <w:szCs w:val="20"/>
        </w:rPr>
        <w:t>se</w:t>
      </w:r>
      <w:r>
        <w:rPr>
          <w:rFonts w:ascii="Arial Narrow" w:hAnsi="Arial Narrow"/>
          <w:sz w:val="20"/>
          <w:szCs w:val="20"/>
        </w:rPr>
        <w:t xml:space="preserve"> el visitante, pero también hay otros actores fundamentales, en cuya ética y normas se sustenta lo que en el espacio y en la realidad se observa que es el ecoturismo. Actores fundamentales en el ecoturismo también son los promotores de la </w:t>
      </w:r>
      <w:r>
        <w:rPr>
          <w:rFonts w:ascii="Arial Narrow" w:hAnsi="Arial Narrow"/>
          <w:sz w:val="20"/>
          <w:szCs w:val="20"/>
        </w:rPr>
        <w:lastRenderedPageBreak/>
        <w:t xml:space="preserve">conservación, las comunidades, los desarrolladores y empresarios turísticos y los académicos, entre otros </w:t>
      </w:r>
      <w:r w:rsidRPr="00535049">
        <w:rPr>
          <w:rFonts w:ascii="Arial Narrow" w:hAnsi="Arial Narrow"/>
          <w:sz w:val="20"/>
          <w:szCs w:val="20"/>
        </w:rPr>
        <w:t>(</w:t>
      </w:r>
      <w:r w:rsidR="00535049" w:rsidRPr="00535049">
        <w:rPr>
          <w:rFonts w:ascii="Arial Narrow" w:hAnsi="Arial Narrow"/>
          <w:sz w:val="20"/>
          <w:szCs w:val="20"/>
        </w:rPr>
        <w:t xml:space="preserve">cuadro </w:t>
      </w:r>
      <w:r w:rsidRPr="00535049">
        <w:rPr>
          <w:rFonts w:ascii="Arial Narrow" w:hAnsi="Arial Narrow"/>
          <w:sz w:val="20"/>
          <w:szCs w:val="20"/>
        </w:rPr>
        <w:t>1).</w:t>
      </w:r>
    </w:p>
    <w:p w:rsidR="000758F9" w:rsidRDefault="000758F9" w:rsidP="00535049">
      <w:pPr>
        <w:jc w:val="both"/>
        <w:rPr>
          <w:rFonts w:ascii="Arial Narrow" w:hAnsi="Arial Narrow"/>
          <w:sz w:val="20"/>
          <w:szCs w:val="20"/>
        </w:rPr>
      </w:pPr>
    </w:p>
    <w:p w:rsidR="00535049" w:rsidRDefault="00535049" w:rsidP="00535049">
      <w:pPr>
        <w:jc w:val="both"/>
        <w:rPr>
          <w:rFonts w:ascii="Arial Narrow" w:hAnsi="Arial Narrow"/>
          <w:sz w:val="20"/>
          <w:szCs w:val="20"/>
        </w:rPr>
      </w:pPr>
      <w:r>
        <w:rPr>
          <w:rFonts w:ascii="Arial Narrow" w:hAnsi="Arial Narrow"/>
          <w:sz w:val="20"/>
          <w:szCs w:val="20"/>
        </w:rPr>
        <w:t>Cuadro</w:t>
      </w:r>
      <w:r w:rsidRPr="007A497B">
        <w:rPr>
          <w:rFonts w:ascii="Arial Narrow" w:hAnsi="Arial Narrow"/>
          <w:sz w:val="20"/>
          <w:szCs w:val="20"/>
        </w:rPr>
        <w:t xml:space="preserve"> 1. </w:t>
      </w:r>
      <w:r>
        <w:rPr>
          <w:rFonts w:ascii="Arial Narrow" w:hAnsi="Arial Narrow"/>
          <w:sz w:val="20"/>
          <w:szCs w:val="20"/>
        </w:rPr>
        <w:t>Algunos actores en el desarrollo del ecoturismo</w:t>
      </w:r>
      <w:r w:rsidR="0007127D">
        <w:rPr>
          <w:rFonts w:ascii="Arial Narrow" w:hAnsi="Arial Narrow"/>
          <w:sz w:val="20"/>
          <w:szCs w:val="20"/>
        </w:rPr>
        <w:t xml:space="preserve"> (los tipos no son excluyentes entre sí)</w:t>
      </w:r>
    </w:p>
    <w:p w:rsidR="000758F9" w:rsidRDefault="000758F9" w:rsidP="00535049">
      <w:pPr>
        <w:jc w:val="both"/>
        <w:rPr>
          <w:rFonts w:ascii="Arial Narrow" w:hAnsi="Arial Narrow"/>
          <w:sz w:val="20"/>
          <w:szCs w:val="20"/>
        </w:rPr>
      </w:pPr>
    </w:p>
    <w:tbl>
      <w:tblPr>
        <w:tblStyle w:val="Tablaconcuadrcula"/>
        <w:tblW w:w="4248" w:type="dxa"/>
        <w:tblLook w:val="04A0" w:firstRow="1" w:lastRow="0" w:firstColumn="1" w:lastColumn="0" w:noHBand="0" w:noVBand="1"/>
      </w:tblPr>
      <w:tblGrid>
        <w:gridCol w:w="1183"/>
        <w:gridCol w:w="3065"/>
      </w:tblGrid>
      <w:tr w:rsidR="00DC72BD" w:rsidRPr="00DC72BD" w:rsidTr="00DD4241">
        <w:tc>
          <w:tcPr>
            <w:tcW w:w="1183" w:type="dxa"/>
          </w:tcPr>
          <w:p w:rsidR="00DC72BD" w:rsidRPr="00142E19" w:rsidRDefault="00DC72BD" w:rsidP="00DC72BD">
            <w:pPr>
              <w:jc w:val="center"/>
              <w:rPr>
                <w:rFonts w:ascii="Arial Narrow" w:hAnsi="Arial Narrow"/>
                <w:b/>
                <w:sz w:val="18"/>
                <w:szCs w:val="18"/>
              </w:rPr>
            </w:pPr>
            <w:r w:rsidRPr="00142E19">
              <w:rPr>
                <w:rFonts w:ascii="Arial Narrow" w:hAnsi="Arial Narrow"/>
                <w:b/>
                <w:sz w:val="18"/>
                <w:szCs w:val="18"/>
              </w:rPr>
              <w:t>Actores</w:t>
            </w:r>
          </w:p>
        </w:tc>
        <w:tc>
          <w:tcPr>
            <w:tcW w:w="3065" w:type="dxa"/>
          </w:tcPr>
          <w:p w:rsidR="00DC72BD" w:rsidRPr="00142E19" w:rsidRDefault="00DC72BD" w:rsidP="00FE225B">
            <w:pPr>
              <w:jc w:val="center"/>
              <w:rPr>
                <w:rFonts w:ascii="Arial Narrow" w:hAnsi="Arial Narrow"/>
                <w:b/>
                <w:sz w:val="18"/>
                <w:szCs w:val="18"/>
              </w:rPr>
            </w:pPr>
            <w:r w:rsidRPr="00142E19">
              <w:rPr>
                <w:rFonts w:ascii="Arial Narrow" w:hAnsi="Arial Narrow"/>
                <w:b/>
                <w:sz w:val="18"/>
                <w:szCs w:val="18"/>
              </w:rPr>
              <w:t xml:space="preserve">Algunas </w:t>
            </w:r>
            <w:r w:rsidR="00FE225B">
              <w:rPr>
                <w:rFonts w:ascii="Arial Narrow" w:hAnsi="Arial Narrow"/>
                <w:b/>
                <w:sz w:val="18"/>
                <w:szCs w:val="18"/>
              </w:rPr>
              <w:t>características</w:t>
            </w:r>
          </w:p>
        </w:tc>
      </w:tr>
      <w:tr w:rsidR="00DC72BD" w:rsidTr="00DD4241">
        <w:tc>
          <w:tcPr>
            <w:tcW w:w="1183" w:type="dxa"/>
          </w:tcPr>
          <w:p w:rsidR="00DC72BD" w:rsidRPr="00142E19" w:rsidRDefault="00DC72BD" w:rsidP="00535049">
            <w:pPr>
              <w:jc w:val="both"/>
              <w:rPr>
                <w:rFonts w:ascii="Arial Narrow" w:hAnsi="Arial Narrow"/>
                <w:sz w:val="18"/>
                <w:szCs w:val="18"/>
              </w:rPr>
            </w:pPr>
            <w:r w:rsidRPr="00142E19">
              <w:rPr>
                <w:rFonts w:ascii="Arial Narrow" w:hAnsi="Arial Narrow"/>
                <w:sz w:val="18"/>
                <w:szCs w:val="18"/>
              </w:rPr>
              <w:t>Actores en la conservación de las ASP y el patrimonio natural</w:t>
            </w:r>
          </w:p>
        </w:tc>
        <w:tc>
          <w:tcPr>
            <w:tcW w:w="3065" w:type="dxa"/>
          </w:tcPr>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Políticas y acciones de conservación.</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Servicios ambientales.</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Manejo de espacios con una alta biodiversidad y fragilidad.</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Incorporación de la percepción local en los planes de gestión.</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Minimizar el impacto de la visitación con planes de manejo, sectorización y capacidad de carga entre otros.</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Desarrollo de arquitectura en armonía con el paisaje.</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Educación ambiental.</w:t>
            </w:r>
          </w:p>
          <w:p w:rsidR="00DC72BD"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Búsqueda de recursos.</w:t>
            </w:r>
          </w:p>
          <w:p w:rsidR="00DD4241" w:rsidRPr="00142E19" w:rsidRDefault="00DD4241" w:rsidP="008A19DB">
            <w:pPr>
              <w:pStyle w:val="Prrafodelista"/>
              <w:numPr>
                <w:ilvl w:val="0"/>
                <w:numId w:val="11"/>
              </w:numPr>
              <w:ind w:left="170" w:hanging="170"/>
              <w:jc w:val="both"/>
              <w:rPr>
                <w:rFonts w:ascii="Arial Narrow" w:hAnsi="Arial Narrow"/>
                <w:sz w:val="18"/>
                <w:szCs w:val="18"/>
              </w:rPr>
            </w:pPr>
            <w:r>
              <w:rPr>
                <w:rFonts w:ascii="Arial Narrow" w:hAnsi="Arial Narrow"/>
                <w:sz w:val="18"/>
                <w:szCs w:val="18"/>
              </w:rPr>
              <w:t>Normas éticas y ordenamiento del ecoturismo.</w:t>
            </w:r>
          </w:p>
        </w:tc>
      </w:tr>
      <w:tr w:rsidR="00DC72BD" w:rsidTr="00DD4241">
        <w:tc>
          <w:tcPr>
            <w:tcW w:w="1183" w:type="dxa"/>
          </w:tcPr>
          <w:p w:rsidR="00DC72BD" w:rsidRPr="00142E19" w:rsidRDefault="00DC72BD" w:rsidP="00535049">
            <w:pPr>
              <w:jc w:val="both"/>
              <w:rPr>
                <w:rFonts w:ascii="Arial Narrow" w:hAnsi="Arial Narrow"/>
                <w:sz w:val="18"/>
                <w:szCs w:val="18"/>
              </w:rPr>
            </w:pPr>
            <w:r w:rsidRPr="00142E19">
              <w:rPr>
                <w:rFonts w:ascii="Arial Narrow" w:hAnsi="Arial Narrow"/>
                <w:sz w:val="18"/>
                <w:szCs w:val="18"/>
              </w:rPr>
              <w:t>Actores comunitarios</w:t>
            </w:r>
          </w:p>
        </w:tc>
        <w:tc>
          <w:tcPr>
            <w:tcW w:w="3065" w:type="dxa"/>
          </w:tcPr>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Diversidad y conservación del patrimonio cultural local.</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Necesidad de fuentes de empleo.</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Modificación de prácticas no sostenibles.</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Aporte local a la conservación.</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Conocimiento cotidiano y místico de la naturaleza.</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Diversificación de las actividades recreativas que en la localidad se pueden realizar.</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Innovación de productos con carácter propio.</w:t>
            </w:r>
          </w:p>
          <w:p w:rsidR="00DC72BD" w:rsidRPr="00142E19"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Requieren conocimiento sobre los cambios negativos y positivos que genera el ecoturismo en las comunidades.</w:t>
            </w:r>
          </w:p>
          <w:p w:rsidR="00DC72BD" w:rsidRDefault="00DC72BD"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 xml:space="preserve">Requieren procesos de capacitación </w:t>
            </w:r>
            <w:r w:rsidR="00067FC1">
              <w:rPr>
                <w:rFonts w:ascii="Arial Narrow" w:hAnsi="Arial Narrow"/>
                <w:sz w:val="18"/>
                <w:szCs w:val="18"/>
              </w:rPr>
              <w:t xml:space="preserve">en empresas, turismo y naturaleza </w:t>
            </w:r>
            <w:r w:rsidRPr="00142E19">
              <w:rPr>
                <w:rFonts w:ascii="Arial Narrow" w:hAnsi="Arial Narrow"/>
                <w:sz w:val="18"/>
                <w:szCs w:val="18"/>
              </w:rPr>
              <w:t xml:space="preserve">para convertirse en actores participantes y con competencias en la realización de la actividad </w:t>
            </w:r>
            <w:proofErr w:type="spellStart"/>
            <w:r w:rsidRPr="00142E19">
              <w:rPr>
                <w:rFonts w:ascii="Arial Narrow" w:hAnsi="Arial Narrow"/>
                <w:sz w:val="18"/>
                <w:szCs w:val="18"/>
              </w:rPr>
              <w:t>ecoturística</w:t>
            </w:r>
            <w:proofErr w:type="spellEnd"/>
            <w:r w:rsidRPr="00142E19">
              <w:rPr>
                <w:rFonts w:ascii="Arial Narrow" w:hAnsi="Arial Narrow"/>
                <w:sz w:val="18"/>
                <w:szCs w:val="18"/>
              </w:rPr>
              <w:t>.</w:t>
            </w:r>
          </w:p>
          <w:p w:rsidR="00DD4241" w:rsidRDefault="00DD4241" w:rsidP="008A19DB">
            <w:pPr>
              <w:pStyle w:val="Prrafodelista"/>
              <w:numPr>
                <w:ilvl w:val="0"/>
                <w:numId w:val="11"/>
              </w:numPr>
              <w:ind w:left="170" w:hanging="170"/>
              <w:jc w:val="both"/>
              <w:rPr>
                <w:rFonts w:ascii="Arial Narrow" w:hAnsi="Arial Narrow"/>
                <w:sz w:val="18"/>
                <w:szCs w:val="18"/>
              </w:rPr>
            </w:pPr>
            <w:r>
              <w:rPr>
                <w:rFonts w:ascii="Arial Narrow" w:hAnsi="Arial Narrow"/>
                <w:sz w:val="18"/>
                <w:szCs w:val="18"/>
              </w:rPr>
              <w:t>Normas éticas y ordenamiento del ecoturismo.</w:t>
            </w:r>
          </w:p>
          <w:p w:rsidR="00DD4241" w:rsidRPr="00142E19" w:rsidRDefault="00DD4241" w:rsidP="008A19DB">
            <w:pPr>
              <w:pStyle w:val="Prrafodelista"/>
              <w:numPr>
                <w:ilvl w:val="0"/>
                <w:numId w:val="11"/>
              </w:numPr>
              <w:ind w:left="170" w:hanging="170"/>
              <w:jc w:val="both"/>
              <w:rPr>
                <w:rFonts w:ascii="Arial Narrow" w:hAnsi="Arial Narrow"/>
                <w:sz w:val="18"/>
                <w:szCs w:val="18"/>
              </w:rPr>
            </w:pPr>
            <w:r>
              <w:rPr>
                <w:rFonts w:ascii="Arial Narrow" w:hAnsi="Arial Narrow"/>
                <w:sz w:val="18"/>
                <w:szCs w:val="18"/>
              </w:rPr>
              <w:t>Ecoturismo no sustituye el modo de vida, ni se constituye en la única fuente de sustento de las familias.</w:t>
            </w:r>
          </w:p>
        </w:tc>
      </w:tr>
      <w:tr w:rsidR="00DC72BD" w:rsidTr="00DD4241">
        <w:tc>
          <w:tcPr>
            <w:tcW w:w="1183" w:type="dxa"/>
          </w:tcPr>
          <w:p w:rsidR="00DC72BD" w:rsidRPr="00142E19" w:rsidRDefault="00142E19" w:rsidP="00535049">
            <w:pPr>
              <w:jc w:val="both"/>
              <w:rPr>
                <w:rFonts w:ascii="Arial Narrow" w:hAnsi="Arial Narrow"/>
                <w:sz w:val="18"/>
                <w:szCs w:val="18"/>
              </w:rPr>
            </w:pPr>
            <w:r w:rsidRPr="00142E19">
              <w:rPr>
                <w:rFonts w:ascii="Arial Narrow" w:hAnsi="Arial Narrow"/>
                <w:sz w:val="18"/>
                <w:szCs w:val="18"/>
              </w:rPr>
              <w:t>Actores en la actividad Económica</w:t>
            </w:r>
          </w:p>
        </w:tc>
        <w:tc>
          <w:tcPr>
            <w:tcW w:w="3065" w:type="dxa"/>
          </w:tcPr>
          <w:p w:rsidR="00142E19" w:rsidRPr="00142E19"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Mercadeo internacional.</w:t>
            </w:r>
          </w:p>
          <w:p w:rsidR="00142E19" w:rsidRPr="00142E19"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Ingresos en las comunidades.</w:t>
            </w:r>
          </w:p>
          <w:p w:rsidR="00142E19" w:rsidRPr="00142E19"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Empresas locales, nacionales e internacionales.</w:t>
            </w:r>
          </w:p>
          <w:p w:rsidR="00DC72BD"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Rentabilidad de la actividad.</w:t>
            </w:r>
          </w:p>
          <w:p w:rsidR="00DD4241" w:rsidRPr="00142E19" w:rsidRDefault="00DD4241" w:rsidP="008A19DB">
            <w:pPr>
              <w:pStyle w:val="Prrafodelista"/>
              <w:numPr>
                <w:ilvl w:val="0"/>
                <w:numId w:val="11"/>
              </w:numPr>
              <w:ind w:left="170" w:hanging="170"/>
              <w:jc w:val="both"/>
              <w:rPr>
                <w:rFonts w:ascii="Arial Narrow" w:hAnsi="Arial Narrow"/>
                <w:sz w:val="18"/>
                <w:szCs w:val="18"/>
              </w:rPr>
            </w:pPr>
            <w:r>
              <w:rPr>
                <w:rFonts w:ascii="Arial Narrow" w:hAnsi="Arial Narrow"/>
                <w:sz w:val="18"/>
                <w:szCs w:val="18"/>
              </w:rPr>
              <w:t>Normas éticas y ordenamiento del ecoturismo.</w:t>
            </w:r>
          </w:p>
        </w:tc>
      </w:tr>
      <w:tr w:rsidR="00DC72BD" w:rsidTr="00DD4241">
        <w:tc>
          <w:tcPr>
            <w:tcW w:w="1183" w:type="dxa"/>
          </w:tcPr>
          <w:p w:rsidR="00DC72BD" w:rsidRPr="00142E19" w:rsidRDefault="00142E19" w:rsidP="00535049">
            <w:pPr>
              <w:jc w:val="both"/>
              <w:rPr>
                <w:rFonts w:ascii="Arial Narrow" w:hAnsi="Arial Narrow"/>
                <w:sz w:val="18"/>
                <w:szCs w:val="18"/>
              </w:rPr>
            </w:pPr>
            <w:r w:rsidRPr="00142E19">
              <w:rPr>
                <w:rFonts w:ascii="Arial Narrow" w:hAnsi="Arial Narrow"/>
                <w:sz w:val="18"/>
                <w:szCs w:val="18"/>
              </w:rPr>
              <w:t>Actores en la actividad Académica</w:t>
            </w:r>
          </w:p>
        </w:tc>
        <w:tc>
          <w:tcPr>
            <w:tcW w:w="3065" w:type="dxa"/>
          </w:tcPr>
          <w:p w:rsidR="00142E19" w:rsidRPr="00142E19"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Conocimiento científico mediante la investigación, capacitación, interpretación, documentación y evaluación de la actividad.</w:t>
            </w:r>
          </w:p>
          <w:p w:rsidR="00142E19" w:rsidRPr="00142E19"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Gestión de proyectos de acción social</w:t>
            </w:r>
          </w:p>
          <w:p w:rsidR="00DC72BD" w:rsidRDefault="00142E19" w:rsidP="008A19DB">
            <w:pPr>
              <w:pStyle w:val="Prrafodelista"/>
              <w:numPr>
                <w:ilvl w:val="0"/>
                <w:numId w:val="11"/>
              </w:numPr>
              <w:ind w:left="170" w:hanging="170"/>
              <w:jc w:val="both"/>
              <w:rPr>
                <w:rFonts w:ascii="Arial Narrow" w:hAnsi="Arial Narrow"/>
                <w:sz w:val="18"/>
                <w:szCs w:val="18"/>
              </w:rPr>
            </w:pPr>
            <w:r w:rsidRPr="00142E19">
              <w:rPr>
                <w:rFonts w:ascii="Arial Narrow" w:hAnsi="Arial Narrow"/>
                <w:sz w:val="18"/>
                <w:szCs w:val="18"/>
              </w:rPr>
              <w:t>Producción de metodologías y documentos científicos para la comprensión, mejoramiento y evaluación de la práctica del ecoturismo.</w:t>
            </w:r>
          </w:p>
          <w:p w:rsidR="00DD4241" w:rsidRPr="00142E19" w:rsidRDefault="00DD4241" w:rsidP="008A19DB">
            <w:pPr>
              <w:pStyle w:val="Prrafodelista"/>
              <w:numPr>
                <w:ilvl w:val="0"/>
                <w:numId w:val="11"/>
              </w:numPr>
              <w:ind w:left="170" w:hanging="170"/>
              <w:jc w:val="both"/>
              <w:rPr>
                <w:rFonts w:ascii="Arial Narrow" w:hAnsi="Arial Narrow"/>
                <w:sz w:val="18"/>
                <w:szCs w:val="18"/>
              </w:rPr>
            </w:pPr>
            <w:r>
              <w:rPr>
                <w:rFonts w:ascii="Arial Narrow" w:hAnsi="Arial Narrow"/>
                <w:sz w:val="18"/>
                <w:szCs w:val="18"/>
              </w:rPr>
              <w:lastRenderedPageBreak/>
              <w:t>Normas éticas y ordenamiento del ecoturismo.</w:t>
            </w:r>
          </w:p>
        </w:tc>
      </w:tr>
    </w:tbl>
    <w:p w:rsidR="00B219EE" w:rsidRDefault="00B219EE" w:rsidP="00B219EE">
      <w:pPr>
        <w:ind w:firstLine="426"/>
        <w:jc w:val="both"/>
        <w:rPr>
          <w:rFonts w:ascii="Arial Narrow" w:hAnsi="Arial Narrow"/>
          <w:sz w:val="20"/>
          <w:szCs w:val="20"/>
        </w:rPr>
      </w:pPr>
    </w:p>
    <w:p w:rsidR="00142E19" w:rsidRPr="0063439A" w:rsidRDefault="00142E19" w:rsidP="00142E19">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B219EE" w:rsidRDefault="00B219EE" w:rsidP="00B219EE">
      <w:pPr>
        <w:ind w:firstLine="426"/>
        <w:jc w:val="both"/>
        <w:rPr>
          <w:rFonts w:ascii="Arial Narrow" w:hAnsi="Arial Narrow"/>
          <w:sz w:val="20"/>
          <w:szCs w:val="20"/>
        </w:rPr>
      </w:pPr>
    </w:p>
    <w:p w:rsidR="008A19DB" w:rsidRDefault="00D51AB5" w:rsidP="00D51AB5">
      <w:pPr>
        <w:ind w:firstLine="426"/>
        <w:jc w:val="both"/>
        <w:rPr>
          <w:rFonts w:ascii="Arial Narrow" w:hAnsi="Arial Narrow"/>
          <w:sz w:val="20"/>
          <w:szCs w:val="20"/>
        </w:rPr>
      </w:pPr>
      <w:r>
        <w:rPr>
          <w:rFonts w:ascii="Arial Narrow" w:hAnsi="Arial Narrow"/>
          <w:sz w:val="20"/>
          <w:szCs w:val="20"/>
        </w:rPr>
        <w:t>Diversos autores han argumentado que la importancia de esta actividad es que promueve la conservación de la naturaleza a la vez que permite generar ingresos en las comunidades rurales cercanas a los espacios protegidos</w:t>
      </w:r>
      <w:r w:rsidR="004243BE">
        <w:rPr>
          <w:rFonts w:ascii="Arial Narrow" w:hAnsi="Arial Narrow"/>
          <w:sz w:val="20"/>
          <w:szCs w:val="20"/>
        </w:rPr>
        <w:t xml:space="preserve"> (</w:t>
      </w:r>
      <w:proofErr w:type="spellStart"/>
      <w:r w:rsidR="004243BE" w:rsidRPr="000F6537">
        <w:rPr>
          <w:rFonts w:ascii="Arial Narrow" w:hAnsi="Arial Narrow"/>
          <w:sz w:val="20"/>
          <w:szCs w:val="20"/>
        </w:rPr>
        <w:t>Drumm</w:t>
      </w:r>
      <w:proofErr w:type="spellEnd"/>
      <w:r w:rsidR="004243BE" w:rsidRPr="000F6537">
        <w:rPr>
          <w:rFonts w:ascii="Arial Narrow" w:hAnsi="Arial Narrow"/>
          <w:sz w:val="20"/>
          <w:szCs w:val="20"/>
        </w:rPr>
        <w:t xml:space="preserve"> y Moore</w:t>
      </w:r>
      <w:r w:rsidR="004243BE">
        <w:rPr>
          <w:rFonts w:ascii="Arial Narrow" w:hAnsi="Arial Narrow"/>
          <w:sz w:val="20"/>
          <w:szCs w:val="20"/>
        </w:rPr>
        <w:t>, 2005)</w:t>
      </w:r>
      <w:r>
        <w:rPr>
          <w:rFonts w:ascii="Arial Narrow" w:hAnsi="Arial Narrow"/>
          <w:sz w:val="20"/>
          <w:szCs w:val="20"/>
        </w:rPr>
        <w:t>.</w:t>
      </w:r>
      <w:r w:rsidR="004243BE">
        <w:rPr>
          <w:rFonts w:ascii="Arial Narrow" w:hAnsi="Arial Narrow"/>
          <w:sz w:val="20"/>
          <w:szCs w:val="20"/>
        </w:rPr>
        <w:t xml:space="preserve"> </w:t>
      </w:r>
      <w:r w:rsidR="000758F9">
        <w:rPr>
          <w:rFonts w:ascii="Arial Narrow" w:hAnsi="Arial Narrow"/>
          <w:sz w:val="20"/>
          <w:szCs w:val="20"/>
        </w:rPr>
        <w:t>Se espera que este</w:t>
      </w:r>
      <w:r w:rsidR="004243BE">
        <w:rPr>
          <w:rFonts w:ascii="Arial Narrow" w:hAnsi="Arial Narrow"/>
          <w:sz w:val="20"/>
          <w:szCs w:val="20"/>
        </w:rPr>
        <w:t xml:space="preserve"> tipo de turismo ofre</w:t>
      </w:r>
      <w:r w:rsidR="000758F9">
        <w:rPr>
          <w:rFonts w:ascii="Arial Narrow" w:hAnsi="Arial Narrow"/>
          <w:sz w:val="20"/>
          <w:szCs w:val="20"/>
        </w:rPr>
        <w:t>zca</w:t>
      </w:r>
      <w:r w:rsidR="004243BE">
        <w:rPr>
          <w:rFonts w:ascii="Arial Narrow" w:hAnsi="Arial Narrow"/>
          <w:sz w:val="20"/>
          <w:szCs w:val="20"/>
        </w:rPr>
        <w:t xml:space="preserve"> incentivos para la conservación, es decir, </w:t>
      </w:r>
      <w:r w:rsidR="000758F9">
        <w:rPr>
          <w:rFonts w:ascii="Arial Narrow" w:hAnsi="Arial Narrow"/>
          <w:sz w:val="20"/>
          <w:szCs w:val="20"/>
        </w:rPr>
        <w:t xml:space="preserve">que </w:t>
      </w:r>
      <w:r w:rsidR="004243BE">
        <w:rPr>
          <w:rFonts w:ascii="Arial Narrow" w:hAnsi="Arial Narrow"/>
          <w:sz w:val="20"/>
          <w:szCs w:val="20"/>
        </w:rPr>
        <w:t>le retribuy</w:t>
      </w:r>
      <w:r w:rsidR="000758F9">
        <w:rPr>
          <w:rFonts w:ascii="Arial Narrow" w:hAnsi="Arial Narrow"/>
          <w:sz w:val="20"/>
          <w:szCs w:val="20"/>
        </w:rPr>
        <w:t>a</w:t>
      </w:r>
      <w:r w:rsidR="004243BE">
        <w:rPr>
          <w:rFonts w:ascii="Arial Narrow" w:hAnsi="Arial Narrow"/>
          <w:sz w:val="20"/>
          <w:szCs w:val="20"/>
        </w:rPr>
        <w:t xml:space="preserve"> un beneficio económico a las comunidades y organizaciones que trabajan a favor de la protección de la naturaleza y </w:t>
      </w:r>
      <w:r w:rsidR="00206F39">
        <w:rPr>
          <w:rFonts w:ascii="Arial Narrow" w:hAnsi="Arial Narrow"/>
          <w:sz w:val="20"/>
          <w:szCs w:val="20"/>
        </w:rPr>
        <w:t>así se</w:t>
      </w:r>
      <w:r w:rsidR="004243BE">
        <w:rPr>
          <w:rFonts w:ascii="Arial Narrow" w:hAnsi="Arial Narrow"/>
          <w:sz w:val="20"/>
          <w:szCs w:val="20"/>
        </w:rPr>
        <w:t xml:space="preserve"> disminuy</w:t>
      </w:r>
      <w:r w:rsidR="000758F9">
        <w:rPr>
          <w:rFonts w:ascii="Arial Narrow" w:hAnsi="Arial Narrow"/>
          <w:sz w:val="20"/>
          <w:szCs w:val="20"/>
        </w:rPr>
        <w:t>a</w:t>
      </w:r>
      <w:r w:rsidR="004243BE">
        <w:rPr>
          <w:rFonts w:ascii="Arial Narrow" w:hAnsi="Arial Narrow"/>
          <w:sz w:val="20"/>
          <w:szCs w:val="20"/>
        </w:rPr>
        <w:t xml:space="preserve"> la presión </w:t>
      </w:r>
      <w:r w:rsidR="00206F39">
        <w:rPr>
          <w:rFonts w:ascii="Arial Narrow" w:hAnsi="Arial Narrow"/>
          <w:sz w:val="20"/>
          <w:szCs w:val="20"/>
        </w:rPr>
        <w:t xml:space="preserve">sobre los recursos </w:t>
      </w:r>
      <w:r w:rsidR="004243BE">
        <w:rPr>
          <w:rFonts w:ascii="Arial Narrow" w:hAnsi="Arial Narrow"/>
          <w:sz w:val="20"/>
          <w:szCs w:val="20"/>
        </w:rPr>
        <w:t xml:space="preserve">y </w:t>
      </w:r>
      <w:r w:rsidR="000758F9">
        <w:rPr>
          <w:rFonts w:ascii="Arial Narrow" w:hAnsi="Arial Narrow"/>
          <w:sz w:val="20"/>
          <w:szCs w:val="20"/>
        </w:rPr>
        <w:t xml:space="preserve">se </w:t>
      </w:r>
      <w:r w:rsidR="00C420A5">
        <w:rPr>
          <w:rFonts w:ascii="Arial Narrow" w:hAnsi="Arial Narrow"/>
          <w:sz w:val="20"/>
          <w:szCs w:val="20"/>
        </w:rPr>
        <w:t xml:space="preserve"> </w:t>
      </w:r>
      <w:r w:rsidR="004243BE">
        <w:rPr>
          <w:rFonts w:ascii="Arial Narrow" w:hAnsi="Arial Narrow"/>
          <w:sz w:val="20"/>
          <w:szCs w:val="20"/>
        </w:rPr>
        <w:t>cambi</w:t>
      </w:r>
      <w:r w:rsidR="000758F9">
        <w:rPr>
          <w:rFonts w:ascii="Arial Narrow" w:hAnsi="Arial Narrow"/>
          <w:sz w:val="20"/>
          <w:szCs w:val="20"/>
        </w:rPr>
        <w:t>e</w:t>
      </w:r>
      <w:r w:rsidR="004243BE">
        <w:rPr>
          <w:rFonts w:ascii="Arial Narrow" w:hAnsi="Arial Narrow"/>
          <w:sz w:val="20"/>
          <w:szCs w:val="20"/>
        </w:rPr>
        <w:t xml:space="preserve"> la lógica de aprovechamiento del espacio natural. </w:t>
      </w:r>
    </w:p>
    <w:p w:rsidR="00206F39" w:rsidRDefault="00776FD4" w:rsidP="00D51AB5">
      <w:pPr>
        <w:ind w:firstLine="426"/>
        <w:jc w:val="both"/>
        <w:rPr>
          <w:rFonts w:ascii="Arial Narrow" w:hAnsi="Arial Narrow"/>
          <w:sz w:val="20"/>
          <w:szCs w:val="20"/>
        </w:rPr>
      </w:pPr>
      <w:r>
        <w:rPr>
          <w:rFonts w:ascii="Arial Narrow" w:hAnsi="Arial Narrow"/>
          <w:sz w:val="20"/>
          <w:szCs w:val="20"/>
        </w:rPr>
        <w:t xml:space="preserve">El ecoturismo no debe constituirse en la única fuente de ingresos en una comunidad, pues esto puede aumentar la presión sobre el uso de las áreas protegidas. Sin embargo, </w:t>
      </w:r>
      <w:r w:rsidR="00D35B88">
        <w:rPr>
          <w:rFonts w:ascii="Arial Narrow" w:hAnsi="Arial Narrow"/>
          <w:sz w:val="20"/>
          <w:szCs w:val="20"/>
        </w:rPr>
        <w:t>en ocasiones</w:t>
      </w:r>
      <w:r>
        <w:rPr>
          <w:rFonts w:ascii="Arial Narrow" w:hAnsi="Arial Narrow"/>
          <w:sz w:val="20"/>
          <w:szCs w:val="20"/>
        </w:rPr>
        <w:t xml:space="preserve"> se visualiza como el motor de desarrollo de las comunidades locales, lo cual puede conllevar a un</w:t>
      </w:r>
      <w:r w:rsidR="00280422">
        <w:rPr>
          <w:rFonts w:ascii="Arial Narrow" w:hAnsi="Arial Narrow"/>
          <w:sz w:val="20"/>
          <w:szCs w:val="20"/>
        </w:rPr>
        <w:t>a dependencia de la actividad</w:t>
      </w:r>
      <w:r w:rsidR="00A153A1">
        <w:rPr>
          <w:rFonts w:ascii="Arial Narrow" w:hAnsi="Arial Narrow"/>
          <w:sz w:val="20"/>
          <w:szCs w:val="20"/>
        </w:rPr>
        <w:t xml:space="preserve">, que no sólo tiene relación con el tema de la sostenibilidad ecológica, sino también con la erosión del modo de vida local tradicional y </w:t>
      </w:r>
      <w:r w:rsidR="00C420A5">
        <w:rPr>
          <w:rFonts w:ascii="Arial Narrow" w:hAnsi="Arial Narrow"/>
          <w:sz w:val="20"/>
          <w:szCs w:val="20"/>
        </w:rPr>
        <w:t>con la creación de</w:t>
      </w:r>
      <w:r w:rsidR="00A153A1">
        <w:rPr>
          <w:rFonts w:ascii="Arial Narrow" w:hAnsi="Arial Narrow"/>
          <w:sz w:val="20"/>
          <w:szCs w:val="20"/>
        </w:rPr>
        <w:t xml:space="preserve"> una economía local dependiente de los cambios de los gustos y preferencias de los turistas a nivel global</w:t>
      </w:r>
      <w:r>
        <w:rPr>
          <w:rFonts w:ascii="Arial Narrow" w:hAnsi="Arial Narrow"/>
          <w:sz w:val="20"/>
          <w:szCs w:val="20"/>
        </w:rPr>
        <w:t>.</w:t>
      </w:r>
      <w:r w:rsidR="00014F3F">
        <w:rPr>
          <w:rFonts w:ascii="Arial Narrow" w:hAnsi="Arial Narrow"/>
          <w:sz w:val="20"/>
          <w:szCs w:val="20"/>
        </w:rPr>
        <w:t xml:space="preserve"> En Costa Rica, por ejemplo, las localidades de La Fortuna y Monteverde ofrecen dos escenarios de aprovechamiento del patrimonio natural en el ecoturismo, pero balanceado con actividades propias de la vida rural de las comunidades y con una oferta ampliada de actividades adicionales a la experiencia del ecoturismo que se les ofrece a los visitantes (Báez y Valverde, 1999; Lizano, 2001)</w:t>
      </w:r>
      <w:r w:rsidR="00B26796">
        <w:rPr>
          <w:rFonts w:ascii="Arial Narrow" w:hAnsi="Arial Narrow"/>
          <w:sz w:val="20"/>
          <w:szCs w:val="20"/>
        </w:rPr>
        <w:t>.</w:t>
      </w:r>
    </w:p>
    <w:p w:rsidR="00CA7B1C" w:rsidRDefault="00206F39" w:rsidP="0026449A">
      <w:pPr>
        <w:ind w:firstLine="426"/>
        <w:jc w:val="both"/>
        <w:rPr>
          <w:rFonts w:ascii="Arial Narrow" w:hAnsi="Arial Narrow"/>
          <w:sz w:val="20"/>
          <w:szCs w:val="20"/>
        </w:rPr>
      </w:pPr>
      <w:r>
        <w:rPr>
          <w:rFonts w:ascii="Arial Narrow" w:hAnsi="Arial Narrow"/>
          <w:sz w:val="20"/>
          <w:szCs w:val="20"/>
        </w:rPr>
        <w:t>E</w:t>
      </w:r>
      <w:r w:rsidR="000A6DB0">
        <w:rPr>
          <w:rFonts w:ascii="Arial Narrow" w:hAnsi="Arial Narrow"/>
          <w:sz w:val="20"/>
          <w:szCs w:val="20"/>
        </w:rPr>
        <w:t xml:space="preserve">n los inicios del </w:t>
      </w:r>
      <w:r w:rsidR="00092C01">
        <w:rPr>
          <w:rFonts w:ascii="Arial Narrow" w:hAnsi="Arial Narrow"/>
          <w:sz w:val="20"/>
          <w:szCs w:val="20"/>
        </w:rPr>
        <w:t xml:space="preserve">turismo en función de las </w:t>
      </w:r>
      <w:r w:rsidR="00182FDB">
        <w:rPr>
          <w:rFonts w:ascii="Arial Narrow" w:hAnsi="Arial Narrow"/>
          <w:sz w:val="20"/>
          <w:szCs w:val="20"/>
        </w:rPr>
        <w:t>áreas</w:t>
      </w:r>
      <w:r w:rsidR="00092C01">
        <w:rPr>
          <w:rFonts w:ascii="Arial Narrow" w:hAnsi="Arial Narrow"/>
          <w:sz w:val="20"/>
          <w:szCs w:val="20"/>
        </w:rPr>
        <w:t xml:space="preserve"> protegidas de</w:t>
      </w:r>
      <w:r w:rsidR="000A6DB0">
        <w:rPr>
          <w:rFonts w:ascii="Arial Narrow" w:hAnsi="Arial Narrow"/>
          <w:sz w:val="20"/>
          <w:szCs w:val="20"/>
        </w:rPr>
        <w:t xml:space="preserve"> Costa Rica, se afirmó </w:t>
      </w:r>
      <w:r>
        <w:rPr>
          <w:rFonts w:ascii="Arial Narrow" w:hAnsi="Arial Narrow"/>
          <w:sz w:val="20"/>
          <w:szCs w:val="20"/>
        </w:rPr>
        <w:t>lo siguiente:</w:t>
      </w:r>
      <w:r w:rsidR="0004661C">
        <w:rPr>
          <w:rFonts w:ascii="Arial Narrow" w:hAnsi="Arial Narrow"/>
          <w:sz w:val="20"/>
          <w:szCs w:val="20"/>
        </w:rPr>
        <w:t xml:space="preserve"> “como </w:t>
      </w:r>
      <w:r w:rsidR="0004661C" w:rsidRPr="00BB6BB8">
        <w:rPr>
          <w:rFonts w:ascii="Arial Narrow" w:hAnsi="Arial Narrow"/>
          <w:b/>
          <w:i/>
          <w:sz w:val="20"/>
          <w:szCs w:val="20"/>
        </w:rPr>
        <w:t xml:space="preserve">proceso de </w:t>
      </w:r>
      <w:r w:rsidR="00BB6BB8" w:rsidRPr="00BB6BB8">
        <w:rPr>
          <w:rFonts w:ascii="Arial Narrow" w:hAnsi="Arial Narrow"/>
          <w:b/>
          <w:i/>
          <w:sz w:val="20"/>
          <w:szCs w:val="20"/>
        </w:rPr>
        <w:t>produc</w:t>
      </w:r>
      <w:r w:rsidR="0004661C" w:rsidRPr="00BB6BB8">
        <w:rPr>
          <w:rFonts w:ascii="Arial Narrow" w:hAnsi="Arial Narrow"/>
          <w:b/>
          <w:i/>
          <w:sz w:val="20"/>
          <w:szCs w:val="20"/>
        </w:rPr>
        <w:t>ción económica</w:t>
      </w:r>
      <w:r w:rsidR="0004661C">
        <w:rPr>
          <w:rFonts w:ascii="Arial Narrow" w:hAnsi="Arial Narrow"/>
          <w:sz w:val="20"/>
          <w:szCs w:val="20"/>
        </w:rPr>
        <w:t xml:space="preserve">, se fundamenta en la apropiación de la </w:t>
      </w:r>
      <w:r w:rsidR="0004661C" w:rsidRPr="00BB6BB8">
        <w:rPr>
          <w:rFonts w:ascii="Arial Narrow" w:hAnsi="Arial Narrow"/>
          <w:b/>
          <w:i/>
          <w:sz w:val="20"/>
          <w:szCs w:val="20"/>
        </w:rPr>
        <w:t>renta natural</w:t>
      </w:r>
      <w:r w:rsidR="0004661C">
        <w:rPr>
          <w:rFonts w:ascii="Arial Narrow" w:hAnsi="Arial Narrow"/>
          <w:sz w:val="20"/>
          <w:szCs w:val="20"/>
        </w:rPr>
        <w:t xml:space="preserve"> de los bosques primarios, principalmente estatales” (</w:t>
      </w:r>
      <w:r w:rsidR="00F31D91">
        <w:rPr>
          <w:rFonts w:ascii="Arial Narrow" w:hAnsi="Arial Narrow"/>
          <w:sz w:val="20"/>
          <w:szCs w:val="20"/>
        </w:rPr>
        <w:t>Vargas</w:t>
      </w:r>
      <w:r w:rsidR="0004661C">
        <w:rPr>
          <w:rFonts w:ascii="Arial Narrow" w:hAnsi="Arial Narrow"/>
          <w:sz w:val="20"/>
          <w:szCs w:val="20"/>
        </w:rPr>
        <w:t>, 1991: 63)</w:t>
      </w:r>
      <w:r w:rsidR="00AD3707">
        <w:rPr>
          <w:rFonts w:ascii="Arial Narrow" w:hAnsi="Arial Narrow"/>
          <w:sz w:val="20"/>
          <w:szCs w:val="20"/>
        </w:rPr>
        <w:t>.</w:t>
      </w:r>
      <w:r w:rsidR="00B411A5">
        <w:rPr>
          <w:rFonts w:ascii="Arial Narrow" w:hAnsi="Arial Narrow"/>
          <w:sz w:val="20"/>
          <w:szCs w:val="20"/>
        </w:rPr>
        <w:t xml:space="preserve"> Otras afirmaciones se orientaron a señalar que la actividad es “…consistente con las políticas económicas neoliberales que dominan el panorama mundial y, además, vendría a ser también consistente con la conservación” (</w:t>
      </w:r>
      <w:r w:rsidR="00F31D91">
        <w:rPr>
          <w:rFonts w:ascii="Arial Narrow" w:hAnsi="Arial Narrow"/>
          <w:sz w:val="20"/>
          <w:szCs w:val="20"/>
        </w:rPr>
        <w:t>Vargas</w:t>
      </w:r>
      <w:r w:rsidR="00B411A5">
        <w:rPr>
          <w:rFonts w:ascii="Arial Narrow" w:hAnsi="Arial Narrow"/>
          <w:sz w:val="20"/>
          <w:szCs w:val="20"/>
        </w:rPr>
        <w:t>, 1991).</w:t>
      </w:r>
      <w:r>
        <w:rPr>
          <w:rFonts w:ascii="Arial Narrow" w:hAnsi="Arial Narrow"/>
          <w:sz w:val="20"/>
          <w:szCs w:val="20"/>
        </w:rPr>
        <w:t xml:space="preserve"> No se esperaba a inicios de los 90 un desarrollo alentador para la conservación del patrimonio natural y Vargas (1991: 71) auguraba que “la característica principal de esta tendencia predominante en los próximos años será la transnacionalización de la actividad turística y la concentración de sus beneficios económicos”</w:t>
      </w:r>
      <w:r w:rsidR="00CA7B1C">
        <w:rPr>
          <w:rFonts w:ascii="Arial Narrow" w:hAnsi="Arial Narrow"/>
          <w:sz w:val="20"/>
          <w:szCs w:val="20"/>
        </w:rPr>
        <w:t>. Morera (2001</w:t>
      </w:r>
      <w:r w:rsidR="003C7CC3">
        <w:rPr>
          <w:rFonts w:ascii="Arial Narrow" w:hAnsi="Arial Narrow"/>
          <w:sz w:val="20"/>
          <w:szCs w:val="20"/>
        </w:rPr>
        <w:t>: 61</w:t>
      </w:r>
      <w:r w:rsidR="00CA7B1C">
        <w:rPr>
          <w:rFonts w:ascii="Arial Narrow" w:hAnsi="Arial Narrow"/>
          <w:sz w:val="20"/>
          <w:szCs w:val="20"/>
        </w:rPr>
        <w:t>), una década después señalaba refiriéndose al ecoturismo que: “</w:t>
      </w:r>
      <w:r w:rsidR="003C7CC3">
        <w:rPr>
          <w:rFonts w:ascii="Arial Narrow" w:hAnsi="Arial Narrow"/>
          <w:sz w:val="20"/>
          <w:szCs w:val="20"/>
        </w:rPr>
        <w:t>…</w:t>
      </w:r>
      <w:r w:rsidR="00CA7B1C">
        <w:rPr>
          <w:rFonts w:ascii="Arial Narrow" w:hAnsi="Arial Narrow"/>
          <w:sz w:val="20"/>
          <w:szCs w:val="20"/>
        </w:rPr>
        <w:t>el funcionamiento de este nuevo tipo de turismo no modifica las viejas formas de accionar del turismo tradicional y el ecoturismo centra su maniobra como cualquier otra empresa de turismo tradicional</w:t>
      </w:r>
      <w:r w:rsidR="00312516">
        <w:rPr>
          <w:rFonts w:ascii="Arial Narrow" w:hAnsi="Arial Narrow"/>
          <w:sz w:val="20"/>
          <w:szCs w:val="20"/>
        </w:rPr>
        <w:t>, con la particularidad que usualmente actúa a pequeña escala en el caso de estudio</w:t>
      </w:r>
      <w:r w:rsidR="003C7CC3">
        <w:rPr>
          <w:rFonts w:ascii="Arial Narrow" w:hAnsi="Arial Narrow"/>
          <w:sz w:val="20"/>
          <w:szCs w:val="20"/>
        </w:rPr>
        <w:t>”</w:t>
      </w:r>
      <w:r w:rsidR="00C2397D">
        <w:rPr>
          <w:rFonts w:ascii="Arial Narrow" w:hAnsi="Arial Narrow"/>
          <w:sz w:val="20"/>
          <w:szCs w:val="20"/>
        </w:rPr>
        <w:t xml:space="preserve">, haciendo referencia a </w:t>
      </w:r>
      <w:r w:rsidR="00312516">
        <w:rPr>
          <w:rFonts w:ascii="Arial Narrow" w:hAnsi="Arial Narrow"/>
          <w:sz w:val="20"/>
          <w:szCs w:val="20"/>
        </w:rPr>
        <w:t>la Península de Osa</w:t>
      </w:r>
      <w:r w:rsidR="00C2397D">
        <w:rPr>
          <w:rFonts w:ascii="Arial Narrow" w:hAnsi="Arial Narrow"/>
          <w:sz w:val="20"/>
          <w:szCs w:val="20"/>
        </w:rPr>
        <w:t>, en el Pacífico Sur de Costa Rica</w:t>
      </w:r>
      <w:r w:rsidR="003C7CC3">
        <w:rPr>
          <w:rFonts w:ascii="Arial Narrow" w:hAnsi="Arial Narrow"/>
          <w:sz w:val="20"/>
          <w:szCs w:val="20"/>
        </w:rPr>
        <w:t>.</w:t>
      </w:r>
    </w:p>
    <w:p w:rsidR="00F44131" w:rsidRDefault="00D51AB5" w:rsidP="00F44131">
      <w:pPr>
        <w:ind w:firstLine="426"/>
        <w:jc w:val="both"/>
        <w:rPr>
          <w:rFonts w:ascii="Arial Narrow" w:hAnsi="Arial Narrow"/>
          <w:sz w:val="20"/>
          <w:szCs w:val="20"/>
        </w:rPr>
      </w:pPr>
      <w:r>
        <w:rPr>
          <w:rFonts w:ascii="Arial Narrow" w:hAnsi="Arial Narrow"/>
          <w:sz w:val="20"/>
          <w:szCs w:val="20"/>
        </w:rPr>
        <w:t xml:space="preserve">La importancia </w:t>
      </w:r>
      <w:r w:rsidR="00206F39">
        <w:rPr>
          <w:rFonts w:ascii="Arial Narrow" w:hAnsi="Arial Narrow"/>
          <w:sz w:val="20"/>
          <w:szCs w:val="20"/>
        </w:rPr>
        <w:t xml:space="preserve">económica </w:t>
      </w:r>
      <w:r>
        <w:rPr>
          <w:rFonts w:ascii="Arial Narrow" w:hAnsi="Arial Narrow"/>
          <w:sz w:val="20"/>
          <w:szCs w:val="20"/>
        </w:rPr>
        <w:t xml:space="preserve">del ecoturismo </w:t>
      </w:r>
      <w:r w:rsidR="00206F39">
        <w:rPr>
          <w:rFonts w:ascii="Arial Narrow" w:hAnsi="Arial Narrow"/>
          <w:sz w:val="20"/>
          <w:szCs w:val="20"/>
        </w:rPr>
        <w:t xml:space="preserve">y su debate </w:t>
      </w:r>
      <w:r>
        <w:rPr>
          <w:rFonts w:ascii="Arial Narrow" w:hAnsi="Arial Narrow"/>
          <w:sz w:val="20"/>
          <w:szCs w:val="20"/>
        </w:rPr>
        <w:t xml:space="preserve">no ha escapado a la acción de </w:t>
      </w:r>
      <w:r w:rsidR="005B73AD">
        <w:rPr>
          <w:rFonts w:ascii="Arial Narrow" w:hAnsi="Arial Narrow"/>
          <w:sz w:val="20"/>
          <w:szCs w:val="20"/>
        </w:rPr>
        <w:t>las universidades costarricenses</w:t>
      </w:r>
      <w:r w:rsidR="00FA5935">
        <w:rPr>
          <w:rFonts w:ascii="Arial Narrow" w:hAnsi="Arial Narrow"/>
          <w:sz w:val="20"/>
          <w:szCs w:val="20"/>
        </w:rPr>
        <w:t>,</w:t>
      </w:r>
      <w:r>
        <w:rPr>
          <w:rFonts w:ascii="Arial Narrow" w:hAnsi="Arial Narrow"/>
          <w:sz w:val="20"/>
          <w:szCs w:val="20"/>
        </w:rPr>
        <w:t xml:space="preserve"> que han desarrollado </w:t>
      </w:r>
      <w:r w:rsidR="005B73AD">
        <w:rPr>
          <w:rFonts w:ascii="Arial Narrow" w:hAnsi="Arial Narrow"/>
          <w:sz w:val="20"/>
          <w:szCs w:val="20"/>
        </w:rPr>
        <w:t xml:space="preserve">documentos de </w:t>
      </w:r>
      <w:r w:rsidR="005B73AD">
        <w:rPr>
          <w:rFonts w:ascii="Arial Narrow" w:hAnsi="Arial Narrow"/>
          <w:sz w:val="20"/>
          <w:szCs w:val="20"/>
        </w:rPr>
        <w:lastRenderedPageBreak/>
        <w:t xml:space="preserve">investigación, </w:t>
      </w:r>
      <w:r>
        <w:rPr>
          <w:rFonts w:ascii="Arial Narrow" w:hAnsi="Arial Narrow"/>
          <w:sz w:val="20"/>
          <w:szCs w:val="20"/>
        </w:rPr>
        <w:t xml:space="preserve">planes de estudio que </w:t>
      </w:r>
      <w:r w:rsidR="00206F39">
        <w:rPr>
          <w:rFonts w:ascii="Arial Narrow" w:hAnsi="Arial Narrow"/>
          <w:sz w:val="20"/>
          <w:szCs w:val="20"/>
        </w:rPr>
        <w:t>integr</w:t>
      </w:r>
      <w:r>
        <w:rPr>
          <w:rFonts w:ascii="Arial Narrow" w:hAnsi="Arial Narrow"/>
          <w:sz w:val="20"/>
          <w:szCs w:val="20"/>
        </w:rPr>
        <w:t>an la enseñanza de esta modalidad del turismo</w:t>
      </w:r>
      <w:r w:rsidR="005B73AD">
        <w:rPr>
          <w:rFonts w:ascii="Arial Narrow" w:hAnsi="Arial Narrow"/>
          <w:sz w:val="20"/>
          <w:szCs w:val="20"/>
        </w:rPr>
        <w:t xml:space="preserve"> y</w:t>
      </w:r>
      <w:r>
        <w:rPr>
          <w:rFonts w:ascii="Arial Narrow" w:hAnsi="Arial Narrow"/>
          <w:sz w:val="20"/>
          <w:szCs w:val="20"/>
        </w:rPr>
        <w:t xml:space="preserve"> </w:t>
      </w:r>
      <w:r w:rsidR="00206F39">
        <w:rPr>
          <w:rFonts w:ascii="Arial Narrow" w:hAnsi="Arial Narrow"/>
          <w:sz w:val="20"/>
          <w:szCs w:val="20"/>
        </w:rPr>
        <w:t xml:space="preserve">que poseen </w:t>
      </w:r>
      <w:r>
        <w:rPr>
          <w:rFonts w:ascii="Arial Narrow" w:hAnsi="Arial Narrow"/>
          <w:sz w:val="20"/>
          <w:szCs w:val="20"/>
        </w:rPr>
        <w:t xml:space="preserve">proyectos de extensión e investigación que </w:t>
      </w:r>
      <w:r w:rsidR="00FA5935">
        <w:rPr>
          <w:rFonts w:ascii="Arial Narrow" w:hAnsi="Arial Narrow"/>
          <w:sz w:val="20"/>
          <w:szCs w:val="20"/>
        </w:rPr>
        <w:t>involucran</w:t>
      </w:r>
      <w:r>
        <w:rPr>
          <w:rFonts w:ascii="Arial Narrow" w:hAnsi="Arial Narrow"/>
          <w:sz w:val="20"/>
          <w:szCs w:val="20"/>
        </w:rPr>
        <w:t xml:space="preserve"> activa</w:t>
      </w:r>
      <w:r w:rsidR="00FA5935">
        <w:rPr>
          <w:rFonts w:ascii="Arial Narrow" w:hAnsi="Arial Narrow"/>
          <w:sz w:val="20"/>
          <w:szCs w:val="20"/>
        </w:rPr>
        <w:t>m</w:t>
      </w:r>
      <w:r>
        <w:rPr>
          <w:rFonts w:ascii="Arial Narrow" w:hAnsi="Arial Narrow"/>
          <w:sz w:val="20"/>
          <w:szCs w:val="20"/>
        </w:rPr>
        <w:t>en</w:t>
      </w:r>
      <w:r w:rsidR="00FA5935">
        <w:rPr>
          <w:rFonts w:ascii="Arial Narrow" w:hAnsi="Arial Narrow"/>
          <w:sz w:val="20"/>
          <w:szCs w:val="20"/>
        </w:rPr>
        <w:t>te</w:t>
      </w:r>
      <w:r>
        <w:rPr>
          <w:rFonts w:ascii="Arial Narrow" w:hAnsi="Arial Narrow"/>
          <w:sz w:val="20"/>
          <w:szCs w:val="20"/>
        </w:rPr>
        <w:t xml:space="preserve"> las comunidades.</w:t>
      </w:r>
      <w:r w:rsidR="00F44131" w:rsidRPr="00F44131">
        <w:rPr>
          <w:rFonts w:ascii="Arial Narrow" w:hAnsi="Arial Narrow"/>
          <w:sz w:val="20"/>
          <w:szCs w:val="20"/>
        </w:rPr>
        <w:t xml:space="preserve"> </w:t>
      </w:r>
    </w:p>
    <w:p w:rsidR="00D51AB5" w:rsidRDefault="00D51AB5" w:rsidP="00D51AB5">
      <w:pPr>
        <w:ind w:firstLine="426"/>
        <w:jc w:val="both"/>
        <w:rPr>
          <w:rFonts w:ascii="Arial Narrow" w:hAnsi="Arial Narrow"/>
          <w:sz w:val="20"/>
          <w:szCs w:val="20"/>
        </w:rPr>
      </w:pPr>
    </w:p>
    <w:p w:rsidR="001330F5" w:rsidRPr="00233DB8" w:rsidRDefault="0017547A" w:rsidP="00233DB8">
      <w:pPr>
        <w:numPr>
          <w:ilvl w:val="0"/>
          <w:numId w:val="3"/>
        </w:numPr>
        <w:jc w:val="right"/>
        <w:rPr>
          <w:rFonts w:ascii="Arial Narrow" w:hAnsi="Arial Narrow"/>
          <w:b/>
        </w:rPr>
      </w:pPr>
      <w:r>
        <w:rPr>
          <w:rFonts w:ascii="Arial Narrow" w:hAnsi="Arial Narrow"/>
          <w:b/>
        </w:rPr>
        <w:t>A</w:t>
      </w:r>
      <w:r w:rsidR="00B24E03" w:rsidRPr="00233DB8">
        <w:rPr>
          <w:rFonts w:ascii="Arial Narrow" w:hAnsi="Arial Narrow"/>
          <w:b/>
        </w:rPr>
        <w:t>portes en producción intelectual universitaria en el tema de ecoturismo</w:t>
      </w:r>
    </w:p>
    <w:p w:rsidR="001330F5" w:rsidRDefault="001330F5" w:rsidP="00F24BEC">
      <w:pPr>
        <w:jc w:val="both"/>
        <w:rPr>
          <w:rFonts w:ascii="Arial Narrow" w:hAnsi="Arial Narrow"/>
          <w:sz w:val="20"/>
          <w:szCs w:val="20"/>
        </w:rPr>
      </w:pPr>
    </w:p>
    <w:p w:rsidR="005A7928" w:rsidRDefault="00217407" w:rsidP="00F7308F">
      <w:pPr>
        <w:ind w:firstLine="426"/>
        <w:jc w:val="both"/>
        <w:rPr>
          <w:rFonts w:ascii="Arial Narrow" w:hAnsi="Arial Narrow"/>
          <w:sz w:val="20"/>
          <w:szCs w:val="20"/>
        </w:rPr>
      </w:pPr>
      <w:r>
        <w:rPr>
          <w:rFonts w:ascii="Arial Narrow" w:hAnsi="Arial Narrow"/>
          <w:sz w:val="20"/>
          <w:szCs w:val="20"/>
        </w:rPr>
        <w:t>C</w:t>
      </w:r>
      <w:r w:rsidR="00F7308F">
        <w:rPr>
          <w:rFonts w:ascii="Arial Narrow" w:hAnsi="Arial Narrow"/>
          <w:sz w:val="20"/>
          <w:szCs w:val="20"/>
        </w:rPr>
        <w:t xml:space="preserve">on el aumento de la actividad </w:t>
      </w:r>
      <w:r w:rsidR="00366797">
        <w:rPr>
          <w:rFonts w:ascii="Arial Narrow" w:hAnsi="Arial Narrow"/>
          <w:sz w:val="20"/>
          <w:szCs w:val="20"/>
        </w:rPr>
        <w:t>turística</w:t>
      </w:r>
      <w:r w:rsidR="00F7308F">
        <w:rPr>
          <w:rFonts w:ascii="Arial Narrow" w:hAnsi="Arial Narrow"/>
          <w:sz w:val="20"/>
          <w:szCs w:val="20"/>
        </w:rPr>
        <w:t xml:space="preserve"> asociada a la naturaleza, inici</w:t>
      </w:r>
      <w:r w:rsidR="00366797">
        <w:rPr>
          <w:rFonts w:ascii="Arial Narrow" w:hAnsi="Arial Narrow"/>
          <w:sz w:val="20"/>
          <w:szCs w:val="20"/>
        </w:rPr>
        <w:t>ó también</w:t>
      </w:r>
      <w:r w:rsidR="00F7308F">
        <w:rPr>
          <w:rFonts w:ascii="Arial Narrow" w:hAnsi="Arial Narrow"/>
          <w:sz w:val="20"/>
          <w:szCs w:val="20"/>
        </w:rPr>
        <w:t xml:space="preserve"> el interés académico por el estudio de este tipo de turismo. Según afirman Villalobos, </w:t>
      </w:r>
      <w:proofErr w:type="spellStart"/>
      <w:r w:rsidR="00F7308F">
        <w:rPr>
          <w:rFonts w:ascii="Arial Narrow" w:hAnsi="Arial Narrow"/>
          <w:sz w:val="20"/>
          <w:szCs w:val="20"/>
        </w:rPr>
        <w:t>Galdeano</w:t>
      </w:r>
      <w:proofErr w:type="spellEnd"/>
      <w:r w:rsidR="00F7308F">
        <w:rPr>
          <w:rFonts w:ascii="Arial Narrow" w:hAnsi="Arial Narrow"/>
          <w:sz w:val="20"/>
          <w:szCs w:val="20"/>
        </w:rPr>
        <w:t xml:space="preserve"> y </w:t>
      </w:r>
      <w:proofErr w:type="spellStart"/>
      <w:r w:rsidR="00F7308F">
        <w:rPr>
          <w:rFonts w:ascii="Arial Narrow" w:hAnsi="Arial Narrow"/>
          <w:sz w:val="20"/>
          <w:szCs w:val="20"/>
        </w:rPr>
        <w:t>Tolón</w:t>
      </w:r>
      <w:proofErr w:type="spellEnd"/>
      <w:r w:rsidR="00F7308F">
        <w:rPr>
          <w:rFonts w:ascii="Arial Narrow" w:hAnsi="Arial Narrow"/>
          <w:sz w:val="20"/>
          <w:szCs w:val="20"/>
        </w:rPr>
        <w:t xml:space="preserve"> (2009), es a partir del nuevo siglo, que el turismo de naturaleza aparece formando parte de estudios sobre turismo en el país, de forma muy general. </w:t>
      </w:r>
      <w:r w:rsidR="000D6200">
        <w:rPr>
          <w:rFonts w:ascii="Arial Narrow" w:hAnsi="Arial Narrow"/>
          <w:sz w:val="20"/>
          <w:szCs w:val="20"/>
        </w:rPr>
        <w:t xml:space="preserve">Sin embargo, cuando se revisan revistas como Ambientales o Ambientico de la </w:t>
      </w:r>
      <w:r w:rsidR="00C33B8B">
        <w:rPr>
          <w:rFonts w:ascii="Arial Narrow" w:hAnsi="Arial Narrow"/>
          <w:sz w:val="20"/>
          <w:szCs w:val="20"/>
        </w:rPr>
        <w:t>Escuela de Ciencias Ambientales de la Universidad Nacional</w:t>
      </w:r>
      <w:r w:rsidR="000D287F">
        <w:rPr>
          <w:rFonts w:ascii="Arial Narrow" w:hAnsi="Arial Narrow"/>
          <w:sz w:val="20"/>
          <w:szCs w:val="20"/>
        </w:rPr>
        <w:t xml:space="preserve"> de Costa Rica</w:t>
      </w:r>
      <w:r w:rsidR="00C33B8B">
        <w:rPr>
          <w:rFonts w:ascii="Arial Narrow" w:hAnsi="Arial Narrow"/>
          <w:sz w:val="20"/>
          <w:szCs w:val="20"/>
        </w:rPr>
        <w:t xml:space="preserve">, es posible observar que las inquietudes relacionadas con el ecoturismo iniciaron </w:t>
      </w:r>
      <w:r w:rsidR="00C1524B">
        <w:rPr>
          <w:rFonts w:ascii="Arial Narrow" w:hAnsi="Arial Narrow"/>
          <w:sz w:val="20"/>
          <w:szCs w:val="20"/>
        </w:rPr>
        <w:t xml:space="preserve">en la década de los 80 y aumentaron </w:t>
      </w:r>
      <w:r w:rsidR="00C33B8B">
        <w:rPr>
          <w:rFonts w:ascii="Arial Narrow" w:hAnsi="Arial Narrow"/>
          <w:sz w:val="20"/>
          <w:szCs w:val="20"/>
        </w:rPr>
        <w:t xml:space="preserve">con el crecimiento de la actividad en la década de los 90. </w:t>
      </w:r>
    </w:p>
    <w:p w:rsidR="003A680F" w:rsidRPr="003A680F" w:rsidRDefault="00C33B8B" w:rsidP="005A7928">
      <w:pPr>
        <w:ind w:firstLine="426"/>
        <w:jc w:val="both"/>
        <w:rPr>
          <w:rFonts w:ascii="Arial Narrow" w:hAnsi="Arial Narrow"/>
          <w:sz w:val="20"/>
          <w:szCs w:val="20"/>
        </w:rPr>
      </w:pPr>
      <w:r>
        <w:rPr>
          <w:rFonts w:ascii="Arial Narrow" w:hAnsi="Arial Narrow"/>
          <w:sz w:val="20"/>
          <w:szCs w:val="20"/>
        </w:rPr>
        <w:t>L</w:t>
      </w:r>
      <w:r w:rsidR="00334BB5">
        <w:rPr>
          <w:rFonts w:ascii="Arial Narrow" w:hAnsi="Arial Narrow"/>
          <w:sz w:val="20"/>
          <w:szCs w:val="20"/>
        </w:rPr>
        <w:t>a</w:t>
      </w:r>
      <w:r w:rsidR="00F7308F">
        <w:rPr>
          <w:rFonts w:ascii="Arial Narrow" w:hAnsi="Arial Narrow"/>
          <w:sz w:val="20"/>
          <w:szCs w:val="20"/>
        </w:rPr>
        <w:t xml:space="preserve"> primera </w:t>
      </w:r>
      <w:r w:rsidR="002957AF">
        <w:rPr>
          <w:rFonts w:ascii="Arial Narrow" w:hAnsi="Arial Narrow"/>
          <w:sz w:val="20"/>
          <w:szCs w:val="20"/>
        </w:rPr>
        <w:t>publicaci</w:t>
      </w:r>
      <w:r w:rsidR="00ED434A">
        <w:rPr>
          <w:rFonts w:ascii="Arial Narrow" w:hAnsi="Arial Narrow"/>
          <w:sz w:val="20"/>
          <w:szCs w:val="20"/>
        </w:rPr>
        <w:t>ón</w:t>
      </w:r>
      <w:r w:rsidR="00F7308F">
        <w:rPr>
          <w:rFonts w:ascii="Arial Narrow" w:hAnsi="Arial Narrow"/>
          <w:sz w:val="20"/>
          <w:szCs w:val="20"/>
        </w:rPr>
        <w:t xml:space="preserve"> </w:t>
      </w:r>
      <w:r>
        <w:rPr>
          <w:rFonts w:ascii="Arial Narrow" w:hAnsi="Arial Narrow"/>
          <w:sz w:val="20"/>
          <w:szCs w:val="20"/>
        </w:rPr>
        <w:t xml:space="preserve">sobre ecoturismo </w:t>
      </w:r>
      <w:r w:rsidR="00F7308F">
        <w:rPr>
          <w:rFonts w:ascii="Arial Narrow" w:hAnsi="Arial Narrow"/>
          <w:sz w:val="20"/>
          <w:szCs w:val="20"/>
        </w:rPr>
        <w:t>en las revistas universitarias costarricenses aparece</w:t>
      </w:r>
      <w:r w:rsidR="0035700B">
        <w:rPr>
          <w:rFonts w:ascii="Arial Narrow" w:hAnsi="Arial Narrow"/>
          <w:sz w:val="20"/>
          <w:szCs w:val="20"/>
        </w:rPr>
        <w:t xml:space="preserve"> e</w:t>
      </w:r>
      <w:r w:rsidR="000D287F">
        <w:rPr>
          <w:rFonts w:ascii="Arial Narrow" w:hAnsi="Arial Narrow"/>
          <w:sz w:val="20"/>
          <w:szCs w:val="20"/>
        </w:rPr>
        <w:t xml:space="preserve">n 1986, con el artículo </w:t>
      </w:r>
      <w:r w:rsidR="002957AF">
        <w:rPr>
          <w:rFonts w:ascii="Arial Narrow" w:hAnsi="Arial Narrow"/>
          <w:sz w:val="20"/>
          <w:szCs w:val="20"/>
        </w:rPr>
        <w:t>en la Revista Biocenosis titulado “</w:t>
      </w:r>
      <w:r w:rsidR="002957AF">
        <w:rPr>
          <w:rFonts w:ascii="Arial Narrow" w:hAnsi="Arial Narrow"/>
          <w:i/>
          <w:sz w:val="20"/>
          <w:szCs w:val="20"/>
        </w:rPr>
        <w:t>Ecoturismo en Costa Rica”</w:t>
      </w:r>
      <w:r w:rsidR="002957AF">
        <w:rPr>
          <w:rFonts w:ascii="Arial Narrow" w:hAnsi="Arial Narrow"/>
          <w:sz w:val="20"/>
          <w:szCs w:val="20"/>
        </w:rPr>
        <w:t xml:space="preserve">  (Mendoza, 1986) y cinco años después</w:t>
      </w:r>
      <w:r w:rsidR="00ED434A">
        <w:rPr>
          <w:rFonts w:ascii="Arial Narrow" w:hAnsi="Arial Narrow"/>
          <w:sz w:val="20"/>
          <w:szCs w:val="20"/>
        </w:rPr>
        <w:t>, aparece el segundo artículo</w:t>
      </w:r>
      <w:r w:rsidR="00F7308F">
        <w:rPr>
          <w:rFonts w:ascii="Arial Narrow" w:hAnsi="Arial Narrow"/>
          <w:sz w:val="20"/>
          <w:szCs w:val="20"/>
        </w:rPr>
        <w:t xml:space="preserve"> </w:t>
      </w:r>
      <w:r w:rsidR="00334BB5">
        <w:rPr>
          <w:rFonts w:ascii="Arial Narrow" w:hAnsi="Arial Narrow"/>
          <w:sz w:val="20"/>
          <w:szCs w:val="20"/>
        </w:rPr>
        <w:t xml:space="preserve">en la Revista Ambientales con el título </w:t>
      </w:r>
      <w:r w:rsidR="00334BB5" w:rsidRPr="00334BB5">
        <w:rPr>
          <w:rFonts w:ascii="Arial Narrow" w:hAnsi="Arial Narrow"/>
          <w:i/>
          <w:sz w:val="20"/>
          <w:szCs w:val="20"/>
        </w:rPr>
        <w:t>“Ecoturismo en Costa Rica: ¿un espejismo tropical?”</w:t>
      </w:r>
      <w:r w:rsidR="002957AF">
        <w:rPr>
          <w:rFonts w:ascii="Arial Narrow" w:hAnsi="Arial Narrow"/>
          <w:i/>
          <w:sz w:val="20"/>
          <w:szCs w:val="20"/>
        </w:rPr>
        <w:t xml:space="preserve"> </w:t>
      </w:r>
      <w:r w:rsidR="002957AF">
        <w:rPr>
          <w:rFonts w:ascii="Arial Narrow" w:hAnsi="Arial Narrow"/>
          <w:sz w:val="20"/>
          <w:szCs w:val="20"/>
        </w:rPr>
        <w:t>(Vargas, 1991)</w:t>
      </w:r>
      <w:r w:rsidR="00F7308F" w:rsidRPr="00334BB5">
        <w:rPr>
          <w:rFonts w:ascii="Arial Narrow" w:hAnsi="Arial Narrow"/>
          <w:i/>
          <w:sz w:val="20"/>
          <w:szCs w:val="20"/>
        </w:rPr>
        <w:t>.</w:t>
      </w:r>
      <w:r w:rsidR="005A7928">
        <w:rPr>
          <w:rFonts w:ascii="Arial Narrow" w:hAnsi="Arial Narrow"/>
          <w:i/>
          <w:sz w:val="20"/>
          <w:szCs w:val="20"/>
        </w:rPr>
        <w:t xml:space="preserve"> </w:t>
      </w:r>
      <w:r w:rsidR="00ED434A">
        <w:rPr>
          <w:rFonts w:ascii="Arial Narrow" w:hAnsi="Arial Narrow"/>
          <w:sz w:val="20"/>
          <w:szCs w:val="20"/>
        </w:rPr>
        <w:t xml:space="preserve">Tras casi 30 años desde la primera </w:t>
      </w:r>
      <w:r w:rsidR="00CA46F3">
        <w:rPr>
          <w:rFonts w:ascii="Arial Narrow" w:hAnsi="Arial Narrow"/>
          <w:sz w:val="20"/>
          <w:szCs w:val="20"/>
        </w:rPr>
        <w:t>publicación</w:t>
      </w:r>
      <w:r w:rsidR="00ED434A">
        <w:rPr>
          <w:rFonts w:ascii="Arial Narrow" w:hAnsi="Arial Narrow"/>
          <w:sz w:val="20"/>
          <w:szCs w:val="20"/>
        </w:rPr>
        <w:t>, y considerando los criterios de búsqueda, existen un</w:t>
      </w:r>
      <w:r w:rsidR="003A680F">
        <w:rPr>
          <w:rFonts w:ascii="Arial Narrow" w:hAnsi="Arial Narrow"/>
          <w:sz w:val="20"/>
          <w:szCs w:val="20"/>
        </w:rPr>
        <w:t xml:space="preserve"> total de 22</w:t>
      </w:r>
      <w:r w:rsidR="00900E09">
        <w:rPr>
          <w:rFonts w:ascii="Arial Narrow" w:hAnsi="Arial Narrow"/>
          <w:sz w:val="20"/>
          <w:szCs w:val="20"/>
        </w:rPr>
        <w:t>2</w:t>
      </w:r>
      <w:r w:rsidR="003A680F">
        <w:rPr>
          <w:rFonts w:ascii="Arial Narrow" w:hAnsi="Arial Narrow"/>
          <w:sz w:val="20"/>
          <w:szCs w:val="20"/>
        </w:rPr>
        <w:t xml:space="preserve"> artículos</w:t>
      </w:r>
      <w:r w:rsidR="007770D7">
        <w:rPr>
          <w:rFonts w:ascii="Arial Narrow" w:hAnsi="Arial Narrow"/>
          <w:sz w:val="20"/>
          <w:szCs w:val="20"/>
        </w:rPr>
        <w:t xml:space="preserve"> sobre turismo</w:t>
      </w:r>
      <w:r w:rsidR="003A680F">
        <w:rPr>
          <w:rFonts w:ascii="Arial Narrow" w:hAnsi="Arial Narrow"/>
          <w:sz w:val="20"/>
          <w:szCs w:val="20"/>
        </w:rPr>
        <w:t>,</w:t>
      </w:r>
      <w:r w:rsidR="007770D7">
        <w:rPr>
          <w:rFonts w:ascii="Arial Narrow" w:hAnsi="Arial Narrow"/>
          <w:sz w:val="20"/>
          <w:szCs w:val="20"/>
        </w:rPr>
        <w:t xml:space="preserve"> </w:t>
      </w:r>
      <w:r w:rsidR="00ED434A">
        <w:rPr>
          <w:rFonts w:ascii="Arial Narrow" w:hAnsi="Arial Narrow"/>
          <w:sz w:val="20"/>
          <w:szCs w:val="20"/>
        </w:rPr>
        <w:t>de los cuales casi el 70</w:t>
      </w:r>
      <w:r w:rsidR="007770D7">
        <w:rPr>
          <w:rFonts w:ascii="Arial Narrow" w:hAnsi="Arial Narrow"/>
          <w:sz w:val="20"/>
          <w:szCs w:val="20"/>
        </w:rPr>
        <w:t xml:space="preserve">% fueron publicados en la </w:t>
      </w:r>
      <w:r w:rsidR="0017547A">
        <w:rPr>
          <w:rFonts w:ascii="Arial Narrow" w:hAnsi="Arial Narrow"/>
          <w:sz w:val="20"/>
          <w:szCs w:val="20"/>
        </w:rPr>
        <w:t>UNA</w:t>
      </w:r>
      <w:r w:rsidR="00ED434A">
        <w:rPr>
          <w:rFonts w:ascii="Arial Narrow" w:hAnsi="Arial Narrow"/>
          <w:sz w:val="20"/>
          <w:szCs w:val="20"/>
        </w:rPr>
        <w:t xml:space="preserve">. Entre el total de estos artículos, fue posible ubicar 30 documentos sobre ecoturismo, siendo </w:t>
      </w:r>
      <w:r w:rsidR="0017547A">
        <w:rPr>
          <w:rFonts w:ascii="Arial Narrow" w:hAnsi="Arial Narrow"/>
          <w:sz w:val="20"/>
          <w:szCs w:val="20"/>
        </w:rPr>
        <w:t>la</w:t>
      </w:r>
      <w:r w:rsidR="00ED434A">
        <w:rPr>
          <w:rFonts w:ascii="Arial Narrow" w:hAnsi="Arial Narrow"/>
          <w:sz w:val="20"/>
          <w:szCs w:val="20"/>
        </w:rPr>
        <w:t xml:space="preserve"> </w:t>
      </w:r>
      <w:r w:rsidR="0017547A">
        <w:rPr>
          <w:rFonts w:ascii="Arial Narrow" w:hAnsi="Arial Narrow"/>
          <w:sz w:val="20"/>
          <w:szCs w:val="20"/>
        </w:rPr>
        <w:t>UNA</w:t>
      </w:r>
      <w:r w:rsidR="00ED434A">
        <w:rPr>
          <w:rFonts w:ascii="Arial Narrow" w:hAnsi="Arial Narrow"/>
          <w:sz w:val="20"/>
          <w:szCs w:val="20"/>
        </w:rPr>
        <w:t xml:space="preserve"> la que </w:t>
      </w:r>
      <w:r w:rsidR="007770D7">
        <w:rPr>
          <w:rFonts w:ascii="Arial Narrow" w:hAnsi="Arial Narrow"/>
          <w:sz w:val="20"/>
          <w:szCs w:val="20"/>
        </w:rPr>
        <w:t xml:space="preserve">concentra el mayor número sobre el tema (cuadro </w:t>
      </w:r>
      <w:r w:rsidR="002E3688">
        <w:rPr>
          <w:rFonts w:ascii="Arial Narrow" w:hAnsi="Arial Narrow"/>
          <w:sz w:val="20"/>
          <w:szCs w:val="20"/>
        </w:rPr>
        <w:t>2</w:t>
      </w:r>
      <w:r w:rsidR="007770D7">
        <w:rPr>
          <w:rFonts w:ascii="Arial Narrow" w:hAnsi="Arial Narrow"/>
          <w:sz w:val="20"/>
          <w:szCs w:val="20"/>
        </w:rPr>
        <w:t>).</w:t>
      </w:r>
      <w:r w:rsidR="003A680F">
        <w:rPr>
          <w:rFonts w:ascii="Arial Narrow" w:hAnsi="Arial Narrow"/>
          <w:sz w:val="20"/>
          <w:szCs w:val="20"/>
        </w:rPr>
        <w:t xml:space="preserve"> </w:t>
      </w:r>
    </w:p>
    <w:p w:rsidR="00A650E0" w:rsidRPr="003A680F" w:rsidRDefault="00A650E0" w:rsidP="005A7928">
      <w:pPr>
        <w:ind w:firstLine="426"/>
        <w:jc w:val="both"/>
        <w:rPr>
          <w:rFonts w:ascii="Arial Narrow" w:hAnsi="Arial Narrow"/>
          <w:sz w:val="20"/>
          <w:szCs w:val="20"/>
        </w:rPr>
      </w:pPr>
    </w:p>
    <w:p w:rsidR="005A7928" w:rsidRDefault="005A7928" w:rsidP="005A7928">
      <w:pPr>
        <w:jc w:val="both"/>
        <w:rPr>
          <w:rFonts w:ascii="Arial Narrow" w:hAnsi="Arial Narrow"/>
          <w:sz w:val="20"/>
          <w:szCs w:val="20"/>
        </w:rPr>
      </w:pPr>
      <w:r>
        <w:rPr>
          <w:rFonts w:ascii="Arial Narrow" w:hAnsi="Arial Narrow"/>
          <w:sz w:val="20"/>
          <w:szCs w:val="20"/>
        </w:rPr>
        <w:t>Cuadro</w:t>
      </w:r>
      <w:r w:rsidRPr="007A497B">
        <w:rPr>
          <w:rFonts w:ascii="Arial Narrow" w:hAnsi="Arial Narrow"/>
          <w:sz w:val="20"/>
          <w:szCs w:val="20"/>
        </w:rPr>
        <w:t xml:space="preserve"> </w:t>
      </w:r>
      <w:r w:rsidR="002E3688">
        <w:rPr>
          <w:rFonts w:ascii="Arial Narrow" w:hAnsi="Arial Narrow"/>
          <w:sz w:val="20"/>
          <w:szCs w:val="20"/>
        </w:rPr>
        <w:t>2</w:t>
      </w:r>
      <w:r w:rsidRPr="007A497B">
        <w:rPr>
          <w:rFonts w:ascii="Arial Narrow" w:hAnsi="Arial Narrow"/>
          <w:sz w:val="20"/>
          <w:szCs w:val="20"/>
        </w:rPr>
        <w:t xml:space="preserve">. </w:t>
      </w:r>
      <w:r w:rsidR="00EB1FFA">
        <w:rPr>
          <w:rFonts w:ascii="Arial Narrow" w:hAnsi="Arial Narrow"/>
          <w:sz w:val="20"/>
          <w:szCs w:val="20"/>
        </w:rPr>
        <w:t>Número de a</w:t>
      </w:r>
      <w:r>
        <w:rPr>
          <w:rFonts w:ascii="Arial Narrow" w:hAnsi="Arial Narrow"/>
          <w:sz w:val="20"/>
          <w:szCs w:val="20"/>
        </w:rPr>
        <w:t xml:space="preserve">rtículos </w:t>
      </w:r>
      <w:r w:rsidR="00EB1FFA">
        <w:rPr>
          <w:rFonts w:ascii="Arial Narrow" w:hAnsi="Arial Narrow"/>
          <w:sz w:val="20"/>
          <w:szCs w:val="20"/>
        </w:rPr>
        <w:t>ubicados según criterio de selección</w:t>
      </w:r>
      <w:r w:rsidR="00512401">
        <w:rPr>
          <w:rFonts w:ascii="Arial Narrow" w:hAnsi="Arial Narrow"/>
          <w:sz w:val="20"/>
          <w:szCs w:val="20"/>
        </w:rPr>
        <w:t xml:space="preserve"> al 2014</w:t>
      </w:r>
    </w:p>
    <w:p w:rsidR="00900E09" w:rsidRDefault="00900E09" w:rsidP="005A7928">
      <w:pPr>
        <w:jc w:val="both"/>
        <w:rPr>
          <w:rFonts w:ascii="Arial Narrow" w:hAnsi="Arial Narrow"/>
          <w:sz w:val="20"/>
          <w:szCs w:val="20"/>
        </w:rPr>
      </w:pPr>
    </w:p>
    <w:tbl>
      <w:tblPr>
        <w:tblW w:w="4134" w:type="dxa"/>
        <w:tblInd w:w="-5" w:type="dxa"/>
        <w:tblCellMar>
          <w:left w:w="70" w:type="dxa"/>
          <w:right w:w="70" w:type="dxa"/>
        </w:tblCellMar>
        <w:tblLook w:val="04A0" w:firstRow="1" w:lastRow="0" w:firstColumn="1" w:lastColumn="0" w:noHBand="0" w:noVBand="1"/>
      </w:tblPr>
      <w:tblGrid>
        <w:gridCol w:w="1193"/>
        <w:gridCol w:w="551"/>
        <w:gridCol w:w="591"/>
        <w:gridCol w:w="540"/>
        <w:gridCol w:w="666"/>
        <w:gridCol w:w="593"/>
      </w:tblGrid>
      <w:tr w:rsidR="00900E09" w:rsidTr="00900E09">
        <w:trPr>
          <w:trHeight w:val="283"/>
        </w:trPr>
        <w:tc>
          <w:tcPr>
            <w:tcW w:w="11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lang w:val="es-CR" w:eastAsia="es-CR"/>
              </w:rPr>
            </w:pPr>
            <w:r w:rsidRPr="0077434A">
              <w:rPr>
                <w:rFonts w:ascii="Arial Narrow" w:hAnsi="Arial Narrow" w:cs="Calibri"/>
                <w:color w:val="000000"/>
                <w:sz w:val="20"/>
                <w:szCs w:val="20"/>
              </w:rPr>
              <w:t>Palabras en el título</w:t>
            </w:r>
          </w:p>
        </w:tc>
        <w:tc>
          <w:tcPr>
            <w:tcW w:w="551" w:type="dxa"/>
            <w:tcBorders>
              <w:top w:val="single" w:sz="4" w:space="0" w:color="auto"/>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UNA</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UCR</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ITCR</w:t>
            </w:r>
          </w:p>
        </w:tc>
        <w:tc>
          <w:tcPr>
            <w:tcW w:w="666" w:type="dxa"/>
            <w:tcBorders>
              <w:top w:val="single" w:sz="4" w:space="0" w:color="auto"/>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UNED</w:t>
            </w:r>
          </w:p>
        </w:tc>
        <w:tc>
          <w:tcPr>
            <w:tcW w:w="593" w:type="dxa"/>
            <w:tcBorders>
              <w:top w:val="nil"/>
              <w:left w:val="nil"/>
              <w:bottom w:val="nil"/>
              <w:right w:val="nil"/>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rPr>
            </w:pPr>
            <w:r w:rsidRPr="0077434A">
              <w:rPr>
                <w:rFonts w:ascii="Arial Narrow" w:hAnsi="Arial Narrow" w:cs="Calibri"/>
                <w:color w:val="000000"/>
                <w:sz w:val="20"/>
                <w:szCs w:val="20"/>
              </w:rPr>
              <w:t>Turismo</w:t>
            </w:r>
          </w:p>
        </w:tc>
        <w:tc>
          <w:tcPr>
            <w:tcW w:w="55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102</w:t>
            </w:r>
          </w:p>
        </w:tc>
        <w:tc>
          <w:tcPr>
            <w:tcW w:w="59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39</w:t>
            </w:r>
          </w:p>
        </w:tc>
        <w:tc>
          <w:tcPr>
            <w:tcW w:w="540"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5</w:t>
            </w:r>
          </w:p>
        </w:tc>
        <w:tc>
          <w:tcPr>
            <w:tcW w:w="666"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1</w:t>
            </w:r>
          </w:p>
        </w:tc>
        <w:tc>
          <w:tcPr>
            <w:tcW w:w="593" w:type="dxa"/>
            <w:tcBorders>
              <w:top w:val="nil"/>
              <w:left w:val="nil"/>
              <w:bottom w:val="nil"/>
              <w:right w:val="nil"/>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rPr>
            </w:pPr>
            <w:r w:rsidRPr="0077434A">
              <w:rPr>
                <w:rFonts w:ascii="Arial Narrow" w:hAnsi="Arial Narrow" w:cs="Calibri"/>
                <w:color w:val="000000"/>
                <w:sz w:val="20"/>
                <w:szCs w:val="20"/>
              </w:rPr>
              <w:t>Turístico</w:t>
            </w:r>
          </w:p>
        </w:tc>
        <w:tc>
          <w:tcPr>
            <w:tcW w:w="55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28</w:t>
            </w:r>
          </w:p>
        </w:tc>
        <w:tc>
          <w:tcPr>
            <w:tcW w:w="59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9</w:t>
            </w:r>
          </w:p>
        </w:tc>
        <w:tc>
          <w:tcPr>
            <w:tcW w:w="540"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4</w:t>
            </w:r>
          </w:p>
        </w:tc>
        <w:tc>
          <w:tcPr>
            <w:tcW w:w="666"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593" w:type="dxa"/>
            <w:tcBorders>
              <w:top w:val="nil"/>
              <w:left w:val="nil"/>
              <w:bottom w:val="nil"/>
              <w:right w:val="nil"/>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p>
        </w:tc>
      </w:tr>
      <w:tr w:rsidR="00900E09" w:rsidTr="00900E09">
        <w:trPr>
          <w:trHeight w:val="268"/>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rPr>
            </w:pPr>
            <w:r w:rsidRPr="0077434A">
              <w:rPr>
                <w:rFonts w:ascii="Arial Narrow" w:hAnsi="Arial Narrow" w:cs="Calibri"/>
                <w:color w:val="000000"/>
                <w:sz w:val="20"/>
                <w:szCs w:val="20"/>
              </w:rPr>
              <w:t>Turística</w:t>
            </w:r>
          </w:p>
        </w:tc>
        <w:tc>
          <w:tcPr>
            <w:tcW w:w="55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22</w:t>
            </w:r>
          </w:p>
        </w:tc>
        <w:tc>
          <w:tcPr>
            <w:tcW w:w="59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12</w:t>
            </w:r>
          </w:p>
        </w:tc>
        <w:tc>
          <w:tcPr>
            <w:tcW w:w="540"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666"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593" w:type="dxa"/>
            <w:tcBorders>
              <w:top w:val="single" w:sz="4" w:space="0" w:color="auto"/>
              <w:left w:val="nil"/>
              <w:bottom w:val="single" w:sz="4" w:space="0" w:color="auto"/>
              <w:right w:val="single" w:sz="4" w:space="0" w:color="auto"/>
            </w:tcBorders>
            <w:shd w:val="clear" w:color="auto" w:fill="auto"/>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 xml:space="preserve">Total </w:t>
            </w: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jc w:val="right"/>
              <w:rPr>
                <w:rFonts w:ascii="Arial Narrow" w:hAnsi="Arial Narrow" w:cs="Calibri"/>
                <w:b/>
                <w:bCs/>
                <w:color w:val="000000"/>
                <w:sz w:val="20"/>
                <w:szCs w:val="20"/>
              </w:rPr>
            </w:pPr>
            <w:r w:rsidRPr="0077434A">
              <w:rPr>
                <w:rFonts w:ascii="Arial Narrow" w:hAnsi="Arial Narrow" w:cs="Calibri"/>
                <w:b/>
                <w:bCs/>
                <w:color w:val="000000"/>
                <w:sz w:val="20"/>
                <w:szCs w:val="20"/>
              </w:rPr>
              <w:t>Total</w:t>
            </w:r>
          </w:p>
        </w:tc>
        <w:tc>
          <w:tcPr>
            <w:tcW w:w="55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152</w:t>
            </w:r>
          </w:p>
        </w:tc>
        <w:tc>
          <w:tcPr>
            <w:tcW w:w="59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60</w:t>
            </w:r>
          </w:p>
        </w:tc>
        <w:tc>
          <w:tcPr>
            <w:tcW w:w="540"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9</w:t>
            </w:r>
          </w:p>
        </w:tc>
        <w:tc>
          <w:tcPr>
            <w:tcW w:w="666"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1</w:t>
            </w:r>
          </w:p>
        </w:tc>
        <w:tc>
          <w:tcPr>
            <w:tcW w:w="593"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222</w:t>
            </w: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rsidP="00900E09">
            <w:pPr>
              <w:jc w:val="right"/>
              <w:rPr>
                <w:rFonts w:ascii="Arial Narrow" w:hAnsi="Arial Narrow" w:cs="Calibri"/>
                <w:b/>
                <w:bCs/>
                <w:color w:val="000000"/>
                <w:sz w:val="20"/>
                <w:szCs w:val="20"/>
              </w:rPr>
            </w:pPr>
            <w:r w:rsidRPr="0077434A">
              <w:rPr>
                <w:rFonts w:ascii="Arial Narrow" w:hAnsi="Arial Narrow" w:cs="Calibri"/>
                <w:b/>
                <w:bCs/>
                <w:color w:val="000000"/>
                <w:sz w:val="20"/>
                <w:szCs w:val="20"/>
              </w:rPr>
              <w:t>Porcentaje</w:t>
            </w:r>
          </w:p>
        </w:tc>
        <w:tc>
          <w:tcPr>
            <w:tcW w:w="55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68,5</w:t>
            </w:r>
          </w:p>
        </w:tc>
        <w:tc>
          <w:tcPr>
            <w:tcW w:w="59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27,0</w:t>
            </w:r>
          </w:p>
        </w:tc>
        <w:tc>
          <w:tcPr>
            <w:tcW w:w="540"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13,1</w:t>
            </w:r>
          </w:p>
        </w:tc>
        <w:tc>
          <w:tcPr>
            <w:tcW w:w="666"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0,45</w:t>
            </w:r>
          </w:p>
        </w:tc>
        <w:tc>
          <w:tcPr>
            <w:tcW w:w="593" w:type="dxa"/>
            <w:tcBorders>
              <w:top w:val="nil"/>
              <w:left w:val="nil"/>
              <w:bottom w:val="nil"/>
              <w:right w:val="nil"/>
            </w:tcBorders>
            <w:shd w:val="clear" w:color="auto" w:fill="auto"/>
            <w:noWrap/>
            <w:vAlign w:val="bottom"/>
            <w:hideMark/>
          </w:tcPr>
          <w:p w:rsidR="00900E09" w:rsidRPr="0077434A" w:rsidRDefault="00900E09">
            <w:pPr>
              <w:jc w:val="center"/>
              <w:rPr>
                <w:rFonts w:ascii="Arial Narrow" w:hAnsi="Arial Narrow" w:cs="Calibri"/>
                <w:b/>
                <w:bCs/>
                <w:color w:val="000000"/>
                <w:sz w:val="20"/>
                <w:szCs w:val="20"/>
              </w:rPr>
            </w:pPr>
          </w:p>
        </w:tc>
      </w:tr>
      <w:tr w:rsidR="00900E09" w:rsidTr="0026449A">
        <w:trPr>
          <w:trHeight w:val="283"/>
        </w:trPr>
        <w:tc>
          <w:tcPr>
            <w:tcW w:w="3541" w:type="dxa"/>
            <w:gridSpan w:val="5"/>
            <w:tcBorders>
              <w:top w:val="nil"/>
              <w:left w:val="single" w:sz="4" w:space="0" w:color="auto"/>
              <w:bottom w:val="single" w:sz="4" w:space="0" w:color="auto"/>
              <w:right w:val="single" w:sz="4" w:space="0" w:color="auto"/>
            </w:tcBorders>
            <w:shd w:val="clear" w:color="auto" w:fill="auto"/>
            <w:noWrap/>
            <w:vAlign w:val="bottom"/>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Subconjunto “Ecoturismo”</w:t>
            </w:r>
          </w:p>
        </w:tc>
        <w:tc>
          <w:tcPr>
            <w:tcW w:w="593" w:type="dxa"/>
            <w:tcBorders>
              <w:top w:val="nil"/>
              <w:left w:val="nil"/>
              <w:bottom w:val="nil"/>
              <w:right w:val="nil"/>
            </w:tcBorders>
            <w:shd w:val="clear" w:color="auto" w:fill="auto"/>
            <w:noWrap/>
            <w:vAlign w:val="bottom"/>
          </w:tcPr>
          <w:p w:rsidR="00900E09" w:rsidRPr="0077434A" w:rsidRDefault="00900E09">
            <w:pPr>
              <w:jc w:val="center"/>
              <w:rPr>
                <w:rFonts w:ascii="Arial Narrow" w:hAnsi="Arial Narrow" w:cs="Calibri"/>
                <w:color w:val="000000"/>
                <w:sz w:val="20"/>
                <w:szCs w:val="20"/>
              </w:rPr>
            </w:pP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rPr>
            </w:pPr>
            <w:r w:rsidRPr="0077434A">
              <w:rPr>
                <w:rFonts w:ascii="Arial Narrow" w:hAnsi="Arial Narrow" w:cs="Calibri"/>
                <w:color w:val="000000"/>
                <w:sz w:val="20"/>
                <w:szCs w:val="20"/>
              </w:rPr>
              <w:t>Ecoturismo</w:t>
            </w:r>
          </w:p>
        </w:tc>
        <w:tc>
          <w:tcPr>
            <w:tcW w:w="55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20</w:t>
            </w:r>
          </w:p>
        </w:tc>
        <w:tc>
          <w:tcPr>
            <w:tcW w:w="59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2</w:t>
            </w:r>
          </w:p>
        </w:tc>
        <w:tc>
          <w:tcPr>
            <w:tcW w:w="540"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666"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1</w:t>
            </w:r>
          </w:p>
        </w:tc>
        <w:tc>
          <w:tcPr>
            <w:tcW w:w="593" w:type="dxa"/>
            <w:tcBorders>
              <w:top w:val="nil"/>
              <w:left w:val="nil"/>
              <w:bottom w:val="nil"/>
              <w:right w:val="nil"/>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rPr>
            </w:pPr>
            <w:proofErr w:type="spellStart"/>
            <w:r w:rsidRPr="0077434A">
              <w:rPr>
                <w:rFonts w:ascii="Arial Narrow" w:hAnsi="Arial Narrow" w:cs="Calibri"/>
                <w:color w:val="000000"/>
                <w:sz w:val="20"/>
                <w:szCs w:val="20"/>
              </w:rPr>
              <w:t>Ecoturístico</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4</w:t>
            </w:r>
          </w:p>
        </w:tc>
        <w:tc>
          <w:tcPr>
            <w:tcW w:w="59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2</w:t>
            </w:r>
          </w:p>
        </w:tc>
        <w:tc>
          <w:tcPr>
            <w:tcW w:w="540"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666"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593" w:type="dxa"/>
            <w:tcBorders>
              <w:top w:val="nil"/>
              <w:left w:val="nil"/>
              <w:bottom w:val="nil"/>
              <w:right w:val="nil"/>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rPr>
                <w:rFonts w:ascii="Arial Narrow" w:hAnsi="Arial Narrow" w:cs="Calibri"/>
                <w:color w:val="000000"/>
                <w:sz w:val="20"/>
                <w:szCs w:val="20"/>
              </w:rPr>
            </w:pPr>
            <w:proofErr w:type="spellStart"/>
            <w:r w:rsidRPr="0077434A">
              <w:rPr>
                <w:rFonts w:ascii="Arial Narrow" w:hAnsi="Arial Narrow" w:cs="Calibri"/>
                <w:color w:val="000000"/>
                <w:sz w:val="20"/>
                <w:szCs w:val="20"/>
              </w:rPr>
              <w:t>Ecoturística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1</w:t>
            </w:r>
          </w:p>
        </w:tc>
        <w:tc>
          <w:tcPr>
            <w:tcW w:w="591"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540"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666" w:type="dxa"/>
            <w:tcBorders>
              <w:top w:val="nil"/>
              <w:left w:val="nil"/>
              <w:bottom w:val="single" w:sz="4" w:space="0" w:color="auto"/>
              <w:right w:val="single" w:sz="4" w:space="0" w:color="auto"/>
            </w:tcBorders>
            <w:shd w:val="clear" w:color="auto" w:fill="auto"/>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0</w:t>
            </w:r>
          </w:p>
        </w:tc>
        <w:tc>
          <w:tcPr>
            <w:tcW w:w="593" w:type="dxa"/>
            <w:tcBorders>
              <w:top w:val="single" w:sz="4" w:space="0" w:color="auto"/>
              <w:left w:val="nil"/>
              <w:bottom w:val="single" w:sz="4" w:space="0" w:color="auto"/>
              <w:right w:val="single" w:sz="4" w:space="0" w:color="auto"/>
            </w:tcBorders>
            <w:shd w:val="clear" w:color="auto" w:fill="auto"/>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 xml:space="preserve">Total </w:t>
            </w: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jc w:val="right"/>
              <w:rPr>
                <w:rFonts w:ascii="Arial Narrow" w:hAnsi="Arial Narrow" w:cs="Calibri"/>
                <w:b/>
                <w:bCs/>
                <w:color w:val="000000"/>
                <w:sz w:val="20"/>
                <w:szCs w:val="20"/>
              </w:rPr>
            </w:pPr>
            <w:r w:rsidRPr="0077434A">
              <w:rPr>
                <w:rFonts w:ascii="Arial Narrow" w:hAnsi="Arial Narrow" w:cs="Calibri"/>
                <w:b/>
                <w:bCs/>
                <w:color w:val="000000"/>
                <w:sz w:val="20"/>
                <w:szCs w:val="20"/>
              </w:rPr>
              <w:t>Total</w:t>
            </w:r>
          </w:p>
        </w:tc>
        <w:tc>
          <w:tcPr>
            <w:tcW w:w="55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25</w:t>
            </w:r>
          </w:p>
        </w:tc>
        <w:tc>
          <w:tcPr>
            <w:tcW w:w="59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4</w:t>
            </w:r>
          </w:p>
        </w:tc>
        <w:tc>
          <w:tcPr>
            <w:tcW w:w="540"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0</w:t>
            </w:r>
          </w:p>
        </w:tc>
        <w:tc>
          <w:tcPr>
            <w:tcW w:w="666"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1</w:t>
            </w:r>
          </w:p>
        </w:tc>
        <w:tc>
          <w:tcPr>
            <w:tcW w:w="593"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30</w:t>
            </w:r>
          </w:p>
        </w:tc>
      </w:tr>
      <w:tr w:rsidR="00900E09" w:rsidTr="00900E09">
        <w:trPr>
          <w:trHeight w:val="283"/>
        </w:trPr>
        <w:tc>
          <w:tcPr>
            <w:tcW w:w="1193" w:type="dxa"/>
            <w:tcBorders>
              <w:top w:val="nil"/>
              <w:left w:val="single" w:sz="4" w:space="0" w:color="auto"/>
              <w:bottom w:val="single" w:sz="4" w:space="0" w:color="auto"/>
              <w:right w:val="single" w:sz="4" w:space="0" w:color="auto"/>
            </w:tcBorders>
            <w:shd w:val="clear" w:color="auto" w:fill="auto"/>
            <w:noWrap/>
            <w:vAlign w:val="bottom"/>
            <w:hideMark/>
          </w:tcPr>
          <w:p w:rsidR="00900E09" w:rsidRPr="0077434A" w:rsidRDefault="00900E09">
            <w:pPr>
              <w:jc w:val="right"/>
              <w:rPr>
                <w:rFonts w:ascii="Arial Narrow" w:hAnsi="Arial Narrow" w:cs="Calibri"/>
                <w:b/>
                <w:bCs/>
                <w:color w:val="000000"/>
                <w:sz w:val="20"/>
                <w:szCs w:val="20"/>
              </w:rPr>
            </w:pPr>
            <w:r w:rsidRPr="0077434A">
              <w:rPr>
                <w:rFonts w:ascii="Arial Narrow" w:hAnsi="Arial Narrow" w:cs="Calibri"/>
                <w:b/>
                <w:bCs/>
                <w:color w:val="000000"/>
                <w:sz w:val="20"/>
                <w:szCs w:val="20"/>
              </w:rPr>
              <w:t>Porcentaje</w:t>
            </w:r>
          </w:p>
        </w:tc>
        <w:tc>
          <w:tcPr>
            <w:tcW w:w="55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16,4</w:t>
            </w:r>
          </w:p>
        </w:tc>
        <w:tc>
          <w:tcPr>
            <w:tcW w:w="591"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6,7</w:t>
            </w:r>
          </w:p>
        </w:tc>
        <w:tc>
          <w:tcPr>
            <w:tcW w:w="540"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0</w:t>
            </w:r>
          </w:p>
        </w:tc>
        <w:tc>
          <w:tcPr>
            <w:tcW w:w="666"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b/>
                <w:bCs/>
                <w:color w:val="000000"/>
                <w:sz w:val="20"/>
                <w:szCs w:val="20"/>
              </w:rPr>
            </w:pPr>
            <w:r w:rsidRPr="0077434A">
              <w:rPr>
                <w:rFonts w:ascii="Arial Narrow" w:hAnsi="Arial Narrow" w:cs="Calibri"/>
                <w:b/>
                <w:bCs/>
                <w:color w:val="000000"/>
                <w:sz w:val="20"/>
                <w:szCs w:val="20"/>
              </w:rPr>
              <w:t>100</w:t>
            </w:r>
          </w:p>
        </w:tc>
        <w:tc>
          <w:tcPr>
            <w:tcW w:w="593" w:type="dxa"/>
            <w:tcBorders>
              <w:top w:val="nil"/>
              <w:left w:val="nil"/>
              <w:bottom w:val="single" w:sz="4" w:space="0" w:color="auto"/>
              <w:right w:val="single" w:sz="4" w:space="0" w:color="auto"/>
            </w:tcBorders>
            <w:shd w:val="clear" w:color="000000" w:fill="F2F2F2"/>
            <w:noWrap/>
            <w:vAlign w:val="bottom"/>
            <w:hideMark/>
          </w:tcPr>
          <w:p w:rsidR="00900E09" w:rsidRPr="0077434A" w:rsidRDefault="00900E09">
            <w:pPr>
              <w:jc w:val="center"/>
              <w:rPr>
                <w:rFonts w:ascii="Arial Narrow" w:hAnsi="Arial Narrow" w:cs="Calibri"/>
                <w:color w:val="000000"/>
                <w:sz w:val="20"/>
                <w:szCs w:val="20"/>
              </w:rPr>
            </w:pPr>
            <w:r w:rsidRPr="0077434A">
              <w:rPr>
                <w:rFonts w:ascii="Arial Narrow" w:hAnsi="Arial Narrow" w:cs="Calibri"/>
                <w:color w:val="000000"/>
                <w:sz w:val="20"/>
                <w:szCs w:val="20"/>
              </w:rPr>
              <w:t>13,5</w:t>
            </w:r>
          </w:p>
        </w:tc>
      </w:tr>
    </w:tbl>
    <w:p w:rsidR="00900E09" w:rsidRDefault="00900E09" w:rsidP="005A7928">
      <w:pPr>
        <w:jc w:val="both"/>
        <w:rPr>
          <w:rFonts w:ascii="Arial Narrow" w:hAnsi="Arial Narrow"/>
          <w:b/>
          <w:sz w:val="16"/>
          <w:szCs w:val="16"/>
        </w:rPr>
      </w:pPr>
    </w:p>
    <w:p w:rsidR="005A7928" w:rsidRPr="0063439A" w:rsidRDefault="005A7928" w:rsidP="005A7928">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CA46F3" w:rsidRDefault="00CA46F3" w:rsidP="003A680F">
      <w:pPr>
        <w:ind w:firstLine="426"/>
        <w:jc w:val="both"/>
        <w:rPr>
          <w:rFonts w:ascii="Arial Narrow" w:hAnsi="Arial Narrow"/>
          <w:sz w:val="20"/>
          <w:szCs w:val="20"/>
        </w:rPr>
      </w:pPr>
    </w:p>
    <w:p w:rsidR="003A680F" w:rsidRDefault="00FF4091" w:rsidP="003A680F">
      <w:pPr>
        <w:ind w:firstLine="426"/>
        <w:jc w:val="both"/>
        <w:rPr>
          <w:rFonts w:ascii="Arial Narrow" w:hAnsi="Arial Narrow"/>
          <w:sz w:val="20"/>
          <w:szCs w:val="20"/>
        </w:rPr>
      </w:pPr>
      <w:r>
        <w:rPr>
          <w:rFonts w:ascii="Arial Narrow" w:hAnsi="Arial Narrow"/>
          <w:sz w:val="20"/>
          <w:szCs w:val="20"/>
        </w:rPr>
        <w:t xml:space="preserve">En la década de los </w:t>
      </w:r>
      <w:r w:rsidR="000E2755">
        <w:rPr>
          <w:rFonts w:ascii="Arial Narrow" w:hAnsi="Arial Narrow"/>
          <w:sz w:val="20"/>
          <w:szCs w:val="20"/>
        </w:rPr>
        <w:t xml:space="preserve">80 solo aparece un artículo, en los </w:t>
      </w:r>
      <w:r>
        <w:rPr>
          <w:rFonts w:ascii="Arial Narrow" w:hAnsi="Arial Narrow"/>
          <w:sz w:val="20"/>
          <w:szCs w:val="20"/>
        </w:rPr>
        <w:t>90 se realizan</w:t>
      </w:r>
      <w:r w:rsidR="003A680F">
        <w:rPr>
          <w:rFonts w:ascii="Arial Narrow" w:hAnsi="Arial Narrow"/>
          <w:sz w:val="20"/>
          <w:szCs w:val="20"/>
        </w:rPr>
        <w:t xml:space="preserve"> una serie de aportes, que en total suman ocho artículos y a partir del 2000 se publicaron 21 artículos </w:t>
      </w:r>
      <w:r w:rsidR="003A680F">
        <w:rPr>
          <w:rFonts w:ascii="Arial Narrow" w:hAnsi="Arial Narrow"/>
          <w:sz w:val="20"/>
          <w:szCs w:val="20"/>
        </w:rPr>
        <w:lastRenderedPageBreak/>
        <w:t>más. De estos artículos</w:t>
      </w:r>
      <w:r w:rsidR="00C51AC3">
        <w:rPr>
          <w:rFonts w:ascii="Arial Narrow" w:hAnsi="Arial Narrow"/>
          <w:sz w:val="20"/>
          <w:szCs w:val="20"/>
        </w:rPr>
        <w:t>,</w:t>
      </w:r>
      <w:r w:rsidR="003A680F">
        <w:rPr>
          <w:rFonts w:ascii="Arial Narrow" w:hAnsi="Arial Narrow"/>
          <w:sz w:val="20"/>
          <w:szCs w:val="20"/>
        </w:rPr>
        <w:t xml:space="preserve"> solo 2</w:t>
      </w:r>
      <w:r>
        <w:rPr>
          <w:rFonts w:ascii="Arial Narrow" w:hAnsi="Arial Narrow"/>
          <w:sz w:val="20"/>
          <w:szCs w:val="20"/>
        </w:rPr>
        <w:t xml:space="preserve">7 </w:t>
      </w:r>
      <w:r w:rsidR="003A680F">
        <w:rPr>
          <w:rFonts w:ascii="Arial Narrow" w:hAnsi="Arial Narrow"/>
          <w:sz w:val="20"/>
          <w:szCs w:val="20"/>
        </w:rPr>
        <w:t>tratan</w:t>
      </w:r>
      <w:r w:rsidR="00ED434A">
        <w:rPr>
          <w:rFonts w:ascii="Arial Narrow" w:hAnsi="Arial Narrow"/>
          <w:sz w:val="20"/>
          <w:szCs w:val="20"/>
        </w:rPr>
        <w:t xml:space="preserve"> de ecoturismo en Costa Rica o</w:t>
      </w:r>
      <w:r w:rsidR="003A680F">
        <w:rPr>
          <w:rFonts w:ascii="Arial Narrow" w:hAnsi="Arial Narrow"/>
          <w:sz w:val="20"/>
          <w:szCs w:val="20"/>
        </w:rPr>
        <w:t xml:space="preserve"> abordan </w:t>
      </w:r>
      <w:r w:rsidR="00ED434A">
        <w:rPr>
          <w:rFonts w:ascii="Arial Narrow" w:hAnsi="Arial Narrow"/>
          <w:sz w:val="20"/>
          <w:szCs w:val="20"/>
        </w:rPr>
        <w:t xml:space="preserve">esta modalidad </w:t>
      </w:r>
      <w:r w:rsidR="003A680F">
        <w:rPr>
          <w:rFonts w:ascii="Arial Narrow" w:hAnsi="Arial Narrow"/>
          <w:sz w:val="20"/>
          <w:szCs w:val="20"/>
        </w:rPr>
        <w:t xml:space="preserve">de manera general, los tres restantes se refieren a casos de estudio en Brasil y México, por lo tanto no forman parte del análisis (cuadro </w:t>
      </w:r>
      <w:r w:rsidR="002E3688">
        <w:rPr>
          <w:rFonts w:ascii="Arial Narrow" w:hAnsi="Arial Narrow"/>
          <w:sz w:val="20"/>
          <w:szCs w:val="20"/>
        </w:rPr>
        <w:t>3</w:t>
      </w:r>
      <w:r w:rsidR="003A680F">
        <w:rPr>
          <w:rFonts w:ascii="Arial Narrow" w:hAnsi="Arial Narrow"/>
          <w:sz w:val="20"/>
          <w:szCs w:val="20"/>
        </w:rPr>
        <w:t xml:space="preserve">). </w:t>
      </w:r>
    </w:p>
    <w:p w:rsidR="005A7928" w:rsidRDefault="005A7928" w:rsidP="005A7928">
      <w:pPr>
        <w:ind w:firstLine="426"/>
        <w:jc w:val="both"/>
        <w:rPr>
          <w:rFonts w:ascii="Arial Narrow" w:hAnsi="Arial Narrow"/>
          <w:sz w:val="20"/>
          <w:szCs w:val="20"/>
        </w:rPr>
      </w:pPr>
    </w:p>
    <w:p w:rsidR="001B26F5" w:rsidRDefault="00EB1FFA" w:rsidP="001B26F5">
      <w:pPr>
        <w:jc w:val="both"/>
        <w:rPr>
          <w:rFonts w:ascii="Arial Narrow" w:hAnsi="Arial Narrow"/>
          <w:sz w:val="20"/>
          <w:szCs w:val="20"/>
        </w:rPr>
      </w:pPr>
      <w:r>
        <w:rPr>
          <w:rFonts w:ascii="Arial Narrow" w:hAnsi="Arial Narrow"/>
          <w:sz w:val="20"/>
          <w:szCs w:val="20"/>
        </w:rPr>
        <w:t>Cuadro</w:t>
      </w:r>
      <w:r w:rsidRPr="007A497B">
        <w:rPr>
          <w:rFonts w:ascii="Arial Narrow" w:hAnsi="Arial Narrow"/>
          <w:sz w:val="20"/>
          <w:szCs w:val="20"/>
        </w:rPr>
        <w:t xml:space="preserve"> </w:t>
      </w:r>
      <w:r w:rsidR="002E3688">
        <w:rPr>
          <w:rFonts w:ascii="Arial Narrow" w:hAnsi="Arial Narrow"/>
          <w:sz w:val="20"/>
          <w:szCs w:val="20"/>
        </w:rPr>
        <w:t>3</w:t>
      </w:r>
      <w:r w:rsidRPr="007A497B">
        <w:rPr>
          <w:rFonts w:ascii="Arial Narrow" w:hAnsi="Arial Narrow"/>
          <w:sz w:val="20"/>
          <w:szCs w:val="20"/>
        </w:rPr>
        <w:t xml:space="preserve">. </w:t>
      </w:r>
      <w:r>
        <w:rPr>
          <w:rFonts w:ascii="Arial Narrow" w:hAnsi="Arial Narrow"/>
          <w:sz w:val="20"/>
          <w:szCs w:val="20"/>
        </w:rPr>
        <w:t>Artículos</w:t>
      </w:r>
      <w:r w:rsidR="00512401">
        <w:rPr>
          <w:rFonts w:ascii="Arial Narrow" w:hAnsi="Arial Narrow"/>
          <w:sz w:val="20"/>
          <w:szCs w:val="20"/>
        </w:rPr>
        <w:t xml:space="preserve"> sobre ecoturismo</w:t>
      </w:r>
      <w:r w:rsidR="001B26F5">
        <w:rPr>
          <w:rFonts w:ascii="Arial Narrow" w:hAnsi="Arial Narrow"/>
          <w:sz w:val="20"/>
          <w:szCs w:val="20"/>
        </w:rPr>
        <w:t xml:space="preserve"> ubicados según criterio de selección</w:t>
      </w:r>
      <w:r w:rsidR="00BC65ED">
        <w:rPr>
          <w:rFonts w:ascii="Arial Narrow" w:hAnsi="Arial Narrow"/>
          <w:sz w:val="20"/>
          <w:szCs w:val="20"/>
        </w:rPr>
        <w:t xml:space="preserve"> y ordenados según año de publicación</w:t>
      </w:r>
    </w:p>
    <w:p w:rsidR="00EB1FFA" w:rsidRDefault="00EB1FFA" w:rsidP="005A7928">
      <w:pPr>
        <w:ind w:firstLine="426"/>
        <w:jc w:val="both"/>
        <w:rPr>
          <w:rFonts w:ascii="Arial Narrow" w:hAnsi="Arial Narrow"/>
          <w:sz w:val="20"/>
          <w:szCs w:val="20"/>
        </w:rPr>
      </w:pPr>
    </w:p>
    <w:tbl>
      <w:tblPr>
        <w:tblW w:w="46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540"/>
        <w:gridCol w:w="432"/>
        <w:gridCol w:w="997"/>
      </w:tblGrid>
      <w:tr w:rsidR="00EB1FFA" w:rsidRPr="000476D4" w:rsidTr="00E612AE">
        <w:trPr>
          <w:trHeight w:val="300"/>
          <w:tblHeader/>
        </w:trPr>
        <w:tc>
          <w:tcPr>
            <w:tcW w:w="709" w:type="dxa"/>
            <w:shd w:val="clear" w:color="auto" w:fill="auto"/>
            <w:noWrap/>
            <w:vAlign w:val="bottom"/>
            <w:hideMark/>
          </w:tcPr>
          <w:p w:rsidR="00EB1FFA" w:rsidRPr="000476D4" w:rsidRDefault="00EB1FFA" w:rsidP="00F31D91">
            <w:pPr>
              <w:jc w:val="center"/>
              <w:rPr>
                <w:rFonts w:ascii="Arial Narrow" w:hAnsi="Arial Narrow" w:cs="Calibri"/>
                <w:color w:val="000000"/>
                <w:sz w:val="20"/>
                <w:szCs w:val="20"/>
                <w:lang w:eastAsia="es-CR"/>
              </w:rPr>
            </w:pPr>
            <w:r w:rsidRPr="000476D4">
              <w:rPr>
                <w:rFonts w:ascii="Arial Narrow" w:hAnsi="Arial Narrow" w:cs="Calibri"/>
                <w:color w:val="000000"/>
                <w:sz w:val="20"/>
                <w:szCs w:val="20"/>
                <w:lang w:eastAsia="es-CR"/>
              </w:rPr>
              <w:t>Autor</w:t>
            </w:r>
          </w:p>
        </w:tc>
        <w:tc>
          <w:tcPr>
            <w:tcW w:w="2540" w:type="dxa"/>
            <w:shd w:val="clear" w:color="auto" w:fill="auto"/>
            <w:noWrap/>
            <w:vAlign w:val="bottom"/>
            <w:hideMark/>
          </w:tcPr>
          <w:p w:rsidR="00EB1FFA" w:rsidRPr="000476D4" w:rsidRDefault="00EB1FFA" w:rsidP="00F31D91">
            <w:pPr>
              <w:jc w:val="center"/>
              <w:rPr>
                <w:rFonts w:ascii="Arial Narrow" w:hAnsi="Arial Narrow" w:cs="Calibri"/>
                <w:color w:val="000000"/>
                <w:sz w:val="20"/>
                <w:szCs w:val="20"/>
                <w:lang w:eastAsia="es-CR"/>
              </w:rPr>
            </w:pPr>
            <w:r w:rsidRPr="000476D4">
              <w:rPr>
                <w:rFonts w:ascii="Arial Narrow" w:hAnsi="Arial Narrow" w:cs="Calibri"/>
                <w:color w:val="000000"/>
                <w:sz w:val="20"/>
                <w:szCs w:val="20"/>
                <w:lang w:eastAsia="es-CR"/>
              </w:rPr>
              <w:t>Artículo</w:t>
            </w:r>
          </w:p>
        </w:tc>
        <w:tc>
          <w:tcPr>
            <w:tcW w:w="432" w:type="dxa"/>
            <w:tcBorders>
              <w:right w:val="single" w:sz="4" w:space="0" w:color="auto"/>
            </w:tcBorders>
            <w:shd w:val="clear" w:color="auto" w:fill="auto"/>
            <w:noWrap/>
            <w:vAlign w:val="bottom"/>
            <w:hideMark/>
          </w:tcPr>
          <w:p w:rsidR="00EB1FFA" w:rsidRPr="000476D4" w:rsidRDefault="00EB1FFA" w:rsidP="00F31D91">
            <w:pPr>
              <w:jc w:val="center"/>
              <w:rPr>
                <w:rFonts w:ascii="Arial Narrow" w:hAnsi="Arial Narrow" w:cs="Calibri"/>
                <w:color w:val="000000"/>
                <w:sz w:val="20"/>
                <w:szCs w:val="20"/>
                <w:lang w:eastAsia="es-CR"/>
              </w:rPr>
            </w:pPr>
            <w:r w:rsidRPr="00C85017">
              <w:rPr>
                <w:rFonts w:ascii="Arial Narrow" w:hAnsi="Arial Narrow" w:cs="Calibri"/>
                <w:color w:val="000000"/>
                <w:sz w:val="20"/>
                <w:szCs w:val="20"/>
                <w:lang w:eastAsia="es-CR"/>
              </w:rPr>
              <w:t>A</w:t>
            </w:r>
            <w:r w:rsidRPr="000476D4">
              <w:rPr>
                <w:rFonts w:ascii="Arial Narrow" w:hAnsi="Arial Narrow" w:cs="Calibri"/>
                <w:color w:val="000000"/>
                <w:sz w:val="20"/>
                <w:szCs w:val="20"/>
                <w:lang w:eastAsia="es-CR"/>
              </w:rPr>
              <w:t>ño</w:t>
            </w:r>
          </w:p>
        </w:tc>
        <w:tc>
          <w:tcPr>
            <w:tcW w:w="9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FFA" w:rsidRPr="000476D4" w:rsidRDefault="00EB1FFA" w:rsidP="00F31D91">
            <w:pPr>
              <w:jc w:val="center"/>
              <w:rPr>
                <w:rFonts w:ascii="Arial Narrow" w:hAnsi="Arial Narrow" w:cs="Calibri"/>
                <w:color w:val="000000"/>
                <w:sz w:val="20"/>
                <w:szCs w:val="20"/>
                <w:lang w:eastAsia="es-CR"/>
              </w:rPr>
            </w:pPr>
            <w:r w:rsidRPr="000476D4">
              <w:rPr>
                <w:rFonts w:ascii="Arial Narrow" w:hAnsi="Arial Narrow" w:cs="Calibri"/>
                <w:color w:val="000000"/>
                <w:sz w:val="20"/>
                <w:szCs w:val="20"/>
                <w:lang w:eastAsia="es-CR"/>
              </w:rPr>
              <w:t>Revista</w:t>
            </w:r>
          </w:p>
        </w:tc>
      </w:tr>
      <w:tr w:rsidR="0035700B" w:rsidRPr="000476D4" w:rsidTr="00E612AE">
        <w:trPr>
          <w:trHeight w:val="340"/>
        </w:trPr>
        <w:tc>
          <w:tcPr>
            <w:tcW w:w="709" w:type="dxa"/>
            <w:shd w:val="clear" w:color="auto" w:fill="auto"/>
            <w:vAlign w:val="center"/>
          </w:tcPr>
          <w:p w:rsidR="0035700B" w:rsidRPr="000476D4" w:rsidRDefault="0035700B" w:rsidP="0026449A">
            <w:pPr>
              <w:rPr>
                <w:rFonts w:ascii="Arial Narrow" w:hAnsi="Arial Narrow" w:cs="Calibri"/>
                <w:color w:val="000000"/>
                <w:sz w:val="16"/>
                <w:szCs w:val="16"/>
                <w:lang w:eastAsia="es-CR"/>
              </w:rPr>
            </w:pPr>
            <w:r w:rsidRPr="00135B9E">
              <w:rPr>
                <w:rFonts w:ascii="Arial Narrow" w:hAnsi="Arial Narrow" w:cs="Calibri"/>
                <w:color w:val="000000"/>
                <w:sz w:val="16"/>
                <w:szCs w:val="16"/>
                <w:lang w:eastAsia="es-CR"/>
              </w:rPr>
              <w:t>Mendoza, R.</w:t>
            </w:r>
          </w:p>
        </w:tc>
        <w:tc>
          <w:tcPr>
            <w:tcW w:w="2540" w:type="dxa"/>
            <w:shd w:val="clear" w:color="auto" w:fill="auto"/>
            <w:vAlign w:val="center"/>
          </w:tcPr>
          <w:p w:rsidR="0035700B" w:rsidRPr="000476D4" w:rsidRDefault="0035700B" w:rsidP="0026449A">
            <w:pPr>
              <w:jc w:val="both"/>
              <w:rPr>
                <w:rFonts w:ascii="Arial Narrow" w:hAnsi="Arial Narrow" w:cs="Calibri"/>
                <w:color w:val="000000"/>
                <w:sz w:val="16"/>
                <w:szCs w:val="16"/>
                <w:lang w:eastAsia="es-CR"/>
              </w:rPr>
            </w:pPr>
            <w:r w:rsidRPr="00135B9E">
              <w:rPr>
                <w:rFonts w:ascii="Arial Narrow" w:hAnsi="Arial Narrow" w:cs="Calibri"/>
                <w:color w:val="000000"/>
                <w:sz w:val="16"/>
                <w:szCs w:val="16"/>
                <w:lang w:eastAsia="es-CR"/>
              </w:rPr>
              <w:t>Ecoturismo en Costa Rica</w:t>
            </w:r>
          </w:p>
        </w:tc>
        <w:tc>
          <w:tcPr>
            <w:tcW w:w="432" w:type="dxa"/>
            <w:tcBorders>
              <w:right w:val="single" w:sz="4" w:space="0" w:color="auto"/>
            </w:tcBorders>
            <w:shd w:val="clear" w:color="auto" w:fill="auto"/>
            <w:noWrap/>
            <w:vAlign w:val="bottom"/>
          </w:tcPr>
          <w:p w:rsidR="0035700B" w:rsidRPr="000476D4" w:rsidRDefault="0035700B" w:rsidP="0026449A">
            <w:pPr>
              <w:jc w:val="right"/>
              <w:rPr>
                <w:rFonts w:ascii="Arial Narrow" w:hAnsi="Arial Narrow" w:cs="Calibri"/>
                <w:color w:val="000000"/>
                <w:sz w:val="16"/>
                <w:szCs w:val="16"/>
                <w:lang w:eastAsia="es-CR"/>
              </w:rPr>
            </w:pPr>
            <w:r w:rsidRPr="00135B9E">
              <w:rPr>
                <w:rFonts w:ascii="Arial Narrow" w:hAnsi="Arial Narrow" w:cs="Calibri"/>
                <w:color w:val="000000"/>
                <w:sz w:val="16"/>
                <w:szCs w:val="16"/>
                <w:lang w:eastAsia="es-CR"/>
              </w:rPr>
              <w:t>1986</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35700B" w:rsidRPr="000476D4" w:rsidRDefault="0035700B" w:rsidP="0026449A">
            <w:pPr>
              <w:jc w:val="center"/>
              <w:rPr>
                <w:rFonts w:ascii="Arial Narrow" w:hAnsi="Arial Narrow" w:cs="Calibri"/>
                <w:color w:val="000000"/>
                <w:sz w:val="16"/>
                <w:szCs w:val="16"/>
                <w:lang w:eastAsia="es-CR"/>
              </w:rPr>
            </w:pPr>
            <w:r w:rsidRPr="00135B9E">
              <w:rPr>
                <w:rFonts w:ascii="Arial Narrow" w:hAnsi="Arial Narrow" w:cs="Calibri"/>
                <w:color w:val="000000"/>
                <w:sz w:val="16"/>
                <w:szCs w:val="16"/>
                <w:lang w:eastAsia="es-CR"/>
              </w:rPr>
              <w:t>Biocenosis</w:t>
            </w:r>
          </w:p>
        </w:tc>
      </w:tr>
      <w:tr w:rsidR="00EB1FFA" w:rsidRPr="000476D4" w:rsidTr="00E612AE">
        <w:trPr>
          <w:trHeight w:val="375"/>
        </w:trPr>
        <w:tc>
          <w:tcPr>
            <w:tcW w:w="709" w:type="dxa"/>
            <w:shd w:val="clear" w:color="auto" w:fill="auto"/>
            <w:noWrap/>
            <w:vAlign w:val="bottom"/>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Vargas, E.</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Ecoturismo en Costa Rica: ¿Un espejismo tropical?</w:t>
            </w:r>
          </w:p>
        </w:tc>
        <w:tc>
          <w:tcPr>
            <w:tcW w:w="432" w:type="dxa"/>
            <w:tcBorders>
              <w:right w:val="single" w:sz="4" w:space="0" w:color="auto"/>
            </w:tcBorders>
            <w:shd w:val="clear" w:color="000000" w:fill="FFFFFF"/>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1991</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Ambientales</w:t>
            </w:r>
          </w:p>
        </w:tc>
      </w:tr>
      <w:tr w:rsidR="008A7D36" w:rsidRPr="000476D4" w:rsidTr="00E612AE">
        <w:trPr>
          <w:trHeight w:val="422"/>
        </w:trPr>
        <w:tc>
          <w:tcPr>
            <w:tcW w:w="709" w:type="dxa"/>
            <w:shd w:val="clear" w:color="auto" w:fill="auto"/>
            <w:noWrap/>
            <w:vAlign w:val="bottom"/>
          </w:tcPr>
          <w:p w:rsidR="008A7D36" w:rsidRPr="000476D4" w:rsidRDefault="008A7D36" w:rsidP="008A7D36">
            <w:pPr>
              <w:rPr>
                <w:rFonts w:ascii="Arial Narrow" w:hAnsi="Arial Narrow" w:cs="Calibri"/>
                <w:color w:val="000000"/>
                <w:sz w:val="16"/>
                <w:szCs w:val="16"/>
                <w:lang w:eastAsia="es-CR"/>
              </w:rPr>
            </w:pPr>
            <w:r w:rsidRPr="008A7D36">
              <w:rPr>
                <w:rFonts w:ascii="Arial Narrow" w:hAnsi="Arial Narrow" w:cs="Calibri"/>
                <w:color w:val="000000"/>
                <w:sz w:val="16"/>
                <w:szCs w:val="16"/>
                <w:lang w:eastAsia="es-CR"/>
              </w:rPr>
              <w:t xml:space="preserve">Mendoza, </w:t>
            </w:r>
            <w:r>
              <w:rPr>
                <w:rFonts w:ascii="Arial Narrow" w:hAnsi="Arial Narrow" w:cs="Calibri"/>
                <w:color w:val="000000"/>
                <w:sz w:val="16"/>
                <w:szCs w:val="16"/>
                <w:lang w:eastAsia="es-CR"/>
              </w:rPr>
              <w:t>R.</w:t>
            </w:r>
          </w:p>
        </w:tc>
        <w:tc>
          <w:tcPr>
            <w:tcW w:w="2540" w:type="dxa"/>
            <w:shd w:val="clear" w:color="auto" w:fill="auto"/>
            <w:vAlign w:val="center"/>
          </w:tcPr>
          <w:p w:rsidR="008A7D36" w:rsidRPr="000476D4" w:rsidRDefault="008A7D36" w:rsidP="00F31D91">
            <w:pPr>
              <w:jc w:val="both"/>
              <w:rPr>
                <w:rFonts w:ascii="Arial Narrow" w:hAnsi="Arial Narrow" w:cs="Calibri"/>
                <w:color w:val="000000"/>
                <w:sz w:val="16"/>
                <w:szCs w:val="16"/>
                <w:lang w:eastAsia="es-CR"/>
              </w:rPr>
            </w:pPr>
            <w:r w:rsidRPr="008A7D36">
              <w:rPr>
                <w:rFonts w:ascii="Arial Narrow" w:hAnsi="Arial Narrow" w:cs="Calibri"/>
                <w:color w:val="000000"/>
                <w:sz w:val="16"/>
                <w:szCs w:val="16"/>
                <w:lang w:eastAsia="es-CR"/>
              </w:rPr>
              <w:t>Ecoturismo en Costa Rica</w:t>
            </w:r>
          </w:p>
        </w:tc>
        <w:tc>
          <w:tcPr>
            <w:tcW w:w="432" w:type="dxa"/>
            <w:tcBorders>
              <w:right w:val="single" w:sz="4" w:space="0" w:color="auto"/>
            </w:tcBorders>
            <w:shd w:val="clear" w:color="000000" w:fill="FFFFFF"/>
            <w:noWrap/>
            <w:vAlign w:val="bottom"/>
          </w:tcPr>
          <w:p w:rsidR="008A7D36" w:rsidRPr="000476D4" w:rsidRDefault="008A7D36" w:rsidP="00F31D91">
            <w:pPr>
              <w:jc w:val="right"/>
              <w:rPr>
                <w:rFonts w:ascii="Arial Narrow" w:hAnsi="Arial Narrow" w:cs="Calibri"/>
                <w:color w:val="000000"/>
                <w:sz w:val="16"/>
                <w:szCs w:val="16"/>
                <w:lang w:eastAsia="es-CR"/>
              </w:rPr>
            </w:pPr>
            <w:r>
              <w:rPr>
                <w:rFonts w:ascii="Arial Narrow" w:hAnsi="Arial Narrow" w:cs="Calibri"/>
                <w:color w:val="000000"/>
                <w:sz w:val="16"/>
                <w:szCs w:val="16"/>
                <w:lang w:eastAsia="es-CR"/>
              </w:rPr>
              <w:t>1986</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A7D36" w:rsidRPr="000476D4" w:rsidRDefault="008A7D36" w:rsidP="00F31D91">
            <w:pPr>
              <w:jc w:val="center"/>
              <w:rPr>
                <w:rFonts w:ascii="Arial Narrow" w:hAnsi="Arial Narrow" w:cs="Calibri"/>
                <w:color w:val="000000"/>
                <w:sz w:val="16"/>
                <w:szCs w:val="16"/>
                <w:lang w:eastAsia="es-CR"/>
              </w:rPr>
            </w:pPr>
            <w:r>
              <w:rPr>
                <w:rFonts w:ascii="Arial Narrow" w:hAnsi="Arial Narrow" w:cs="Calibri"/>
                <w:color w:val="000000"/>
                <w:sz w:val="16"/>
                <w:szCs w:val="16"/>
                <w:lang w:eastAsia="es-CR"/>
              </w:rPr>
              <w:t>Biocenosis</w:t>
            </w:r>
          </w:p>
        </w:tc>
      </w:tr>
      <w:tr w:rsidR="008A7D36" w:rsidRPr="000476D4" w:rsidTr="00E612AE">
        <w:trPr>
          <w:trHeight w:val="422"/>
        </w:trPr>
        <w:tc>
          <w:tcPr>
            <w:tcW w:w="709" w:type="dxa"/>
            <w:shd w:val="clear" w:color="auto" w:fill="auto"/>
            <w:noWrap/>
            <w:vAlign w:val="bottom"/>
          </w:tcPr>
          <w:p w:rsidR="008A7D36" w:rsidRPr="000476D4" w:rsidRDefault="008A7D36" w:rsidP="00F31D91">
            <w:pPr>
              <w:rPr>
                <w:rFonts w:ascii="Arial Narrow" w:hAnsi="Arial Narrow" w:cs="Calibri"/>
                <w:color w:val="000000"/>
                <w:sz w:val="16"/>
                <w:szCs w:val="16"/>
                <w:lang w:eastAsia="es-CR"/>
              </w:rPr>
            </w:pPr>
            <w:r>
              <w:rPr>
                <w:rFonts w:ascii="Arial Narrow" w:hAnsi="Arial Narrow" w:cs="Calibri"/>
                <w:color w:val="000000"/>
                <w:sz w:val="16"/>
                <w:szCs w:val="16"/>
                <w:lang w:eastAsia="es-CR"/>
              </w:rPr>
              <w:t>Vargas, E.</w:t>
            </w:r>
          </w:p>
        </w:tc>
        <w:tc>
          <w:tcPr>
            <w:tcW w:w="2540" w:type="dxa"/>
            <w:shd w:val="clear" w:color="auto" w:fill="auto"/>
            <w:vAlign w:val="center"/>
          </w:tcPr>
          <w:p w:rsidR="008A7D36" w:rsidRPr="000476D4" w:rsidRDefault="008A7D36" w:rsidP="00F31D91">
            <w:pPr>
              <w:jc w:val="both"/>
              <w:rPr>
                <w:rFonts w:ascii="Arial Narrow" w:hAnsi="Arial Narrow" w:cs="Calibri"/>
                <w:color w:val="000000"/>
                <w:sz w:val="16"/>
                <w:szCs w:val="16"/>
                <w:lang w:eastAsia="es-CR"/>
              </w:rPr>
            </w:pPr>
            <w:r w:rsidRPr="008A7D36">
              <w:rPr>
                <w:rFonts w:ascii="Arial Narrow" w:hAnsi="Arial Narrow" w:cs="Calibri"/>
                <w:color w:val="000000"/>
                <w:sz w:val="16"/>
                <w:szCs w:val="16"/>
                <w:lang w:eastAsia="es-CR"/>
              </w:rPr>
              <w:t>Ecoturismo en Costa Rica: ¿Un espejismo tropical?</w:t>
            </w:r>
          </w:p>
        </w:tc>
        <w:tc>
          <w:tcPr>
            <w:tcW w:w="432" w:type="dxa"/>
            <w:tcBorders>
              <w:right w:val="single" w:sz="4" w:space="0" w:color="auto"/>
            </w:tcBorders>
            <w:shd w:val="clear" w:color="000000" w:fill="FFFFFF"/>
            <w:noWrap/>
            <w:vAlign w:val="bottom"/>
          </w:tcPr>
          <w:p w:rsidR="008A7D36" w:rsidRPr="000476D4" w:rsidRDefault="008A7D36" w:rsidP="00F31D91">
            <w:pPr>
              <w:jc w:val="right"/>
              <w:rPr>
                <w:rFonts w:ascii="Arial Narrow" w:hAnsi="Arial Narrow" w:cs="Calibri"/>
                <w:color w:val="000000"/>
                <w:sz w:val="16"/>
                <w:szCs w:val="16"/>
                <w:lang w:eastAsia="es-CR"/>
              </w:rPr>
            </w:pPr>
            <w:r>
              <w:rPr>
                <w:rFonts w:ascii="Arial Narrow" w:hAnsi="Arial Narrow" w:cs="Calibri"/>
                <w:color w:val="000000"/>
                <w:sz w:val="16"/>
                <w:szCs w:val="16"/>
                <w:lang w:eastAsia="es-CR"/>
              </w:rPr>
              <w:t>1991</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A7D36" w:rsidRPr="000476D4" w:rsidRDefault="008A7D36" w:rsidP="00F31D91">
            <w:pPr>
              <w:jc w:val="center"/>
              <w:rPr>
                <w:rFonts w:ascii="Arial Narrow" w:hAnsi="Arial Narrow" w:cs="Calibri"/>
                <w:color w:val="000000"/>
                <w:sz w:val="16"/>
                <w:szCs w:val="16"/>
                <w:lang w:eastAsia="es-CR"/>
              </w:rPr>
            </w:pPr>
            <w:r>
              <w:rPr>
                <w:rFonts w:ascii="Arial Narrow" w:hAnsi="Arial Narrow" w:cs="Calibri"/>
                <w:color w:val="000000"/>
                <w:sz w:val="16"/>
                <w:szCs w:val="16"/>
                <w:lang w:eastAsia="es-CR"/>
              </w:rPr>
              <w:t>Ambientales</w:t>
            </w:r>
          </w:p>
        </w:tc>
      </w:tr>
      <w:tr w:rsidR="00EB1FFA" w:rsidRPr="000476D4" w:rsidTr="00E612AE">
        <w:trPr>
          <w:trHeight w:val="422"/>
        </w:trPr>
        <w:tc>
          <w:tcPr>
            <w:tcW w:w="709" w:type="dxa"/>
            <w:shd w:val="clear" w:color="auto" w:fill="auto"/>
            <w:noWrap/>
            <w:vAlign w:val="bottom"/>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Mora, E.</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La sociedad </w:t>
            </w:r>
            <w:proofErr w:type="spellStart"/>
            <w:r w:rsidRPr="000476D4">
              <w:rPr>
                <w:rFonts w:ascii="Arial Narrow" w:hAnsi="Arial Narrow" w:cs="Calibri"/>
                <w:color w:val="000000"/>
                <w:sz w:val="16"/>
                <w:szCs w:val="16"/>
                <w:lang w:eastAsia="es-CR"/>
              </w:rPr>
              <w:t>Audubon</w:t>
            </w:r>
            <w:proofErr w:type="spellEnd"/>
            <w:r w:rsidRPr="000476D4">
              <w:rPr>
                <w:rFonts w:ascii="Arial Narrow" w:hAnsi="Arial Narrow" w:cs="Calibri"/>
                <w:color w:val="000000"/>
                <w:sz w:val="16"/>
                <w:szCs w:val="16"/>
                <w:lang w:eastAsia="es-CR"/>
              </w:rPr>
              <w:t xml:space="preserve"> de San José y su énfasis en ecoturismo</w:t>
            </w:r>
          </w:p>
        </w:tc>
        <w:tc>
          <w:tcPr>
            <w:tcW w:w="432" w:type="dxa"/>
            <w:tcBorders>
              <w:right w:val="single" w:sz="4" w:space="0" w:color="auto"/>
            </w:tcBorders>
            <w:shd w:val="clear" w:color="000000" w:fill="FFFFFF"/>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1993</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51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Villalobos, V.</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Basura, ecoturismo y desarrollo sostenible. (Análisis actualidad ambiental)</w:t>
            </w:r>
          </w:p>
        </w:tc>
        <w:tc>
          <w:tcPr>
            <w:tcW w:w="432" w:type="dxa"/>
            <w:tcBorders>
              <w:right w:val="single" w:sz="4" w:space="0" w:color="auto"/>
            </w:tcBorders>
            <w:shd w:val="clear" w:color="000000" w:fill="FFFFFF"/>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1994</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423"/>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Mora, E.</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El ecoturismo costarricense es un simple turismo con muy mal eco</w:t>
            </w:r>
          </w:p>
        </w:tc>
        <w:tc>
          <w:tcPr>
            <w:tcW w:w="432" w:type="dxa"/>
            <w:tcBorders>
              <w:right w:val="single" w:sz="4" w:space="0" w:color="auto"/>
            </w:tcBorders>
            <w:shd w:val="clear" w:color="000000" w:fill="FFFFFF"/>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1994</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765"/>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proofErr w:type="spellStart"/>
            <w:r w:rsidRPr="000476D4">
              <w:rPr>
                <w:rFonts w:ascii="Arial Narrow" w:hAnsi="Arial Narrow" w:cs="Calibri"/>
                <w:color w:val="000000"/>
                <w:sz w:val="16"/>
                <w:szCs w:val="16"/>
                <w:lang w:eastAsia="es-CR"/>
              </w:rPr>
              <w:t>Budowski</w:t>
            </w:r>
            <w:proofErr w:type="spellEnd"/>
            <w:r w:rsidRPr="000476D4">
              <w:rPr>
                <w:rFonts w:ascii="Arial Narrow" w:hAnsi="Arial Narrow" w:cs="Calibri"/>
                <w:color w:val="000000"/>
                <w:sz w:val="16"/>
                <w:szCs w:val="16"/>
                <w:lang w:eastAsia="es-CR"/>
              </w:rPr>
              <w:t>, G.</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Turismo sustentable con énfasis en ecoturismo: las nuevas tendencias en el mercado mundial</w:t>
            </w:r>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4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León, E.</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Las bases de desarrollo y el valor del ecoturismo en Costa Rica</w:t>
            </w:r>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1999</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Ambientales</w:t>
            </w:r>
          </w:p>
        </w:tc>
      </w:tr>
      <w:tr w:rsidR="00EB1FFA" w:rsidRPr="000476D4" w:rsidTr="00E612AE">
        <w:trPr>
          <w:trHeight w:val="389"/>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Bien, A.</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Errores y principios de acción de los proyectos </w:t>
            </w:r>
            <w:proofErr w:type="spellStart"/>
            <w:r w:rsidRPr="000476D4">
              <w:rPr>
                <w:rFonts w:ascii="Arial Narrow" w:hAnsi="Arial Narrow" w:cs="Calibri"/>
                <w:color w:val="000000"/>
                <w:sz w:val="16"/>
                <w:szCs w:val="16"/>
                <w:lang w:eastAsia="es-CR"/>
              </w:rPr>
              <w:t>ecoturísticos</w:t>
            </w:r>
            <w:proofErr w:type="spellEnd"/>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1999</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Ambientales</w:t>
            </w:r>
          </w:p>
        </w:tc>
      </w:tr>
      <w:tr w:rsidR="00EB1FFA" w:rsidRPr="000476D4" w:rsidTr="00E612AE">
        <w:trPr>
          <w:trHeight w:val="765"/>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Báez, A. y Valverde, F.</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Claves para el éxito de proyectos </w:t>
            </w:r>
            <w:proofErr w:type="spellStart"/>
            <w:r w:rsidRPr="000476D4">
              <w:rPr>
                <w:rFonts w:ascii="Arial Narrow" w:hAnsi="Arial Narrow" w:cs="Calibri"/>
                <w:color w:val="000000"/>
                <w:sz w:val="16"/>
                <w:szCs w:val="16"/>
                <w:lang w:eastAsia="es-CR"/>
              </w:rPr>
              <w:t>ecoturísticos</w:t>
            </w:r>
            <w:proofErr w:type="spellEnd"/>
            <w:r w:rsidRPr="000476D4">
              <w:rPr>
                <w:rFonts w:ascii="Arial Narrow" w:hAnsi="Arial Narrow" w:cs="Calibri"/>
                <w:color w:val="000000"/>
                <w:sz w:val="16"/>
                <w:szCs w:val="16"/>
                <w:lang w:eastAsia="es-CR"/>
              </w:rPr>
              <w:t xml:space="preserve"> con participación comunitaria. El caso costarricense del </w:t>
            </w:r>
            <w:proofErr w:type="spellStart"/>
            <w:r w:rsidRPr="000476D4">
              <w:rPr>
                <w:rFonts w:ascii="Arial Narrow" w:hAnsi="Arial Narrow" w:cs="Calibri"/>
                <w:color w:val="000000"/>
                <w:sz w:val="16"/>
                <w:szCs w:val="16"/>
                <w:lang w:eastAsia="es-CR"/>
              </w:rPr>
              <w:t>Sky</w:t>
            </w:r>
            <w:proofErr w:type="spellEnd"/>
            <w:r w:rsidRPr="000476D4">
              <w:rPr>
                <w:rFonts w:ascii="Arial Narrow" w:hAnsi="Arial Narrow" w:cs="Calibri"/>
                <w:color w:val="000000"/>
                <w:sz w:val="16"/>
                <w:szCs w:val="16"/>
                <w:lang w:eastAsia="es-CR"/>
              </w:rPr>
              <w:t xml:space="preserve"> </w:t>
            </w:r>
            <w:proofErr w:type="spellStart"/>
            <w:r w:rsidRPr="000476D4">
              <w:rPr>
                <w:rFonts w:ascii="Arial Narrow" w:hAnsi="Arial Narrow" w:cs="Calibri"/>
                <w:color w:val="000000"/>
                <w:sz w:val="16"/>
                <w:szCs w:val="16"/>
                <w:lang w:eastAsia="es-CR"/>
              </w:rPr>
              <w:t>walk</w:t>
            </w:r>
            <w:proofErr w:type="spellEnd"/>
            <w:r w:rsidRPr="000476D4">
              <w:rPr>
                <w:rFonts w:ascii="Arial Narrow" w:hAnsi="Arial Narrow" w:cs="Calibri"/>
                <w:color w:val="000000"/>
                <w:sz w:val="16"/>
                <w:szCs w:val="16"/>
                <w:lang w:eastAsia="es-CR"/>
              </w:rPr>
              <w:t xml:space="preserve"> – </w:t>
            </w:r>
            <w:proofErr w:type="spellStart"/>
            <w:r w:rsidRPr="000476D4">
              <w:rPr>
                <w:rFonts w:ascii="Arial Narrow" w:hAnsi="Arial Narrow" w:cs="Calibri"/>
                <w:color w:val="000000"/>
                <w:sz w:val="16"/>
                <w:szCs w:val="16"/>
                <w:lang w:eastAsia="es-CR"/>
              </w:rPr>
              <w:t>Sky</w:t>
            </w:r>
            <w:proofErr w:type="spellEnd"/>
            <w:r w:rsidRPr="000476D4">
              <w:rPr>
                <w:rFonts w:ascii="Arial Narrow" w:hAnsi="Arial Narrow" w:cs="Calibri"/>
                <w:color w:val="000000"/>
                <w:sz w:val="16"/>
                <w:szCs w:val="16"/>
                <w:lang w:eastAsia="es-CR"/>
              </w:rPr>
              <w:t xml:space="preserve"> </w:t>
            </w:r>
            <w:proofErr w:type="spellStart"/>
            <w:r w:rsidRPr="000476D4">
              <w:rPr>
                <w:rFonts w:ascii="Arial Narrow" w:hAnsi="Arial Narrow" w:cs="Calibri"/>
                <w:color w:val="000000"/>
                <w:sz w:val="16"/>
                <w:szCs w:val="16"/>
                <w:lang w:eastAsia="es-CR"/>
              </w:rPr>
              <w:t>trek</w:t>
            </w:r>
            <w:proofErr w:type="spellEnd"/>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1999</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Ambientales</w:t>
            </w:r>
          </w:p>
        </w:tc>
      </w:tr>
      <w:tr w:rsidR="00EB1FFA" w:rsidRPr="000476D4" w:rsidTr="00E612AE">
        <w:trPr>
          <w:trHeight w:val="528"/>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Morera, C.</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Ecoturismo y Desarrollo local en la Península de Osa, Costa Rica</w:t>
            </w:r>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Geográfica de América Central</w:t>
            </w:r>
          </w:p>
        </w:tc>
      </w:tr>
      <w:tr w:rsidR="00EB1FFA" w:rsidRPr="000476D4" w:rsidTr="00E612AE">
        <w:trPr>
          <w:trHeight w:val="30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Lizano, R.</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El ecoturismo como modelo de desarrollo</w:t>
            </w:r>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51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Acuña, M y Villalobos, M.</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Ecoturismo en Costa Rica: competitividad y sostenibilidad</w:t>
            </w:r>
          </w:p>
        </w:tc>
        <w:tc>
          <w:tcPr>
            <w:tcW w:w="432" w:type="dxa"/>
            <w:tcBorders>
              <w:right w:val="single" w:sz="4" w:space="0" w:color="auto"/>
            </w:tcBorders>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35"/>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García, R.</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Conservación, ecoturismo y reorientación de éste</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tcBorders>
              <w:top w:val="single" w:sz="4" w:space="0" w:color="auto"/>
            </w:tcBorders>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83"/>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Solano, L.</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Ecoturismo comunitario en Costa Rica. Nuevos enfoques y actores</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51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proofErr w:type="spellStart"/>
            <w:r w:rsidRPr="000476D4">
              <w:rPr>
                <w:rFonts w:ascii="Arial Narrow" w:hAnsi="Arial Narrow" w:cs="Calibri"/>
                <w:color w:val="000000"/>
                <w:sz w:val="16"/>
                <w:szCs w:val="16"/>
                <w:lang w:eastAsia="es-CR"/>
              </w:rPr>
              <w:t>Guereña</w:t>
            </w:r>
            <w:proofErr w:type="spellEnd"/>
            <w:r w:rsidRPr="000476D4">
              <w:rPr>
                <w:rFonts w:ascii="Arial Narrow" w:hAnsi="Arial Narrow" w:cs="Calibri"/>
                <w:color w:val="000000"/>
                <w:sz w:val="16"/>
                <w:szCs w:val="16"/>
                <w:lang w:eastAsia="es-CR"/>
              </w:rPr>
              <w:t>, A.</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40 proyectos de ecoturismo comunitario apoyados por PPD-</w:t>
            </w:r>
            <w:proofErr w:type="spellStart"/>
            <w:r w:rsidRPr="000476D4">
              <w:rPr>
                <w:rFonts w:ascii="Arial Narrow" w:hAnsi="Arial Narrow" w:cs="Calibri"/>
                <w:color w:val="000000"/>
                <w:sz w:val="16"/>
                <w:szCs w:val="16"/>
                <w:lang w:eastAsia="es-CR"/>
              </w:rPr>
              <w:t>Gef</w:t>
            </w:r>
            <w:proofErr w:type="spellEnd"/>
            <w:r w:rsidRPr="000476D4">
              <w:rPr>
                <w:rFonts w:ascii="Arial Narrow" w:hAnsi="Arial Narrow" w:cs="Calibri"/>
                <w:color w:val="000000"/>
                <w:sz w:val="16"/>
                <w:szCs w:val="16"/>
                <w:lang w:eastAsia="es-CR"/>
              </w:rPr>
              <w:t>-PNUD</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0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Fallas, G.</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proofErr w:type="spellStart"/>
            <w:r w:rsidRPr="000476D4">
              <w:rPr>
                <w:rFonts w:ascii="Arial Narrow" w:hAnsi="Arial Narrow" w:cs="Calibri"/>
                <w:color w:val="000000"/>
                <w:sz w:val="16"/>
                <w:szCs w:val="16"/>
                <w:lang w:eastAsia="es-CR"/>
              </w:rPr>
              <w:t>Agroecoturismo</w:t>
            </w:r>
            <w:proofErr w:type="spellEnd"/>
            <w:r w:rsidRPr="000476D4">
              <w:rPr>
                <w:rFonts w:ascii="Arial Narrow" w:hAnsi="Arial Narrow" w:cs="Calibri"/>
                <w:color w:val="000000"/>
                <w:sz w:val="16"/>
                <w:szCs w:val="16"/>
                <w:lang w:eastAsia="es-CR"/>
              </w:rPr>
              <w:t xml:space="preserve"> en La Flor</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87"/>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proofErr w:type="spellStart"/>
            <w:r w:rsidRPr="000476D4">
              <w:rPr>
                <w:rFonts w:ascii="Arial Narrow" w:hAnsi="Arial Narrow" w:cs="Calibri"/>
                <w:color w:val="000000"/>
                <w:sz w:val="16"/>
                <w:szCs w:val="16"/>
                <w:lang w:eastAsia="es-CR"/>
              </w:rPr>
              <w:t>Budowski</w:t>
            </w:r>
            <w:proofErr w:type="spellEnd"/>
            <w:r w:rsidRPr="000476D4">
              <w:rPr>
                <w:rFonts w:ascii="Arial Narrow" w:hAnsi="Arial Narrow" w:cs="Calibri"/>
                <w:color w:val="000000"/>
                <w:sz w:val="16"/>
                <w:szCs w:val="16"/>
                <w:lang w:eastAsia="es-CR"/>
              </w:rPr>
              <w:t>, G.</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Ecoturismo en América Latina: actualidad y derroteros</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2001</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Ambientales</w:t>
            </w:r>
          </w:p>
        </w:tc>
      </w:tr>
      <w:tr w:rsidR="00EB1FFA" w:rsidRPr="000476D4" w:rsidTr="00E612AE">
        <w:trPr>
          <w:trHeight w:val="30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Morera, C.</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Ecoturismo de enclave en </w:t>
            </w:r>
            <w:proofErr w:type="spellStart"/>
            <w:r w:rsidRPr="000476D4">
              <w:rPr>
                <w:rFonts w:ascii="Arial Narrow" w:hAnsi="Arial Narrow" w:cs="Calibri"/>
                <w:color w:val="000000"/>
                <w:sz w:val="16"/>
                <w:szCs w:val="16"/>
                <w:lang w:eastAsia="es-CR"/>
              </w:rPr>
              <w:t>Tortuguero</w:t>
            </w:r>
            <w:proofErr w:type="spellEnd"/>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2004</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0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Monge, R.</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proofErr w:type="spellStart"/>
            <w:r w:rsidRPr="000476D4">
              <w:rPr>
                <w:rFonts w:ascii="Arial Narrow" w:hAnsi="Arial Narrow" w:cs="Calibri"/>
                <w:color w:val="000000"/>
                <w:sz w:val="16"/>
                <w:szCs w:val="16"/>
                <w:lang w:eastAsia="es-CR"/>
              </w:rPr>
              <w:t>Agroecoturismo</w:t>
            </w:r>
            <w:proofErr w:type="spellEnd"/>
            <w:r w:rsidRPr="000476D4">
              <w:rPr>
                <w:rFonts w:ascii="Arial Narrow" w:hAnsi="Arial Narrow" w:cs="Calibri"/>
                <w:color w:val="000000"/>
                <w:sz w:val="16"/>
                <w:szCs w:val="16"/>
                <w:lang w:eastAsia="es-CR"/>
              </w:rPr>
              <w:t xml:space="preserve"> en Costa Rica</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2004</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30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Báez, A.</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Guía naturalista: actor clave en ecoturismo</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2006</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621"/>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Acuña, M; Villalobos, D y Ruíz, K.</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Ecoturismo, ambiente y desarrollo local en Monteverde</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2006</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Ambientales</w:t>
            </w:r>
          </w:p>
        </w:tc>
      </w:tr>
      <w:tr w:rsidR="00EB1FFA" w:rsidRPr="000476D4" w:rsidTr="00E612AE">
        <w:trPr>
          <w:trHeight w:val="765"/>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lastRenderedPageBreak/>
              <w:t>Arrieta, G. y Rivera, G.</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La Carrera de Turismo Ecológico de la Sede Guanacaste y el Desarrollo del Ecoturismo en la Universidad de Costa Rica </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2006</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Inter Sedes</w:t>
            </w:r>
          </w:p>
        </w:tc>
      </w:tr>
      <w:tr w:rsidR="00EB1FFA" w:rsidRPr="000476D4" w:rsidTr="00E612AE">
        <w:trPr>
          <w:trHeight w:val="51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Fernández, M.</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La percepción del desarrollo </w:t>
            </w:r>
            <w:proofErr w:type="spellStart"/>
            <w:r w:rsidRPr="000476D4">
              <w:rPr>
                <w:rFonts w:ascii="Arial Narrow" w:hAnsi="Arial Narrow" w:cs="Calibri"/>
                <w:color w:val="000000"/>
                <w:sz w:val="16"/>
                <w:szCs w:val="16"/>
                <w:lang w:eastAsia="es-CR"/>
              </w:rPr>
              <w:t>ecoturístico</w:t>
            </w:r>
            <w:proofErr w:type="spellEnd"/>
            <w:r w:rsidRPr="000476D4">
              <w:rPr>
                <w:rFonts w:ascii="Arial Narrow" w:hAnsi="Arial Narrow" w:cs="Calibri"/>
                <w:color w:val="000000"/>
                <w:sz w:val="16"/>
                <w:szCs w:val="16"/>
                <w:lang w:eastAsia="es-CR"/>
              </w:rPr>
              <w:t xml:space="preserve"> en dos comunidades del Distrito de Lepanto</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2006</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Inter Sedes</w:t>
            </w:r>
          </w:p>
        </w:tc>
      </w:tr>
      <w:tr w:rsidR="00EB1FFA" w:rsidRPr="000476D4" w:rsidTr="00E612AE">
        <w:trPr>
          <w:trHeight w:val="510"/>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Duarte, E. y Fernández, E.</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proofErr w:type="spellStart"/>
            <w:r w:rsidRPr="000476D4">
              <w:rPr>
                <w:rFonts w:ascii="Arial Narrow" w:hAnsi="Arial Narrow" w:cs="Calibri"/>
                <w:color w:val="000000"/>
                <w:sz w:val="16"/>
                <w:szCs w:val="16"/>
                <w:lang w:eastAsia="es-CR"/>
              </w:rPr>
              <w:t>Megacircuito</w:t>
            </w:r>
            <w:proofErr w:type="spellEnd"/>
            <w:r w:rsidRPr="000476D4">
              <w:rPr>
                <w:rFonts w:ascii="Arial Narrow" w:hAnsi="Arial Narrow" w:cs="Calibri"/>
                <w:color w:val="000000"/>
                <w:sz w:val="16"/>
                <w:szCs w:val="16"/>
                <w:lang w:eastAsia="es-CR"/>
              </w:rPr>
              <w:t xml:space="preserve"> agro y </w:t>
            </w:r>
            <w:proofErr w:type="spellStart"/>
            <w:r w:rsidRPr="000476D4">
              <w:rPr>
                <w:rFonts w:ascii="Arial Narrow" w:hAnsi="Arial Narrow" w:cs="Calibri"/>
                <w:color w:val="000000"/>
                <w:sz w:val="16"/>
                <w:szCs w:val="16"/>
                <w:lang w:eastAsia="es-CR"/>
              </w:rPr>
              <w:t>ecoturístico</w:t>
            </w:r>
            <w:proofErr w:type="spellEnd"/>
            <w:r w:rsidRPr="000476D4">
              <w:rPr>
                <w:rFonts w:ascii="Arial Narrow" w:hAnsi="Arial Narrow" w:cs="Calibri"/>
                <w:color w:val="000000"/>
                <w:sz w:val="16"/>
                <w:szCs w:val="16"/>
                <w:lang w:eastAsia="es-CR"/>
              </w:rPr>
              <w:t xml:space="preserve"> alrededor del macizo del </w:t>
            </w:r>
            <w:proofErr w:type="spellStart"/>
            <w:r w:rsidRPr="000476D4">
              <w:rPr>
                <w:rFonts w:ascii="Arial Narrow" w:hAnsi="Arial Narrow" w:cs="Calibri"/>
                <w:color w:val="000000"/>
                <w:sz w:val="16"/>
                <w:szCs w:val="16"/>
                <w:lang w:eastAsia="es-CR"/>
              </w:rPr>
              <w:t>Barva</w:t>
            </w:r>
            <w:proofErr w:type="spellEnd"/>
            <w:r w:rsidRPr="000476D4">
              <w:rPr>
                <w:rFonts w:ascii="Arial Narrow" w:hAnsi="Arial Narrow" w:cs="Calibri"/>
                <w:color w:val="000000"/>
                <w:sz w:val="16"/>
                <w:szCs w:val="16"/>
                <w:lang w:eastAsia="es-CR"/>
              </w:rPr>
              <w:t xml:space="preserve"> </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2007</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Ambientico</w:t>
            </w:r>
          </w:p>
        </w:tc>
      </w:tr>
      <w:tr w:rsidR="00EB1FFA" w:rsidRPr="000476D4" w:rsidTr="00E612AE">
        <w:trPr>
          <w:trHeight w:val="656"/>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Acuña, M.</w:t>
            </w:r>
            <w:r w:rsidR="00D677A8">
              <w:rPr>
                <w:rFonts w:ascii="Arial Narrow" w:hAnsi="Arial Narrow" w:cs="Calibri"/>
                <w:color w:val="000000"/>
                <w:sz w:val="16"/>
                <w:szCs w:val="16"/>
                <w:lang w:eastAsia="es-CR"/>
              </w:rPr>
              <w:t xml:space="preserve"> y </w:t>
            </w:r>
            <w:proofErr w:type="spellStart"/>
            <w:r w:rsidR="00D677A8" w:rsidRPr="00D677A8">
              <w:rPr>
                <w:rFonts w:ascii="Arial Narrow" w:hAnsi="Arial Narrow" w:cs="Calibri"/>
                <w:color w:val="000000"/>
                <w:sz w:val="16"/>
                <w:szCs w:val="16"/>
                <w:lang w:eastAsia="es-CR"/>
              </w:rPr>
              <w:t>Brugnoli</w:t>
            </w:r>
            <w:proofErr w:type="spellEnd"/>
            <w:r w:rsidR="00D677A8">
              <w:rPr>
                <w:rFonts w:ascii="Arial Narrow" w:hAnsi="Arial Narrow" w:cs="Calibri"/>
                <w:color w:val="000000"/>
                <w:sz w:val="16"/>
                <w:szCs w:val="16"/>
                <w:lang w:eastAsia="es-CR"/>
              </w:rPr>
              <w:t>, A.</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Innovación en el </w:t>
            </w:r>
            <w:proofErr w:type="spellStart"/>
            <w:r w:rsidRPr="000476D4">
              <w:rPr>
                <w:rFonts w:ascii="Arial Narrow" w:hAnsi="Arial Narrow" w:cs="Calibri"/>
                <w:color w:val="000000"/>
                <w:sz w:val="16"/>
                <w:szCs w:val="16"/>
                <w:lang w:eastAsia="es-CR"/>
              </w:rPr>
              <w:t>cluster</w:t>
            </w:r>
            <w:proofErr w:type="spellEnd"/>
            <w:r w:rsidRPr="000476D4">
              <w:rPr>
                <w:rFonts w:ascii="Arial Narrow" w:hAnsi="Arial Narrow" w:cs="Calibri"/>
                <w:color w:val="000000"/>
                <w:sz w:val="16"/>
                <w:szCs w:val="16"/>
                <w:lang w:eastAsia="es-CR"/>
              </w:rPr>
              <w:t xml:space="preserve"> </w:t>
            </w:r>
            <w:proofErr w:type="spellStart"/>
            <w:r w:rsidRPr="000476D4">
              <w:rPr>
                <w:rFonts w:ascii="Arial Narrow" w:hAnsi="Arial Narrow" w:cs="Calibri"/>
                <w:color w:val="000000"/>
                <w:sz w:val="16"/>
                <w:szCs w:val="16"/>
                <w:lang w:eastAsia="es-CR"/>
              </w:rPr>
              <w:t>ecoturístico</w:t>
            </w:r>
            <w:proofErr w:type="spellEnd"/>
            <w:r w:rsidRPr="000476D4">
              <w:rPr>
                <w:rFonts w:ascii="Arial Narrow" w:hAnsi="Arial Narrow" w:cs="Calibri"/>
                <w:color w:val="000000"/>
                <w:sz w:val="16"/>
                <w:szCs w:val="16"/>
                <w:lang w:eastAsia="es-CR"/>
              </w:rPr>
              <w:t xml:space="preserve"> de Monteverde: un estudio del sistema de innovación regional</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2007</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w:t>
            </w:r>
            <w:proofErr w:type="spellStart"/>
            <w:r w:rsidRPr="00EB1FFA">
              <w:rPr>
                <w:rFonts w:ascii="Arial Narrow" w:hAnsi="Arial Narrow" w:cs="Calibri"/>
                <w:color w:val="000000"/>
                <w:sz w:val="16"/>
                <w:szCs w:val="16"/>
                <w:lang w:eastAsia="es-CR"/>
              </w:rPr>
              <w:t>Centroameri</w:t>
            </w:r>
            <w:proofErr w:type="spellEnd"/>
            <w:r w:rsidR="00571378">
              <w:rPr>
                <w:rFonts w:ascii="Arial Narrow" w:hAnsi="Arial Narrow" w:cs="Calibri"/>
                <w:color w:val="000000"/>
                <w:sz w:val="16"/>
                <w:szCs w:val="16"/>
                <w:lang w:eastAsia="es-CR"/>
              </w:rPr>
              <w:t>-</w:t>
            </w:r>
            <w:r w:rsidRPr="00EB1FFA">
              <w:rPr>
                <w:rFonts w:ascii="Arial Narrow" w:hAnsi="Arial Narrow" w:cs="Calibri"/>
                <w:color w:val="000000"/>
                <w:sz w:val="16"/>
                <w:szCs w:val="16"/>
                <w:lang w:eastAsia="es-CR"/>
              </w:rPr>
              <w:t xml:space="preserve">cana </w:t>
            </w:r>
            <w:r>
              <w:rPr>
                <w:rFonts w:ascii="Arial Narrow" w:hAnsi="Arial Narrow" w:cs="Calibri"/>
                <w:color w:val="000000"/>
                <w:sz w:val="16"/>
                <w:szCs w:val="16"/>
                <w:lang w:eastAsia="es-CR"/>
              </w:rPr>
              <w:t>d</w:t>
            </w:r>
            <w:r w:rsidRPr="00EB1FFA">
              <w:rPr>
                <w:rFonts w:ascii="Arial Narrow" w:hAnsi="Arial Narrow" w:cs="Calibri"/>
                <w:color w:val="000000"/>
                <w:sz w:val="16"/>
                <w:szCs w:val="16"/>
                <w:lang w:eastAsia="es-CR"/>
              </w:rPr>
              <w:t>e Ciencias Sociales</w:t>
            </w:r>
            <w:r w:rsidRPr="000476D4">
              <w:rPr>
                <w:rFonts w:ascii="Arial Narrow" w:hAnsi="Arial Narrow" w:cs="Calibri"/>
                <w:color w:val="000000"/>
                <w:sz w:val="16"/>
                <w:szCs w:val="16"/>
                <w:lang w:eastAsia="es-CR"/>
              </w:rPr>
              <w:t> </w:t>
            </w:r>
          </w:p>
        </w:tc>
      </w:tr>
      <w:tr w:rsidR="00EB1FFA" w:rsidRPr="000476D4" w:rsidTr="00E612AE">
        <w:trPr>
          <w:trHeight w:val="765"/>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Acuña, M. y Cordero, C.</w:t>
            </w:r>
          </w:p>
        </w:tc>
        <w:tc>
          <w:tcPr>
            <w:tcW w:w="2540" w:type="dxa"/>
            <w:shd w:val="clear" w:color="auto" w:fill="auto"/>
            <w:vAlign w:val="center"/>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Clúster </w:t>
            </w:r>
            <w:proofErr w:type="spellStart"/>
            <w:r w:rsidRPr="000476D4">
              <w:rPr>
                <w:rFonts w:ascii="Arial Narrow" w:hAnsi="Arial Narrow" w:cs="Calibri"/>
                <w:color w:val="000000"/>
                <w:sz w:val="16"/>
                <w:szCs w:val="16"/>
                <w:lang w:eastAsia="es-CR"/>
              </w:rPr>
              <w:t>ecoturístico</w:t>
            </w:r>
            <w:proofErr w:type="spellEnd"/>
            <w:r w:rsidRPr="000476D4">
              <w:rPr>
                <w:rFonts w:ascii="Arial Narrow" w:hAnsi="Arial Narrow" w:cs="Calibri"/>
                <w:color w:val="000000"/>
                <w:sz w:val="16"/>
                <w:szCs w:val="16"/>
                <w:lang w:eastAsia="es-CR"/>
              </w:rPr>
              <w:t>, mercados de competencia imperfecta y desarrollo local en La Fortuna de San Carlos</w:t>
            </w:r>
          </w:p>
        </w:tc>
        <w:tc>
          <w:tcPr>
            <w:tcW w:w="432" w:type="dxa"/>
            <w:shd w:val="clear" w:color="auto" w:fill="auto"/>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2010</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Abra</w:t>
            </w:r>
          </w:p>
        </w:tc>
      </w:tr>
      <w:tr w:rsidR="00EB1FFA" w:rsidRPr="000476D4" w:rsidTr="00E612AE">
        <w:trPr>
          <w:trHeight w:val="693"/>
        </w:trPr>
        <w:tc>
          <w:tcPr>
            <w:tcW w:w="709" w:type="dxa"/>
            <w:shd w:val="clear" w:color="auto" w:fill="auto"/>
            <w:vAlign w:val="center"/>
            <w:hideMark/>
          </w:tcPr>
          <w:p w:rsidR="00EB1FFA" w:rsidRPr="000476D4" w:rsidRDefault="00EB1FFA" w:rsidP="00F31D91">
            <w:pP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 xml:space="preserve">Rojas, C. y </w:t>
            </w:r>
            <w:proofErr w:type="spellStart"/>
            <w:r w:rsidRPr="000476D4">
              <w:rPr>
                <w:rFonts w:ascii="Arial Narrow" w:hAnsi="Arial Narrow" w:cs="Calibri"/>
                <w:color w:val="000000"/>
                <w:sz w:val="16"/>
                <w:szCs w:val="16"/>
                <w:lang w:eastAsia="es-CR"/>
              </w:rPr>
              <w:t>Wyatt</w:t>
            </w:r>
            <w:proofErr w:type="spellEnd"/>
            <w:r w:rsidRPr="000476D4">
              <w:rPr>
                <w:rFonts w:ascii="Arial Narrow" w:hAnsi="Arial Narrow" w:cs="Calibri"/>
                <w:color w:val="000000"/>
                <w:sz w:val="16"/>
                <w:szCs w:val="16"/>
                <w:lang w:eastAsia="es-CR"/>
              </w:rPr>
              <w:t>, S.</w:t>
            </w:r>
          </w:p>
        </w:tc>
        <w:tc>
          <w:tcPr>
            <w:tcW w:w="2540" w:type="dxa"/>
            <w:shd w:val="clear" w:color="auto" w:fill="auto"/>
            <w:vAlign w:val="bottom"/>
            <w:hideMark/>
          </w:tcPr>
          <w:p w:rsidR="00EB1FFA" w:rsidRPr="000476D4" w:rsidRDefault="00EB1FFA" w:rsidP="00F31D91">
            <w:pPr>
              <w:jc w:val="both"/>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Educación del ecoturismo en áreas protegidas: una meta urgente hacia la conservación del patrimonio natural</w:t>
            </w:r>
          </w:p>
        </w:tc>
        <w:tc>
          <w:tcPr>
            <w:tcW w:w="432" w:type="dxa"/>
            <w:shd w:val="clear" w:color="000000" w:fill="FFFFFF"/>
            <w:noWrap/>
            <w:vAlign w:val="bottom"/>
            <w:hideMark/>
          </w:tcPr>
          <w:p w:rsidR="00EB1FFA" w:rsidRPr="000476D4" w:rsidRDefault="00EB1FFA" w:rsidP="00F31D91">
            <w:pPr>
              <w:jc w:val="right"/>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2011</w:t>
            </w:r>
          </w:p>
        </w:tc>
        <w:tc>
          <w:tcPr>
            <w:tcW w:w="997" w:type="dxa"/>
            <w:shd w:val="clear" w:color="auto" w:fill="auto"/>
            <w:vAlign w:val="center"/>
            <w:hideMark/>
          </w:tcPr>
          <w:p w:rsidR="00EB1FFA" w:rsidRPr="000476D4" w:rsidRDefault="00EB1FFA" w:rsidP="00F31D91">
            <w:pPr>
              <w:jc w:val="center"/>
              <w:rPr>
                <w:rFonts w:ascii="Arial Narrow" w:hAnsi="Arial Narrow" w:cs="Calibri"/>
                <w:color w:val="000000"/>
                <w:sz w:val="16"/>
                <w:szCs w:val="16"/>
                <w:lang w:eastAsia="es-CR"/>
              </w:rPr>
            </w:pPr>
            <w:r w:rsidRPr="000476D4">
              <w:rPr>
                <w:rFonts w:ascii="Arial Narrow" w:hAnsi="Arial Narrow" w:cs="Calibri"/>
                <w:color w:val="000000"/>
                <w:sz w:val="16"/>
                <w:szCs w:val="16"/>
                <w:lang w:eastAsia="es-CR"/>
              </w:rPr>
              <w:t>Herencia</w:t>
            </w:r>
          </w:p>
        </w:tc>
      </w:tr>
    </w:tbl>
    <w:p w:rsidR="00EB1FFA" w:rsidRPr="0063439A" w:rsidRDefault="00EB1FFA" w:rsidP="00EB1FFA">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95401E" w:rsidRDefault="0095401E" w:rsidP="001330F5">
      <w:pPr>
        <w:ind w:firstLine="426"/>
        <w:jc w:val="both"/>
        <w:rPr>
          <w:rFonts w:ascii="Arial Narrow" w:hAnsi="Arial Narrow"/>
          <w:sz w:val="20"/>
          <w:szCs w:val="20"/>
        </w:rPr>
      </w:pPr>
    </w:p>
    <w:p w:rsidR="00517431" w:rsidRDefault="00517431" w:rsidP="001330F5">
      <w:pPr>
        <w:ind w:firstLine="426"/>
        <w:jc w:val="both"/>
        <w:rPr>
          <w:rFonts w:ascii="Arial Narrow" w:hAnsi="Arial Narrow"/>
          <w:sz w:val="20"/>
          <w:szCs w:val="20"/>
        </w:rPr>
      </w:pPr>
      <w:r>
        <w:rPr>
          <w:rFonts w:ascii="Arial Narrow" w:hAnsi="Arial Narrow"/>
          <w:sz w:val="20"/>
          <w:szCs w:val="20"/>
        </w:rPr>
        <w:t>La distribución temporal de las publicaciones permite observar que estas se concentran principalmente</w:t>
      </w:r>
      <w:r w:rsidR="00FE37FF">
        <w:rPr>
          <w:rFonts w:ascii="Arial Narrow" w:hAnsi="Arial Narrow"/>
          <w:sz w:val="20"/>
          <w:szCs w:val="20"/>
        </w:rPr>
        <w:t xml:space="preserve"> </w:t>
      </w:r>
      <w:r w:rsidR="0065366C">
        <w:rPr>
          <w:rFonts w:ascii="Arial Narrow" w:hAnsi="Arial Narrow"/>
          <w:sz w:val="20"/>
          <w:szCs w:val="20"/>
        </w:rPr>
        <w:t>agrupadas en dos períodos, uno de crecimiento de 19</w:t>
      </w:r>
      <w:r w:rsidR="00056A4D">
        <w:rPr>
          <w:rFonts w:ascii="Arial Narrow" w:hAnsi="Arial Narrow"/>
          <w:sz w:val="20"/>
          <w:szCs w:val="20"/>
        </w:rPr>
        <w:t>86</w:t>
      </w:r>
      <w:r w:rsidR="0065366C">
        <w:rPr>
          <w:rFonts w:ascii="Arial Narrow" w:hAnsi="Arial Narrow"/>
          <w:sz w:val="20"/>
          <w:szCs w:val="20"/>
        </w:rPr>
        <w:t xml:space="preserve"> al 2001 y otro de decrecimiento de 2002 – a la actualidad </w:t>
      </w:r>
      <w:r w:rsidR="00FE37FF">
        <w:rPr>
          <w:rFonts w:ascii="Arial Narrow" w:hAnsi="Arial Narrow"/>
          <w:sz w:val="20"/>
          <w:szCs w:val="20"/>
        </w:rPr>
        <w:t xml:space="preserve">(gráfico </w:t>
      </w:r>
      <w:r w:rsidR="0065366C">
        <w:rPr>
          <w:rFonts w:ascii="Arial Narrow" w:hAnsi="Arial Narrow"/>
          <w:sz w:val="20"/>
          <w:szCs w:val="20"/>
        </w:rPr>
        <w:t>1</w:t>
      </w:r>
      <w:r w:rsidR="00FE37FF">
        <w:rPr>
          <w:rFonts w:ascii="Arial Narrow" w:hAnsi="Arial Narrow"/>
          <w:sz w:val="20"/>
          <w:szCs w:val="20"/>
        </w:rPr>
        <w:t>).</w:t>
      </w:r>
      <w:r w:rsidR="0065366C">
        <w:rPr>
          <w:rFonts w:ascii="Arial Narrow" w:hAnsi="Arial Narrow"/>
          <w:sz w:val="20"/>
          <w:szCs w:val="20"/>
        </w:rPr>
        <w:t xml:space="preserve"> Durante el primer período aparecen 1</w:t>
      </w:r>
      <w:r w:rsidR="00056A4D">
        <w:rPr>
          <w:rFonts w:ascii="Arial Narrow" w:hAnsi="Arial Narrow"/>
          <w:sz w:val="20"/>
          <w:szCs w:val="20"/>
        </w:rPr>
        <w:t>7</w:t>
      </w:r>
      <w:r w:rsidR="0065366C">
        <w:rPr>
          <w:rFonts w:ascii="Arial Narrow" w:hAnsi="Arial Narrow"/>
          <w:sz w:val="20"/>
          <w:szCs w:val="20"/>
        </w:rPr>
        <w:t xml:space="preserve"> publicaciones, mientras que en el segundo se registran 1</w:t>
      </w:r>
      <w:r w:rsidR="00056A4D">
        <w:rPr>
          <w:rFonts w:ascii="Arial Narrow" w:hAnsi="Arial Narrow"/>
          <w:sz w:val="20"/>
          <w:szCs w:val="20"/>
        </w:rPr>
        <w:t>0</w:t>
      </w:r>
      <w:r w:rsidR="0065366C">
        <w:rPr>
          <w:rFonts w:ascii="Arial Narrow" w:hAnsi="Arial Narrow"/>
          <w:sz w:val="20"/>
          <w:szCs w:val="20"/>
        </w:rPr>
        <w:t>. El pico máximo ocurre en el 2001 con ocho artículos en las revistas.</w:t>
      </w:r>
      <w:r w:rsidR="007A63B2">
        <w:rPr>
          <w:rFonts w:ascii="Arial Narrow" w:hAnsi="Arial Narrow"/>
          <w:sz w:val="20"/>
          <w:szCs w:val="20"/>
        </w:rPr>
        <w:t xml:space="preserve"> No se conoce la razones del declive, pueden relacionarse con la consolidación de la actividad (deja de ser novedosa), la crisis global del 2009 y otras modalidades emergentes en Costa Rica como el turismo de salud.</w:t>
      </w:r>
    </w:p>
    <w:p w:rsidR="00A012B7" w:rsidRDefault="00A012B7" w:rsidP="00A012B7">
      <w:pPr>
        <w:jc w:val="both"/>
        <w:rPr>
          <w:rFonts w:ascii="Arial Narrow" w:hAnsi="Arial Narrow"/>
          <w:sz w:val="20"/>
          <w:szCs w:val="20"/>
        </w:rPr>
      </w:pPr>
    </w:p>
    <w:p w:rsidR="00A012B7" w:rsidRDefault="00A012B7" w:rsidP="00A012B7">
      <w:pPr>
        <w:jc w:val="both"/>
        <w:rPr>
          <w:rFonts w:ascii="Arial Narrow" w:hAnsi="Arial Narrow"/>
          <w:sz w:val="20"/>
          <w:szCs w:val="20"/>
        </w:rPr>
      </w:pPr>
      <w:r>
        <w:rPr>
          <w:rFonts w:ascii="Arial Narrow" w:hAnsi="Arial Narrow"/>
          <w:sz w:val="20"/>
          <w:szCs w:val="20"/>
        </w:rPr>
        <w:t>Gráfico 1. Artículos en ecoturismo considerando los criterios de selección según año.</w:t>
      </w:r>
    </w:p>
    <w:p w:rsidR="00517431" w:rsidRDefault="00A77617" w:rsidP="00A012B7">
      <w:pPr>
        <w:jc w:val="both"/>
        <w:rPr>
          <w:rFonts w:ascii="Arial Narrow" w:hAnsi="Arial Narrow"/>
          <w:sz w:val="20"/>
          <w:szCs w:val="20"/>
        </w:rPr>
      </w:pPr>
      <w:r>
        <w:rPr>
          <w:noProof/>
          <w:lang w:val="es-CR" w:eastAsia="es-CR"/>
        </w:rPr>
        <w:drawing>
          <wp:inline distT="0" distB="0" distL="0" distR="0" wp14:anchorId="214B42BF" wp14:editId="45DDFEBD">
            <wp:extent cx="2933700" cy="1555750"/>
            <wp:effectExtent l="0" t="0" r="0" b="635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56A4D" w:rsidRPr="0063439A" w:rsidRDefault="00056A4D" w:rsidP="00056A4D">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517431" w:rsidRDefault="00517431" w:rsidP="001330F5">
      <w:pPr>
        <w:ind w:firstLine="426"/>
        <w:jc w:val="both"/>
        <w:rPr>
          <w:rFonts w:ascii="Arial Narrow" w:hAnsi="Arial Narrow"/>
          <w:sz w:val="20"/>
          <w:szCs w:val="20"/>
        </w:rPr>
      </w:pPr>
    </w:p>
    <w:p w:rsidR="00A77617" w:rsidRDefault="00A77617" w:rsidP="001330F5">
      <w:pPr>
        <w:ind w:firstLine="426"/>
        <w:jc w:val="both"/>
        <w:rPr>
          <w:rFonts w:ascii="Arial Narrow" w:hAnsi="Arial Narrow"/>
          <w:sz w:val="20"/>
          <w:szCs w:val="20"/>
        </w:rPr>
      </w:pPr>
    </w:p>
    <w:p w:rsidR="00EA1F07" w:rsidRDefault="001D70EF" w:rsidP="001330F5">
      <w:pPr>
        <w:ind w:firstLine="426"/>
        <w:jc w:val="both"/>
        <w:rPr>
          <w:rFonts w:ascii="Arial Narrow" w:hAnsi="Arial Narrow"/>
          <w:sz w:val="20"/>
          <w:szCs w:val="20"/>
        </w:rPr>
      </w:pPr>
      <w:r>
        <w:rPr>
          <w:rFonts w:ascii="Arial Narrow" w:hAnsi="Arial Narrow"/>
          <w:sz w:val="20"/>
          <w:szCs w:val="20"/>
        </w:rPr>
        <w:t>En las</w:t>
      </w:r>
      <w:r w:rsidR="00EA1F07">
        <w:rPr>
          <w:rFonts w:ascii="Arial Narrow" w:hAnsi="Arial Narrow"/>
          <w:sz w:val="20"/>
          <w:szCs w:val="20"/>
        </w:rPr>
        <w:t xml:space="preserve"> Universidades (UNA, UCR</w:t>
      </w:r>
      <w:r>
        <w:rPr>
          <w:rFonts w:ascii="Arial Narrow" w:hAnsi="Arial Narrow"/>
          <w:sz w:val="20"/>
          <w:szCs w:val="20"/>
        </w:rPr>
        <w:t>, UNED</w:t>
      </w:r>
      <w:r w:rsidR="00EA1F07">
        <w:rPr>
          <w:rFonts w:ascii="Arial Narrow" w:hAnsi="Arial Narrow"/>
          <w:sz w:val="20"/>
          <w:szCs w:val="20"/>
        </w:rPr>
        <w:t xml:space="preserve"> e ITCR) se contabilizaron </w:t>
      </w:r>
      <w:r>
        <w:rPr>
          <w:rFonts w:ascii="Arial Narrow" w:hAnsi="Arial Narrow"/>
          <w:sz w:val="20"/>
          <w:szCs w:val="20"/>
        </w:rPr>
        <w:t>92</w:t>
      </w:r>
      <w:r w:rsidR="00EA1F07">
        <w:rPr>
          <w:rFonts w:ascii="Arial Narrow" w:hAnsi="Arial Narrow"/>
          <w:sz w:val="20"/>
          <w:szCs w:val="20"/>
        </w:rPr>
        <w:t xml:space="preserve"> revistas. Solo </w:t>
      </w:r>
      <w:r>
        <w:rPr>
          <w:rFonts w:ascii="Arial Narrow" w:hAnsi="Arial Narrow"/>
          <w:sz w:val="20"/>
          <w:szCs w:val="20"/>
        </w:rPr>
        <w:t>ocho</w:t>
      </w:r>
      <w:r w:rsidR="00EA1F07">
        <w:rPr>
          <w:rFonts w:ascii="Arial Narrow" w:hAnsi="Arial Narrow"/>
          <w:sz w:val="20"/>
          <w:szCs w:val="20"/>
        </w:rPr>
        <w:t xml:space="preserve"> de ellas registran artículos que se ajustan a los criterios de selección establecidos para el tema del ecoturismo en esta investigación</w:t>
      </w:r>
      <w:r w:rsidR="00206F39">
        <w:rPr>
          <w:rFonts w:ascii="Arial Narrow" w:hAnsi="Arial Narrow"/>
          <w:sz w:val="20"/>
          <w:szCs w:val="20"/>
        </w:rPr>
        <w:t>, es decir, l</w:t>
      </w:r>
      <w:r w:rsidR="00EA1F07">
        <w:rPr>
          <w:rFonts w:ascii="Arial Narrow" w:hAnsi="Arial Narrow"/>
          <w:sz w:val="20"/>
          <w:szCs w:val="20"/>
        </w:rPr>
        <w:t>as revistas que tratan el tema representan el 8,</w:t>
      </w:r>
      <w:r w:rsidR="000E2CE9">
        <w:rPr>
          <w:rFonts w:ascii="Arial Narrow" w:hAnsi="Arial Narrow"/>
          <w:sz w:val="20"/>
          <w:szCs w:val="20"/>
        </w:rPr>
        <w:t>7</w:t>
      </w:r>
      <w:r w:rsidR="00EA1F07">
        <w:rPr>
          <w:rFonts w:ascii="Arial Narrow" w:hAnsi="Arial Narrow"/>
          <w:sz w:val="20"/>
          <w:szCs w:val="20"/>
        </w:rPr>
        <w:t xml:space="preserve">% del total (gráfico </w:t>
      </w:r>
      <w:r w:rsidR="007A63B2">
        <w:rPr>
          <w:rFonts w:ascii="Arial Narrow" w:hAnsi="Arial Narrow"/>
          <w:sz w:val="20"/>
          <w:szCs w:val="20"/>
        </w:rPr>
        <w:t>2</w:t>
      </w:r>
      <w:r w:rsidR="00EA1F07">
        <w:rPr>
          <w:rFonts w:ascii="Arial Narrow" w:hAnsi="Arial Narrow"/>
          <w:sz w:val="20"/>
          <w:szCs w:val="20"/>
        </w:rPr>
        <w:t>).</w:t>
      </w:r>
    </w:p>
    <w:p w:rsidR="000C415E" w:rsidRDefault="000C415E" w:rsidP="001330F5">
      <w:pPr>
        <w:ind w:firstLine="426"/>
        <w:jc w:val="both"/>
        <w:rPr>
          <w:rFonts w:ascii="Arial Narrow" w:hAnsi="Arial Narrow"/>
          <w:sz w:val="20"/>
          <w:szCs w:val="20"/>
        </w:rPr>
      </w:pPr>
    </w:p>
    <w:p w:rsidR="000C415E" w:rsidRDefault="000C415E" w:rsidP="001330F5">
      <w:pPr>
        <w:ind w:firstLine="426"/>
        <w:jc w:val="both"/>
        <w:rPr>
          <w:rFonts w:ascii="Arial Narrow" w:hAnsi="Arial Narrow"/>
          <w:sz w:val="20"/>
          <w:szCs w:val="20"/>
        </w:rPr>
      </w:pPr>
    </w:p>
    <w:p w:rsidR="00F31D91" w:rsidRDefault="00F31D91" w:rsidP="00EA1F07">
      <w:pPr>
        <w:jc w:val="both"/>
        <w:rPr>
          <w:rFonts w:ascii="Arial Narrow" w:hAnsi="Arial Narrow"/>
          <w:sz w:val="20"/>
          <w:szCs w:val="20"/>
        </w:rPr>
      </w:pPr>
    </w:p>
    <w:p w:rsidR="00EA1F07" w:rsidRDefault="00EA1F07" w:rsidP="00EA1F07">
      <w:pPr>
        <w:jc w:val="both"/>
        <w:rPr>
          <w:rFonts w:ascii="Arial Narrow" w:hAnsi="Arial Narrow"/>
          <w:sz w:val="20"/>
          <w:szCs w:val="20"/>
        </w:rPr>
      </w:pPr>
      <w:r>
        <w:rPr>
          <w:rFonts w:ascii="Arial Narrow" w:hAnsi="Arial Narrow"/>
          <w:sz w:val="20"/>
          <w:szCs w:val="20"/>
        </w:rPr>
        <w:lastRenderedPageBreak/>
        <w:t xml:space="preserve">Gráfico </w:t>
      </w:r>
      <w:r w:rsidR="007A63B2">
        <w:rPr>
          <w:rFonts w:ascii="Arial Narrow" w:hAnsi="Arial Narrow"/>
          <w:sz w:val="20"/>
          <w:szCs w:val="20"/>
        </w:rPr>
        <w:t>2</w:t>
      </w:r>
      <w:r>
        <w:rPr>
          <w:rFonts w:ascii="Arial Narrow" w:hAnsi="Arial Narrow"/>
          <w:sz w:val="20"/>
          <w:szCs w:val="20"/>
        </w:rPr>
        <w:t>. Revistas con artículos en ecoturismo considerando los criterios de selección.</w:t>
      </w:r>
    </w:p>
    <w:p w:rsidR="00EA1F07" w:rsidRDefault="001E4E0A" w:rsidP="00EA1F07">
      <w:pPr>
        <w:jc w:val="both"/>
        <w:rPr>
          <w:rFonts w:ascii="Arial Narrow" w:hAnsi="Arial Narrow"/>
          <w:b/>
          <w:sz w:val="16"/>
          <w:szCs w:val="16"/>
        </w:rPr>
      </w:pPr>
      <w:r>
        <w:rPr>
          <w:rFonts w:ascii="Arial Narrow" w:hAnsi="Arial Narrow"/>
          <w:b/>
          <w:noProof/>
          <w:sz w:val="16"/>
          <w:szCs w:val="16"/>
          <w:lang w:val="es-CR" w:eastAsia="es-CR"/>
        </w:rPr>
        <w:drawing>
          <wp:inline distT="0" distB="0" distL="0" distR="0" wp14:anchorId="29C29B42">
            <wp:extent cx="2890159" cy="1670050"/>
            <wp:effectExtent l="0" t="0" r="5715"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2261" t="3687" r="4932" b="1382"/>
                    <a:stretch/>
                  </pic:blipFill>
                  <pic:spPr bwMode="auto">
                    <a:xfrm>
                      <a:off x="0" y="0"/>
                      <a:ext cx="2904009" cy="1678053"/>
                    </a:xfrm>
                    <a:prstGeom prst="rect">
                      <a:avLst/>
                    </a:prstGeom>
                    <a:noFill/>
                    <a:ln>
                      <a:noFill/>
                    </a:ln>
                    <a:extLst>
                      <a:ext uri="{53640926-AAD7-44D8-BBD7-CCE9431645EC}">
                        <a14:shadowObscured xmlns:a14="http://schemas.microsoft.com/office/drawing/2010/main"/>
                      </a:ext>
                    </a:extLst>
                  </pic:spPr>
                </pic:pic>
              </a:graphicData>
            </a:graphic>
          </wp:inline>
        </w:drawing>
      </w:r>
    </w:p>
    <w:p w:rsidR="00EA1F07" w:rsidRDefault="00EA1F07" w:rsidP="00EA1F07">
      <w:pPr>
        <w:jc w:val="both"/>
        <w:rPr>
          <w:rFonts w:ascii="Arial Narrow" w:hAnsi="Arial Narrow"/>
          <w:b/>
          <w:sz w:val="16"/>
          <w:szCs w:val="16"/>
        </w:rPr>
      </w:pPr>
    </w:p>
    <w:p w:rsidR="00EA1F07" w:rsidRPr="0063439A" w:rsidRDefault="00EA1F07" w:rsidP="00EA1F07">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0C415E" w:rsidRDefault="000C415E" w:rsidP="001330F5">
      <w:pPr>
        <w:ind w:firstLine="426"/>
        <w:jc w:val="both"/>
        <w:rPr>
          <w:rFonts w:ascii="Arial Narrow" w:hAnsi="Arial Narrow"/>
          <w:sz w:val="20"/>
          <w:szCs w:val="20"/>
        </w:rPr>
      </w:pPr>
    </w:p>
    <w:p w:rsidR="00F7308F" w:rsidRDefault="00C33B8B" w:rsidP="001330F5">
      <w:pPr>
        <w:ind w:firstLine="426"/>
        <w:jc w:val="both"/>
        <w:rPr>
          <w:rFonts w:ascii="Arial Narrow" w:hAnsi="Arial Narrow"/>
          <w:sz w:val="20"/>
          <w:szCs w:val="20"/>
        </w:rPr>
      </w:pPr>
      <w:r>
        <w:rPr>
          <w:rFonts w:ascii="Arial Narrow" w:hAnsi="Arial Narrow"/>
          <w:sz w:val="20"/>
          <w:szCs w:val="20"/>
        </w:rPr>
        <w:t>El hecho de que este interés académico iniciara tempranamente es importante, s</w:t>
      </w:r>
      <w:r w:rsidR="00D16FC6">
        <w:rPr>
          <w:rFonts w:ascii="Arial Narrow" w:hAnsi="Arial Narrow"/>
          <w:sz w:val="20"/>
          <w:szCs w:val="20"/>
        </w:rPr>
        <w:t>i se considera que un significado está en función de la sociabilización que expresa, de quiénes lo construyen, lo reproducen, lo transforman y qu</w:t>
      </w:r>
      <w:r w:rsidR="005A7928">
        <w:rPr>
          <w:rFonts w:ascii="Arial Narrow" w:hAnsi="Arial Narrow"/>
          <w:sz w:val="20"/>
          <w:szCs w:val="20"/>
        </w:rPr>
        <w:t>é</w:t>
      </w:r>
      <w:r w:rsidR="00D16FC6">
        <w:rPr>
          <w:rFonts w:ascii="Arial Narrow" w:hAnsi="Arial Narrow"/>
          <w:sz w:val="20"/>
          <w:szCs w:val="20"/>
        </w:rPr>
        <w:t xml:space="preserve"> tanto se difunde o comparte (Pardo, 2007)</w:t>
      </w:r>
      <w:r w:rsidR="00EA1F07">
        <w:rPr>
          <w:rFonts w:ascii="Arial Narrow" w:hAnsi="Arial Narrow"/>
          <w:sz w:val="20"/>
          <w:szCs w:val="20"/>
        </w:rPr>
        <w:t>.</w:t>
      </w:r>
      <w:r w:rsidR="00D16FC6">
        <w:rPr>
          <w:rFonts w:ascii="Arial Narrow" w:hAnsi="Arial Narrow"/>
          <w:sz w:val="20"/>
          <w:szCs w:val="20"/>
        </w:rPr>
        <w:t xml:space="preserve"> </w:t>
      </w:r>
      <w:r w:rsidR="00EA1F07">
        <w:rPr>
          <w:rFonts w:ascii="Arial Narrow" w:hAnsi="Arial Narrow"/>
          <w:sz w:val="20"/>
          <w:szCs w:val="20"/>
        </w:rPr>
        <w:t>En este sentido, que exista un incipiente inicio de publicaciones casi al mismo tiempo que inici</w:t>
      </w:r>
      <w:r w:rsidR="00811E13">
        <w:rPr>
          <w:rFonts w:ascii="Arial Narrow" w:hAnsi="Arial Narrow"/>
          <w:sz w:val="20"/>
          <w:szCs w:val="20"/>
        </w:rPr>
        <w:t>ó</w:t>
      </w:r>
      <w:r w:rsidR="00EA1F07">
        <w:rPr>
          <w:rFonts w:ascii="Arial Narrow" w:hAnsi="Arial Narrow"/>
          <w:sz w:val="20"/>
          <w:szCs w:val="20"/>
        </w:rPr>
        <w:t xml:space="preserve"> el interés por la práctica, </w:t>
      </w:r>
      <w:r w:rsidR="0043500E">
        <w:rPr>
          <w:rFonts w:ascii="Arial Narrow" w:hAnsi="Arial Narrow"/>
          <w:sz w:val="20"/>
          <w:szCs w:val="20"/>
        </w:rPr>
        <w:t xml:space="preserve">indica el interés académico por tratar los temas emergentes en la sociedad costarricense. </w:t>
      </w:r>
      <w:r w:rsidR="000C415E">
        <w:rPr>
          <w:rFonts w:ascii="Arial Narrow" w:hAnsi="Arial Narrow"/>
          <w:sz w:val="20"/>
          <w:szCs w:val="20"/>
        </w:rPr>
        <w:t xml:space="preserve">Las primeras publicaciones trataban su definición y cuestiones más críticas sobre el ecoturismo como los aspectos necesarios para su desarrollo con sostenibilidad, (Mendoza, 1986; Vargas, 1991; León, 1999; Bien, 1999). </w:t>
      </w:r>
      <w:r>
        <w:rPr>
          <w:rFonts w:ascii="Arial Narrow" w:hAnsi="Arial Narrow"/>
          <w:sz w:val="20"/>
          <w:szCs w:val="20"/>
        </w:rPr>
        <w:t>Así un</w:t>
      </w:r>
      <w:r w:rsidR="00F44131">
        <w:rPr>
          <w:rFonts w:ascii="Arial Narrow" w:hAnsi="Arial Narrow"/>
          <w:sz w:val="20"/>
          <w:szCs w:val="20"/>
        </w:rPr>
        <w:t xml:space="preserve"> elemento fundamental en la construcción </w:t>
      </w:r>
      <w:r>
        <w:rPr>
          <w:rFonts w:ascii="Arial Narrow" w:hAnsi="Arial Narrow"/>
          <w:sz w:val="20"/>
          <w:szCs w:val="20"/>
        </w:rPr>
        <w:t>de</w:t>
      </w:r>
      <w:r w:rsidR="00F44131">
        <w:rPr>
          <w:rFonts w:ascii="Arial Narrow" w:hAnsi="Arial Narrow"/>
          <w:sz w:val="20"/>
          <w:szCs w:val="20"/>
        </w:rPr>
        <w:t xml:space="preserve"> la idea del ecoturismo y las formas en que se expresa en el espacio geográfico </w:t>
      </w:r>
      <w:r w:rsidR="00D16FC6">
        <w:rPr>
          <w:rFonts w:ascii="Arial Narrow" w:hAnsi="Arial Narrow"/>
          <w:sz w:val="20"/>
          <w:szCs w:val="20"/>
        </w:rPr>
        <w:t xml:space="preserve">costarricense </w:t>
      </w:r>
      <w:r w:rsidR="00F44131">
        <w:rPr>
          <w:rFonts w:ascii="Arial Narrow" w:hAnsi="Arial Narrow"/>
          <w:sz w:val="20"/>
          <w:szCs w:val="20"/>
        </w:rPr>
        <w:t xml:space="preserve">es cómo se ha constituido su significado </w:t>
      </w:r>
      <w:r w:rsidR="0043500E">
        <w:rPr>
          <w:rFonts w:ascii="Arial Narrow" w:hAnsi="Arial Narrow"/>
          <w:sz w:val="20"/>
          <w:szCs w:val="20"/>
        </w:rPr>
        <w:t xml:space="preserve">y por lo tanto, cabe preguntarse ¿qué han aportado </w:t>
      </w:r>
      <w:r w:rsidR="00B36F84">
        <w:rPr>
          <w:rFonts w:ascii="Arial Narrow" w:hAnsi="Arial Narrow"/>
          <w:sz w:val="20"/>
          <w:szCs w:val="20"/>
        </w:rPr>
        <w:t>las universidades</w:t>
      </w:r>
      <w:r w:rsidR="0043500E">
        <w:rPr>
          <w:rFonts w:ascii="Arial Narrow" w:hAnsi="Arial Narrow"/>
          <w:sz w:val="20"/>
          <w:szCs w:val="20"/>
        </w:rPr>
        <w:t xml:space="preserve"> en esta construcción?</w:t>
      </w:r>
      <w:r w:rsidR="00F44131">
        <w:rPr>
          <w:rFonts w:ascii="Arial Narrow" w:hAnsi="Arial Narrow"/>
          <w:sz w:val="20"/>
          <w:szCs w:val="20"/>
        </w:rPr>
        <w:t xml:space="preserve"> </w:t>
      </w:r>
    </w:p>
    <w:p w:rsidR="00336328" w:rsidRDefault="00336328" w:rsidP="00336328">
      <w:pPr>
        <w:jc w:val="both"/>
        <w:rPr>
          <w:rFonts w:ascii="Arial Narrow" w:hAnsi="Arial Narrow"/>
          <w:sz w:val="20"/>
          <w:szCs w:val="20"/>
        </w:rPr>
      </w:pPr>
    </w:p>
    <w:p w:rsidR="004D4BFF" w:rsidRPr="00A2483B" w:rsidRDefault="003432F4" w:rsidP="004D4BFF">
      <w:pPr>
        <w:numPr>
          <w:ilvl w:val="0"/>
          <w:numId w:val="3"/>
        </w:numPr>
        <w:jc w:val="right"/>
        <w:rPr>
          <w:rFonts w:ascii="Arial Narrow" w:hAnsi="Arial Narrow"/>
          <w:b/>
        </w:rPr>
      </w:pPr>
      <w:r>
        <w:rPr>
          <w:rFonts w:ascii="Arial Narrow" w:hAnsi="Arial Narrow"/>
          <w:b/>
        </w:rPr>
        <w:t>A</w:t>
      </w:r>
      <w:r w:rsidR="004D4BFF">
        <w:rPr>
          <w:rFonts w:ascii="Arial Narrow" w:hAnsi="Arial Narrow"/>
          <w:b/>
        </w:rPr>
        <w:t>portes conceptuales</w:t>
      </w:r>
      <w:r w:rsidR="002F538F">
        <w:rPr>
          <w:rFonts w:ascii="Arial Narrow" w:hAnsi="Arial Narrow"/>
          <w:b/>
        </w:rPr>
        <w:t xml:space="preserve"> desde la Universidad al ecoturismo</w:t>
      </w:r>
    </w:p>
    <w:p w:rsidR="004D4BFF" w:rsidRPr="0063439A" w:rsidRDefault="004D4BFF" w:rsidP="004D4BFF">
      <w:pPr>
        <w:jc w:val="both"/>
        <w:rPr>
          <w:rFonts w:ascii="Arial Narrow" w:hAnsi="Arial Narrow"/>
          <w:sz w:val="20"/>
          <w:szCs w:val="20"/>
        </w:rPr>
      </w:pPr>
    </w:p>
    <w:p w:rsidR="00FC265C" w:rsidRDefault="00130115" w:rsidP="00FC265C">
      <w:pPr>
        <w:ind w:firstLine="426"/>
        <w:jc w:val="both"/>
        <w:rPr>
          <w:rFonts w:ascii="Arial Narrow" w:hAnsi="Arial Narrow"/>
          <w:sz w:val="20"/>
          <w:szCs w:val="20"/>
        </w:rPr>
      </w:pPr>
      <w:r>
        <w:rPr>
          <w:rFonts w:ascii="Arial Narrow" w:hAnsi="Arial Narrow"/>
          <w:sz w:val="20"/>
          <w:szCs w:val="20"/>
        </w:rPr>
        <w:t xml:space="preserve">El significado del ecoturismo </w:t>
      </w:r>
      <w:r w:rsidR="00FC265C">
        <w:rPr>
          <w:rFonts w:ascii="Arial Narrow" w:hAnsi="Arial Narrow"/>
          <w:sz w:val="20"/>
          <w:szCs w:val="20"/>
        </w:rPr>
        <w:t xml:space="preserve">parece simple. No es sólo una </w:t>
      </w:r>
      <w:r w:rsidR="00FC265C" w:rsidRPr="005A7928">
        <w:rPr>
          <w:rFonts w:ascii="Arial Narrow" w:hAnsi="Arial Narrow"/>
          <w:sz w:val="20"/>
          <w:szCs w:val="20"/>
        </w:rPr>
        <w:t>adición del prefijo “eco”,</w:t>
      </w:r>
      <w:r w:rsidR="00FC265C">
        <w:rPr>
          <w:rFonts w:ascii="Arial Narrow" w:hAnsi="Arial Narrow"/>
          <w:sz w:val="20"/>
          <w:szCs w:val="20"/>
        </w:rPr>
        <w:t xml:space="preserve"> sumada a la creciente conciencia global de la necesidad de conservar los espacios naturales, la mercadotecnia y los individuos mismos. Es también una práctica económica que se promueve desde la escala internacional, de país y en las localidades, y que obedece al impulso de globalización y a una visión neoliberal de la incorporación de los elementos de la naturaleza o el patrimonio natural como productos ofrecidos en un mercado turístico internacional. Adicionalmente, no está exenta de generar impactos ambientales negativos que afecten la conservación (Vargas, 2009</w:t>
      </w:r>
      <w:r w:rsidR="0095401E">
        <w:rPr>
          <w:rFonts w:ascii="Arial Narrow" w:hAnsi="Arial Narrow"/>
          <w:sz w:val="20"/>
          <w:szCs w:val="20"/>
        </w:rPr>
        <w:t xml:space="preserve">; </w:t>
      </w:r>
      <w:proofErr w:type="spellStart"/>
      <w:r w:rsidR="0095401E">
        <w:rPr>
          <w:rFonts w:ascii="Arial Narrow" w:hAnsi="Arial Narrow"/>
          <w:sz w:val="20"/>
          <w:szCs w:val="20"/>
        </w:rPr>
        <w:t>Budowski</w:t>
      </w:r>
      <w:proofErr w:type="spellEnd"/>
      <w:r w:rsidR="0095401E">
        <w:rPr>
          <w:rFonts w:ascii="Arial Narrow" w:hAnsi="Arial Narrow"/>
          <w:sz w:val="20"/>
          <w:szCs w:val="20"/>
        </w:rPr>
        <w:t>, 1995; Mora, 1994</w:t>
      </w:r>
      <w:r w:rsidR="00FC265C">
        <w:rPr>
          <w:rFonts w:ascii="Arial Narrow" w:hAnsi="Arial Narrow"/>
          <w:sz w:val="20"/>
          <w:szCs w:val="20"/>
        </w:rPr>
        <w:t>), por ejemplo derivados de la sobre-visitación de las áreas protegidas</w:t>
      </w:r>
      <w:r w:rsidR="006B3AE3">
        <w:rPr>
          <w:rFonts w:ascii="Arial Narrow" w:hAnsi="Arial Narrow"/>
          <w:sz w:val="20"/>
          <w:szCs w:val="20"/>
        </w:rPr>
        <w:t xml:space="preserve">, por </w:t>
      </w:r>
      <w:r w:rsidR="00BD00F9">
        <w:rPr>
          <w:rFonts w:ascii="Arial Narrow" w:hAnsi="Arial Narrow"/>
          <w:sz w:val="20"/>
          <w:szCs w:val="20"/>
        </w:rPr>
        <w:t>pérdida de biodiversidad</w:t>
      </w:r>
      <w:r w:rsidR="006B3AE3">
        <w:rPr>
          <w:rFonts w:ascii="Arial Narrow" w:hAnsi="Arial Narrow"/>
          <w:sz w:val="20"/>
          <w:szCs w:val="20"/>
        </w:rPr>
        <w:t xml:space="preserve"> (</w:t>
      </w:r>
      <w:proofErr w:type="spellStart"/>
      <w:r w:rsidR="006B3AE3">
        <w:rPr>
          <w:rFonts w:ascii="Arial Narrow" w:hAnsi="Arial Narrow"/>
          <w:sz w:val="20"/>
          <w:szCs w:val="20"/>
        </w:rPr>
        <w:t>Budowski</w:t>
      </w:r>
      <w:proofErr w:type="spellEnd"/>
      <w:r w:rsidR="006B3AE3">
        <w:rPr>
          <w:rFonts w:ascii="Arial Narrow" w:hAnsi="Arial Narrow"/>
          <w:sz w:val="20"/>
          <w:szCs w:val="20"/>
        </w:rPr>
        <w:t>, 1995)</w:t>
      </w:r>
      <w:r w:rsidR="00FC265C">
        <w:rPr>
          <w:rFonts w:ascii="Arial Narrow" w:hAnsi="Arial Narrow"/>
          <w:sz w:val="20"/>
          <w:szCs w:val="20"/>
        </w:rPr>
        <w:t xml:space="preserve"> o porque se convierte el área protegida en el motor de la visitación de una localidad, como es el caso de Parque Nacional Manuel Antonio en Costa Rica (Araya, 2014). Dado esto resulta innegable la necesidad de discutir sobre su significado y las representaciones que adquiere en su práctica. </w:t>
      </w:r>
    </w:p>
    <w:p w:rsidR="00517582" w:rsidRDefault="004D4BFF" w:rsidP="00753981">
      <w:pPr>
        <w:ind w:firstLine="426"/>
        <w:jc w:val="both"/>
        <w:rPr>
          <w:rFonts w:ascii="Arial Narrow" w:hAnsi="Arial Narrow"/>
          <w:sz w:val="20"/>
          <w:szCs w:val="20"/>
        </w:rPr>
      </w:pPr>
      <w:r>
        <w:rPr>
          <w:rFonts w:ascii="Arial Narrow" w:hAnsi="Arial Narrow"/>
          <w:sz w:val="20"/>
          <w:szCs w:val="20"/>
        </w:rPr>
        <w:lastRenderedPageBreak/>
        <w:t xml:space="preserve">El significado de </w:t>
      </w:r>
      <w:r w:rsidR="0017547A">
        <w:rPr>
          <w:rFonts w:ascii="Arial Narrow" w:hAnsi="Arial Narrow"/>
          <w:sz w:val="20"/>
          <w:szCs w:val="20"/>
        </w:rPr>
        <w:t>e</w:t>
      </w:r>
      <w:r>
        <w:rPr>
          <w:rFonts w:ascii="Arial Narrow" w:hAnsi="Arial Narrow"/>
          <w:sz w:val="20"/>
          <w:szCs w:val="20"/>
        </w:rPr>
        <w:t xml:space="preserve">coturismo, como parte de la cognición, la significación y la representación social, ha sido incorporado en pocas investigaciones académicas encontradas en las revistas de las </w:t>
      </w:r>
      <w:r w:rsidR="0017547A">
        <w:rPr>
          <w:rFonts w:ascii="Arial Narrow" w:hAnsi="Arial Narrow"/>
          <w:sz w:val="20"/>
          <w:szCs w:val="20"/>
        </w:rPr>
        <w:t>u</w:t>
      </w:r>
      <w:r>
        <w:rPr>
          <w:rFonts w:ascii="Arial Narrow" w:hAnsi="Arial Narrow"/>
          <w:sz w:val="20"/>
          <w:szCs w:val="20"/>
        </w:rPr>
        <w:t xml:space="preserve">niversidades en estudio. Esto quiere decir, que la forma en que fue elaborado y/o adquirido este concepto en el país tiene muy escasa discusión científica, que su uso se ha cuestionado poco y que la investigación de cómo se asume el concepto en distintos contextos sociales ha estado casi ausente. De la misma forma, es evidente que hace falta ahondar en cómo se comparte y se transforma el concepto de ecoturismo por los grupos sociales, las organizaciones locales y estatales; y cómo impacta a las culturas locales, tanto en su modo de vida como en la transformación de la percepción del espacio que conlleva. </w:t>
      </w:r>
      <w:r w:rsidR="00517582">
        <w:rPr>
          <w:rFonts w:ascii="Arial Narrow" w:hAnsi="Arial Narrow"/>
          <w:sz w:val="20"/>
          <w:szCs w:val="20"/>
        </w:rPr>
        <w:t>Morera (2001: 42) afirma que en relación con el desarrollo local, por ejemplo, la mayoría de los autores interpretan el ecoturismo, casi exclusivamente, en términos de los beneficios económicos que perciben los pobladores locales.</w:t>
      </w:r>
      <w:r w:rsidR="00CA5ACE">
        <w:rPr>
          <w:rFonts w:ascii="Arial Narrow" w:hAnsi="Arial Narrow"/>
          <w:sz w:val="20"/>
          <w:szCs w:val="20"/>
        </w:rPr>
        <w:t xml:space="preserve"> Esto deja por fuera asuntos importantes como la participaci</w:t>
      </w:r>
      <w:r w:rsidR="0017547A">
        <w:rPr>
          <w:rFonts w:ascii="Arial Narrow" w:hAnsi="Arial Narrow"/>
          <w:sz w:val="20"/>
          <w:szCs w:val="20"/>
        </w:rPr>
        <w:t xml:space="preserve">ón local en los negocios </w:t>
      </w:r>
      <w:proofErr w:type="spellStart"/>
      <w:r w:rsidR="0017547A">
        <w:rPr>
          <w:rFonts w:ascii="Arial Narrow" w:hAnsi="Arial Narrow"/>
          <w:sz w:val="20"/>
          <w:szCs w:val="20"/>
        </w:rPr>
        <w:t>ecoturí</w:t>
      </w:r>
      <w:r w:rsidR="00CA5ACE">
        <w:rPr>
          <w:rFonts w:ascii="Arial Narrow" w:hAnsi="Arial Narrow"/>
          <w:sz w:val="20"/>
          <w:szCs w:val="20"/>
        </w:rPr>
        <w:t>sticos</w:t>
      </w:r>
      <w:proofErr w:type="spellEnd"/>
      <w:r w:rsidR="00CA5ACE">
        <w:rPr>
          <w:rFonts w:ascii="Arial Narrow" w:hAnsi="Arial Narrow"/>
          <w:sz w:val="20"/>
          <w:szCs w:val="20"/>
        </w:rPr>
        <w:t xml:space="preserve"> (Morera, 2001), la forma en que se concibe y se norma el ecoturismo, y cómo repercute en el modo de vida local y en sus vulnerabilidades.</w:t>
      </w:r>
    </w:p>
    <w:p w:rsidR="00753981" w:rsidRDefault="004D4BFF" w:rsidP="00753981">
      <w:pPr>
        <w:ind w:firstLine="426"/>
        <w:jc w:val="both"/>
        <w:rPr>
          <w:rFonts w:ascii="Arial Narrow" w:hAnsi="Arial Narrow"/>
          <w:sz w:val="20"/>
          <w:szCs w:val="20"/>
        </w:rPr>
      </w:pPr>
      <w:r w:rsidRPr="00680AB1">
        <w:rPr>
          <w:rFonts w:ascii="Arial Narrow" w:hAnsi="Arial Narrow"/>
          <w:sz w:val="20"/>
          <w:szCs w:val="20"/>
        </w:rPr>
        <w:t>El concepto como tal en los 2</w:t>
      </w:r>
      <w:r w:rsidR="0077434A">
        <w:rPr>
          <w:rFonts w:ascii="Arial Narrow" w:hAnsi="Arial Narrow"/>
          <w:sz w:val="20"/>
          <w:szCs w:val="20"/>
        </w:rPr>
        <w:t>7</w:t>
      </w:r>
      <w:r w:rsidRPr="00680AB1">
        <w:rPr>
          <w:rFonts w:ascii="Arial Narrow" w:hAnsi="Arial Narrow"/>
          <w:sz w:val="20"/>
          <w:szCs w:val="20"/>
        </w:rPr>
        <w:t xml:space="preserve"> artículos estudiados es discutido en solamente </w:t>
      </w:r>
      <w:r w:rsidR="0062598C" w:rsidRPr="00571741">
        <w:rPr>
          <w:rFonts w:ascii="Arial Narrow" w:hAnsi="Arial Narrow"/>
          <w:sz w:val="20"/>
          <w:szCs w:val="20"/>
        </w:rPr>
        <w:t>10</w:t>
      </w:r>
      <w:r w:rsidRPr="00680AB1">
        <w:rPr>
          <w:rFonts w:ascii="Arial Narrow" w:hAnsi="Arial Narrow"/>
          <w:sz w:val="20"/>
          <w:szCs w:val="20"/>
        </w:rPr>
        <w:t xml:space="preserve"> artículos, en tres de ellos</w:t>
      </w:r>
      <w:r w:rsidR="00E45E2C" w:rsidRPr="00680AB1">
        <w:rPr>
          <w:rFonts w:ascii="Arial Narrow" w:hAnsi="Arial Narrow"/>
          <w:sz w:val="20"/>
          <w:szCs w:val="20"/>
        </w:rPr>
        <w:t xml:space="preserve"> </w:t>
      </w:r>
      <w:r w:rsidRPr="00680AB1">
        <w:rPr>
          <w:rFonts w:ascii="Arial Narrow" w:hAnsi="Arial Narrow"/>
          <w:sz w:val="20"/>
          <w:szCs w:val="20"/>
        </w:rPr>
        <w:t xml:space="preserve">la definición es citando a autores </w:t>
      </w:r>
      <w:r w:rsidRPr="005B14C4">
        <w:rPr>
          <w:rFonts w:ascii="Arial Narrow" w:hAnsi="Arial Narrow"/>
          <w:sz w:val="20"/>
          <w:szCs w:val="20"/>
        </w:rPr>
        <w:t>foráneos</w:t>
      </w:r>
      <w:r w:rsidR="0017547A">
        <w:rPr>
          <w:rFonts w:ascii="Arial Narrow" w:hAnsi="Arial Narrow"/>
          <w:sz w:val="20"/>
          <w:szCs w:val="20"/>
        </w:rPr>
        <w:t xml:space="preserve"> </w:t>
      </w:r>
      <w:r w:rsidR="0017547A">
        <w:rPr>
          <w:rFonts w:ascii="Arial Narrow" w:hAnsi="Arial Narrow"/>
          <w:sz w:val="20"/>
          <w:szCs w:val="20"/>
        </w:rPr>
        <w:t xml:space="preserve">(Solano, 2001; </w:t>
      </w:r>
      <w:proofErr w:type="spellStart"/>
      <w:r w:rsidR="0017547A">
        <w:rPr>
          <w:rFonts w:ascii="Arial Narrow" w:hAnsi="Arial Narrow"/>
          <w:sz w:val="20"/>
          <w:szCs w:val="20"/>
        </w:rPr>
        <w:t>Budowski</w:t>
      </w:r>
      <w:proofErr w:type="spellEnd"/>
      <w:r w:rsidR="0017547A">
        <w:rPr>
          <w:rFonts w:ascii="Arial Narrow" w:hAnsi="Arial Narrow"/>
          <w:sz w:val="20"/>
          <w:szCs w:val="20"/>
        </w:rPr>
        <w:t>, 2001; Fernández, 2006)</w:t>
      </w:r>
      <w:r w:rsidR="00E45E2C">
        <w:rPr>
          <w:rFonts w:ascii="Arial Narrow" w:hAnsi="Arial Narrow"/>
          <w:sz w:val="20"/>
          <w:szCs w:val="20"/>
        </w:rPr>
        <w:t>, principalmente Ceballos-</w:t>
      </w:r>
      <w:proofErr w:type="spellStart"/>
      <w:r w:rsidR="00E45E2C">
        <w:rPr>
          <w:rFonts w:ascii="Arial Narrow" w:hAnsi="Arial Narrow"/>
          <w:sz w:val="20"/>
          <w:szCs w:val="20"/>
        </w:rPr>
        <w:t>Lascurain</w:t>
      </w:r>
      <w:proofErr w:type="spellEnd"/>
      <w:r w:rsidR="00E45E2C">
        <w:rPr>
          <w:rFonts w:ascii="Arial Narrow" w:hAnsi="Arial Narrow"/>
          <w:sz w:val="20"/>
          <w:szCs w:val="20"/>
        </w:rPr>
        <w:t xml:space="preserve"> (1996) y Crosby et al (1993). E</w:t>
      </w:r>
      <w:r w:rsidR="0062598C">
        <w:rPr>
          <w:rFonts w:ascii="Arial Narrow" w:hAnsi="Arial Narrow"/>
          <w:sz w:val="20"/>
          <w:szCs w:val="20"/>
        </w:rPr>
        <w:t xml:space="preserve">n </w:t>
      </w:r>
      <w:r w:rsidRPr="00680AB1">
        <w:rPr>
          <w:rFonts w:ascii="Arial Narrow" w:hAnsi="Arial Narrow"/>
          <w:sz w:val="20"/>
          <w:szCs w:val="20"/>
        </w:rPr>
        <w:t xml:space="preserve">los otros </w:t>
      </w:r>
      <w:r w:rsidR="0062598C">
        <w:rPr>
          <w:rFonts w:ascii="Arial Narrow" w:hAnsi="Arial Narrow"/>
          <w:sz w:val="20"/>
          <w:szCs w:val="20"/>
        </w:rPr>
        <w:t>siete, los</w:t>
      </w:r>
      <w:r w:rsidRPr="00680AB1">
        <w:rPr>
          <w:rFonts w:ascii="Arial Narrow" w:hAnsi="Arial Narrow"/>
          <w:sz w:val="20"/>
          <w:szCs w:val="20"/>
        </w:rPr>
        <w:t xml:space="preserve"> autores acuñan su propia visión del ecoturismo. </w:t>
      </w:r>
      <w:r w:rsidR="003667DF">
        <w:rPr>
          <w:rFonts w:ascii="Arial Narrow" w:hAnsi="Arial Narrow"/>
          <w:sz w:val="20"/>
          <w:szCs w:val="20"/>
        </w:rPr>
        <w:t>En las definiciones elaboradas en Costa Rica es posible observar como en la década de los 90 no existe un consenso en la definición, ni en sus principales elementos constitutivos; mientras que a partir del 2000 las definiciones son más concretas y aunque mencionan la relación con la naturaleza</w:t>
      </w:r>
      <w:r w:rsidR="009C463E">
        <w:rPr>
          <w:rFonts w:ascii="Arial Narrow" w:hAnsi="Arial Narrow"/>
          <w:sz w:val="20"/>
          <w:szCs w:val="20"/>
        </w:rPr>
        <w:t>, algunas,</w:t>
      </w:r>
      <w:r w:rsidR="003667DF">
        <w:rPr>
          <w:rFonts w:ascii="Arial Narrow" w:hAnsi="Arial Narrow"/>
          <w:sz w:val="20"/>
          <w:szCs w:val="20"/>
        </w:rPr>
        <w:t xml:space="preserve"> tienen una clara inclinación hacia </w:t>
      </w:r>
      <w:r w:rsidR="008F0E01">
        <w:rPr>
          <w:rFonts w:ascii="Arial Narrow" w:hAnsi="Arial Narrow"/>
          <w:sz w:val="20"/>
          <w:szCs w:val="20"/>
        </w:rPr>
        <w:t xml:space="preserve">la visión del </w:t>
      </w:r>
      <w:r w:rsidR="003667DF">
        <w:rPr>
          <w:rFonts w:ascii="Arial Narrow" w:hAnsi="Arial Narrow"/>
          <w:sz w:val="20"/>
          <w:szCs w:val="20"/>
        </w:rPr>
        <w:t>ecoturismo</w:t>
      </w:r>
      <w:r w:rsidR="008F0E01">
        <w:rPr>
          <w:rFonts w:ascii="Arial Narrow" w:hAnsi="Arial Narrow"/>
          <w:sz w:val="20"/>
          <w:szCs w:val="20"/>
        </w:rPr>
        <w:t xml:space="preserve"> no como actividad de conservación</w:t>
      </w:r>
      <w:r w:rsidR="00206F39">
        <w:rPr>
          <w:rFonts w:ascii="Arial Narrow" w:hAnsi="Arial Narrow"/>
          <w:sz w:val="20"/>
          <w:szCs w:val="20"/>
        </w:rPr>
        <w:t>,</w:t>
      </w:r>
      <w:r w:rsidR="008F0E01">
        <w:rPr>
          <w:rFonts w:ascii="Arial Narrow" w:hAnsi="Arial Narrow"/>
          <w:sz w:val="20"/>
          <w:szCs w:val="20"/>
        </w:rPr>
        <w:t xml:space="preserve"> sino como actividad económica</w:t>
      </w:r>
      <w:r w:rsidR="00A64593">
        <w:rPr>
          <w:rFonts w:ascii="Arial Narrow" w:hAnsi="Arial Narrow"/>
          <w:sz w:val="20"/>
          <w:szCs w:val="20"/>
        </w:rPr>
        <w:t>. También es importante destacar que aunque la preocupación por las localidades está presente desde la década de los 90, en la década del 2000 empieza a destacarse lo comunitario</w:t>
      </w:r>
      <w:r w:rsidRPr="00680AB1">
        <w:rPr>
          <w:rFonts w:ascii="Arial Narrow" w:hAnsi="Arial Narrow"/>
          <w:sz w:val="20"/>
          <w:szCs w:val="20"/>
        </w:rPr>
        <w:t xml:space="preserve"> (cuadro 2). </w:t>
      </w:r>
    </w:p>
    <w:p w:rsidR="004D4BFF" w:rsidRDefault="004D4BFF" w:rsidP="00FC265C">
      <w:pPr>
        <w:ind w:firstLine="426"/>
        <w:jc w:val="both"/>
        <w:rPr>
          <w:rFonts w:ascii="Arial Narrow" w:hAnsi="Arial Narrow"/>
          <w:sz w:val="20"/>
          <w:szCs w:val="20"/>
        </w:rPr>
      </w:pPr>
    </w:p>
    <w:p w:rsidR="00D149DA" w:rsidRDefault="00D149DA" w:rsidP="00D149DA">
      <w:r w:rsidRPr="00245568">
        <w:rPr>
          <w:rFonts w:ascii="Arial Narrow" w:hAnsi="Arial Narrow"/>
          <w:sz w:val="20"/>
          <w:szCs w:val="20"/>
        </w:rPr>
        <w:t xml:space="preserve">Cuadro 2. </w:t>
      </w:r>
      <w:r w:rsidR="00232E18">
        <w:rPr>
          <w:rFonts w:ascii="Arial Narrow" w:hAnsi="Arial Narrow"/>
          <w:sz w:val="20"/>
          <w:szCs w:val="20"/>
        </w:rPr>
        <w:t>Algunas d</w:t>
      </w:r>
      <w:r w:rsidRPr="00245568">
        <w:rPr>
          <w:rFonts w:ascii="Arial Narrow" w:hAnsi="Arial Narrow"/>
          <w:sz w:val="20"/>
          <w:szCs w:val="20"/>
        </w:rPr>
        <w:t xml:space="preserve">efiniciones </w:t>
      </w:r>
      <w:r w:rsidR="00232E18">
        <w:rPr>
          <w:rFonts w:ascii="Arial Narrow" w:hAnsi="Arial Narrow"/>
          <w:sz w:val="20"/>
          <w:szCs w:val="20"/>
        </w:rPr>
        <w:t>costarricenses</w:t>
      </w:r>
      <w:r w:rsidR="00232E18" w:rsidRPr="00245568">
        <w:rPr>
          <w:rFonts w:ascii="Arial Narrow" w:hAnsi="Arial Narrow"/>
          <w:sz w:val="20"/>
          <w:szCs w:val="20"/>
        </w:rPr>
        <w:t xml:space="preserve"> </w:t>
      </w:r>
      <w:r w:rsidRPr="00245568">
        <w:rPr>
          <w:rFonts w:ascii="Arial Narrow" w:hAnsi="Arial Narrow"/>
          <w:sz w:val="20"/>
          <w:szCs w:val="20"/>
        </w:rPr>
        <w:t>de ecoturismo</w:t>
      </w:r>
      <w:r>
        <w:rPr>
          <w:rFonts w:ascii="Arial Narrow" w:hAnsi="Arial Narrow"/>
          <w:sz w:val="20"/>
          <w:szCs w:val="20"/>
        </w:rPr>
        <w:t xml:space="preserve"> </w:t>
      </w:r>
    </w:p>
    <w:tbl>
      <w:tblPr>
        <w:tblW w:w="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3567"/>
      </w:tblGrid>
      <w:tr w:rsidR="00D149DA" w:rsidTr="00232E18">
        <w:tc>
          <w:tcPr>
            <w:tcW w:w="964" w:type="dxa"/>
            <w:shd w:val="clear" w:color="auto" w:fill="auto"/>
          </w:tcPr>
          <w:p w:rsidR="00D149DA" w:rsidRPr="005B14C4" w:rsidRDefault="00D149DA" w:rsidP="00CA7B1C">
            <w:pPr>
              <w:rPr>
                <w:rFonts w:ascii="Arial Narrow" w:hAnsi="Arial Narrow"/>
                <w:sz w:val="18"/>
                <w:szCs w:val="18"/>
              </w:rPr>
            </w:pPr>
            <w:r w:rsidRPr="005B14C4">
              <w:rPr>
                <w:rFonts w:ascii="Arial Narrow" w:hAnsi="Arial Narrow"/>
                <w:sz w:val="18"/>
                <w:szCs w:val="18"/>
              </w:rPr>
              <w:t>Autores</w:t>
            </w:r>
          </w:p>
        </w:tc>
        <w:tc>
          <w:tcPr>
            <w:tcW w:w="3567" w:type="dxa"/>
            <w:shd w:val="clear" w:color="auto" w:fill="auto"/>
          </w:tcPr>
          <w:p w:rsidR="00D149DA" w:rsidRPr="005B14C4" w:rsidRDefault="00D149DA" w:rsidP="00CA7B1C">
            <w:pPr>
              <w:rPr>
                <w:rFonts w:ascii="Arial Narrow" w:hAnsi="Arial Narrow"/>
                <w:sz w:val="18"/>
                <w:szCs w:val="18"/>
              </w:rPr>
            </w:pPr>
            <w:r w:rsidRPr="005B14C4">
              <w:rPr>
                <w:rFonts w:ascii="Arial Narrow" w:hAnsi="Arial Narrow"/>
                <w:sz w:val="18"/>
                <w:szCs w:val="18"/>
              </w:rPr>
              <w:t>Definición de ecoturismo</w:t>
            </w:r>
          </w:p>
        </w:tc>
      </w:tr>
      <w:tr w:rsidR="00D149DA" w:rsidTr="00232E18">
        <w:tc>
          <w:tcPr>
            <w:tcW w:w="964" w:type="dxa"/>
            <w:shd w:val="clear" w:color="auto" w:fill="auto"/>
          </w:tcPr>
          <w:p w:rsidR="00D149DA" w:rsidRPr="005B14C4" w:rsidRDefault="00D149DA" w:rsidP="00CA7B1C">
            <w:pPr>
              <w:rPr>
                <w:rFonts w:ascii="Arial Narrow" w:hAnsi="Arial Narrow"/>
                <w:sz w:val="18"/>
                <w:szCs w:val="18"/>
              </w:rPr>
            </w:pPr>
            <w:r w:rsidRPr="005B14C4">
              <w:rPr>
                <w:rFonts w:ascii="Arial Narrow" w:hAnsi="Arial Narrow"/>
                <w:sz w:val="18"/>
                <w:szCs w:val="18"/>
              </w:rPr>
              <w:t>Vargas, 1991, pág. 62</w:t>
            </w:r>
          </w:p>
        </w:tc>
        <w:tc>
          <w:tcPr>
            <w:tcW w:w="3567" w:type="dxa"/>
            <w:shd w:val="clear" w:color="auto" w:fill="auto"/>
          </w:tcPr>
          <w:p w:rsidR="00D149DA" w:rsidRPr="005B14C4" w:rsidRDefault="00D149DA" w:rsidP="00D149DA">
            <w:pPr>
              <w:jc w:val="both"/>
              <w:rPr>
                <w:rFonts w:ascii="Arial Narrow" w:hAnsi="Arial Narrow"/>
                <w:sz w:val="18"/>
                <w:szCs w:val="18"/>
              </w:rPr>
            </w:pPr>
            <w:r w:rsidRPr="005B14C4">
              <w:rPr>
                <w:rFonts w:ascii="Arial Narrow" w:hAnsi="Arial Narrow"/>
                <w:sz w:val="18"/>
                <w:szCs w:val="18"/>
              </w:rPr>
              <w:t>“…enseñar al visitante los recursos naturales que tiene nuestro país, con la intención no sólo de que disfrute a través de los sentidos, sino de informarle sobre cómo y por qué se dan estos recursos, poniendo énfasis sobre la interacción positiva y negativa del hombre y la sociedad con su medio y los recursos naturales que evidentemente se realizan en los diferentes escenarios ecológicos de extraordinaria belleza que tiene nuestro país...”</w:t>
            </w:r>
          </w:p>
        </w:tc>
      </w:tr>
      <w:tr w:rsidR="003667DF" w:rsidTr="00232E18">
        <w:tc>
          <w:tcPr>
            <w:tcW w:w="964" w:type="dxa"/>
            <w:shd w:val="clear" w:color="auto" w:fill="auto"/>
          </w:tcPr>
          <w:p w:rsidR="003667DF" w:rsidRPr="005B14C4" w:rsidRDefault="005E0733" w:rsidP="005E0733">
            <w:pPr>
              <w:rPr>
                <w:rFonts w:ascii="Arial Narrow" w:hAnsi="Arial Narrow"/>
                <w:sz w:val="18"/>
                <w:szCs w:val="18"/>
              </w:rPr>
            </w:pPr>
            <w:r w:rsidRPr="005B14C4">
              <w:rPr>
                <w:rFonts w:ascii="Arial Narrow" w:hAnsi="Arial Narrow"/>
                <w:sz w:val="18"/>
                <w:szCs w:val="18"/>
              </w:rPr>
              <w:t>Mora,</w:t>
            </w:r>
            <w:r w:rsidR="003667DF" w:rsidRPr="005B14C4">
              <w:rPr>
                <w:rFonts w:ascii="Arial Narrow" w:hAnsi="Arial Narrow"/>
                <w:sz w:val="18"/>
                <w:szCs w:val="18"/>
              </w:rPr>
              <w:t xml:space="preserve"> 1999, pág. 7.</w:t>
            </w:r>
          </w:p>
        </w:tc>
        <w:tc>
          <w:tcPr>
            <w:tcW w:w="3567" w:type="dxa"/>
            <w:shd w:val="clear" w:color="auto" w:fill="auto"/>
          </w:tcPr>
          <w:p w:rsidR="003667DF" w:rsidRPr="005B14C4" w:rsidRDefault="003667DF" w:rsidP="003667DF">
            <w:pPr>
              <w:autoSpaceDE w:val="0"/>
              <w:autoSpaceDN w:val="0"/>
              <w:adjustRightInd w:val="0"/>
              <w:jc w:val="both"/>
              <w:rPr>
                <w:rFonts w:ascii="Arial Narrow" w:hAnsi="Arial Narrow"/>
                <w:sz w:val="18"/>
                <w:szCs w:val="18"/>
              </w:rPr>
            </w:pPr>
            <w:r w:rsidRPr="005B14C4">
              <w:rPr>
                <w:rFonts w:ascii="Arial Narrow" w:hAnsi="Arial Narrow" w:cs="Arial"/>
                <w:sz w:val="18"/>
                <w:szCs w:val="18"/>
                <w:lang w:val="es-CR" w:eastAsia="es-CR"/>
              </w:rPr>
              <w:t>…</w:t>
            </w:r>
            <w:r w:rsidRPr="005B14C4">
              <w:rPr>
                <w:rFonts w:ascii="Arial Narrow" w:hAnsi="Arial Narrow"/>
                <w:sz w:val="18"/>
                <w:szCs w:val="18"/>
              </w:rPr>
              <w:t xml:space="preserve">supone previos estudios de capacidad de carga del medio </w:t>
            </w:r>
            <w:proofErr w:type="spellStart"/>
            <w:r w:rsidRPr="005B14C4">
              <w:rPr>
                <w:rFonts w:ascii="Arial Narrow" w:hAnsi="Arial Narrow"/>
                <w:sz w:val="18"/>
                <w:szCs w:val="18"/>
              </w:rPr>
              <w:t>ecosistémico</w:t>
            </w:r>
            <w:proofErr w:type="spellEnd"/>
            <w:r w:rsidRPr="005B14C4">
              <w:rPr>
                <w:rFonts w:ascii="Arial Narrow" w:hAnsi="Arial Narrow"/>
                <w:sz w:val="18"/>
                <w:szCs w:val="18"/>
              </w:rPr>
              <w:t xml:space="preserve"> y de impacto ambiental, entrenamiento y empleo de la gente local y promoción de organizaciones locales de guías turísticos, tratamiento de desechos a través del reciclaje, generación de energía alternativa a partir de fuentes locales </w:t>
            </w:r>
            <w:r w:rsidR="000E116E" w:rsidRPr="005B14C4">
              <w:rPr>
                <w:rFonts w:ascii="Arial Narrow" w:hAnsi="Arial Narrow"/>
                <w:sz w:val="18"/>
                <w:szCs w:val="18"/>
              </w:rPr>
              <w:t>–</w:t>
            </w:r>
            <w:r w:rsidRPr="005B14C4">
              <w:rPr>
                <w:rFonts w:ascii="Arial Narrow" w:hAnsi="Arial Narrow"/>
                <w:sz w:val="18"/>
                <w:szCs w:val="18"/>
              </w:rPr>
              <w:t xml:space="preserve">si fuera necesaria-, información </w:t>
            </w:r>
            <w:r w:rsidRPr="005B14C4">
              <w:rPr>
                <w:rFonts w:ascii="Arial Narrow" w:hAnsi="Arial Narrow"/>
                <w:sz w:val="18"/>
                <w:szCs w:val="18"/>
              </w:rPr>
              <w:lastRenderedPageBreak/>
              <w:t xml:space="preserve">efectiva y exhaustiva al visitante acerca del régimen </w:t>
            </w:r>
            <w:proofErr w:type="spellStart"/>
            <w:r w:rsidRPr="005B14C4">
              <w:rPr>
                <w:rFonts w:ascii="Arial Narrow" w:hAnsi="Arial Narrow"/>
                <w:sz w:val="18"/>
                <w:szCs w:val="18"/>
              </w:rPr>
              <w:t>ecoturístico</w:t>
            </w:r>
            <w:proofErr w:type="spellEnd"/>
            <w:r w:rsidRPr="005B14C4">
              <w:rPr>
                <w:rFonts w:ascii="Arial Narrow" w:hAnsi="Arial Narrow"/>
                <w:sz w:val="18"/>
                <w:szCs w:val="18"/>
              </w:rPr>
              <w:t xml:space="preserve"> y acerca de las relaciones </w:t>
            </w:r>
            <w:proofErr w:type="spellStart"/>
            <w:r w:rsidRPr="005B14C4">
              <w:rPr>
                <w:rFonts w:ascii="Arial Narrow" w:hAnsi="Arial Narrow"/>
                <w:sz w:val="18"/>
                <w:szCs w:val="18"/>
              </w:rPr>
              <w:t>ecosistémicas</w:t>
            </w:r>
            <w:proofErr w:type="spellEnd"/>
            <w:r w:rsidRPr="005B14C4">
              <w:rPr>
                <w:rFonts w:ascii="Arial Narrow" w:hAnsi="Arial Narrow"/>
                <w:sz w:val="18"/>
                <w:szCs w:val="18"/>
              </w:rPr>
              <w:t xml:space="preserve"> </w:t>
            </w:r>
            <w:r w:rsidR="000E116E" w:rsidRPr="005B14C4">
              <w:rPr>
                <w:rFonts w:ascii="Arial Narrow" w:hAnsi="Arial Narrow"/>
                <w:sz w:val="18"/>
                <w:szCs w:val="18"/>
              </w:rPr>
              <w:t>–</w:t>
            </w:r>
            <w:r w:rsidRPr="005B14C4">
              <w:rPr>
                <w:rFonts w:ascii="Arial Narrow" w:hAnsi="Arial Narrow"/>
                <w:sz w:val="18"/>
                <w:szCs w:val="18"/>
              </w:rPr>
              <w:t xml:space="preserve">e incluso culturales que caracterizan </w:t>
            </w:r>
            <w:r w:rsidR="00D72CD3" w:rsidRPr="005B14C4">
              <w:rPr>
                <w:rFonts w:ascii="Arial Narrow" w:hAnsi="Arial Narrow"/>
                <w:sz w:val="18"/>
                <w:szCs w:val="18"/>
              </w:rPr>
              <w:t>el</w:t>
            </w:r>
            <w:r w:rsidRPr="005B14C4">
              <w:rPr>
                <w:rFonts w:ascii="Arial Narrow" w:hAnsi="Arial Narrow"/>
                <w:sz w:val="18"/>
                <w:szCs w:val="18"/>
              </w:rPr>
              <w:t xml:space="preserve"> ambiente visitado, observancia del respeto por este, desviación de parte de los ingresos hacia la conservación y hacia el bienestar de la población local </w:t>
            </w:r>
            <w:r w:rsidR="000E116E" w:rsidRPr="005B14C4">
              <w:rPr>
                <w:rFonts w:ascii="Arial Narrow" w:hAnsi="Arial Narrow"/>
                <w:sz w:val="18"/>
                <w:szCs w:val="18"/>
              </w:rPr>
              <w:t>–</w:t>
            </w:r>
            <w:r w:rsidRPr="005B14C4">
              <w:rPr>
                <w:rFonts w:ascii="Arial Narrow" w:hAnsi="Arial Narrow"/>
                <w:sz w:val="18"/>
                <w:szCs w:val="18"/>
              </w:rPr>
              <w:t xml:space="preserve">ultima –última poseedora del medio-, además de, por supuesto, </w:t>
            </w:r>
            <w:proofErr w:type="spellStart"/>
            <w:r w:rsidRPr="005B14C4">
              <w:rPr>
                <w:rFonts w:ascii="Arial Narrow" w:hAnsi="Arial Narrow"/>
                <w:sz w:val="18"/>
                <w:szCs w:val="18"/>
              </w:rPr>
              <w:t>viabilización</w:t>
            </w:r>
            <w:proofErr w:type="spellEnd"/>
            <w:r w:rsidRPr="005B14C4">
              <w:rPr>
                <w:rFonts w:ascii="Arial Narrow" w:hAnsi="Arial Narrow"/>
                <w:sz w:val="18"/>
                <w:szCs w:val="18"/>
              </w:rPr>
              <w:t xml:space="preserve"> sensata y austera del disfrute de la naturaleza.</w:t>
            </w:r>
          </w:p>
        </w:tc>
      </w:tr>
      <w:tr w:rsidR="00D149DA" w:rsidTr="00232E18">
        <w:tc>
          <w:tcPr>
            <w:tcW w:w="964" w:type="dxa"/>
            <w:shd w:val="clear" w:color="auto" w:fill="auto"/>
          </w:tcPr>
          <w:p w:rsidR="00D149DA" w:rsidRPr="005B14C4" w:rsidRDefault="00D149DA" w:rsidP="00CA7B1C">
            <w:pPr>
              <w:rPr>
                <w:rFonts w:ascii="Arial Narrow" w:hAnsi="Arial Narrow"/>
                <w:sz w:val="18"/>
                <w:szCs w:val="18"/>
              </w:rPr>
            </w:pPr>
            <w:r w:rsidRPr="005B14C4">
              <w:rPr>
                <w:rFonts w:ascii="Arial Narrow" w:hAnsi="Arial Narrow"/>
                <w:sz w:val="18"/>
                <w:szCs w:val="18"/>
              </w:rPr>
              <w:t xml:space="preserve">Lizano, 2001, </w:t>
            </w:r>
            <w:proofErr w:type="spellStart"/>
            <w:r w:rsidRPr="005B14C4">
              <w:rPr>
                <w:rFonts w:ascii="Arial Narrow" w:hAnsi="Arial Narrow"/>
                <w:sz w:val="18"/>
                <w:szCs w:val="18"/>
              </w:rPr>
              <w:t>pág</w:t>
            </w:r>
            <w:proofErr w:type="spellEnd"/>
            <w:r w:rsidRPr="005B14C4">
              <w:rPr>
                <w:rFonts w:ascii="Arial Narrow" w:hAnsi="Arial Narrow"/>
                <w:sz w:val="18"/>
                <w:szCs w:val="18"/>
              </w:rPr>
              <w:t xml:space="preserve"> 4.</w:t>
            </w:r>
          </w:p>
        </w:tc>
        <w:tc>
          <w:tcPr>
            <w:tcW w:w="3567" w:type="dxa"/>
            <w:shd w:val="clear" w:color="auto" w:fill="auto"/>
          </w:tcPr>
          <w:p w:rsidR="00D149DA" w:rsidRPr="005B14C4" w:rsidRDefault="00D149DA" w:rsidP="00CA7B1C">
            <w:pPr>
              <w:jc w:val="both"/>
              <w:rPr>
                <w:rFonts w:ascii="Arial Narrow" w:hAnsi="Arial Narrow"/>
                <w:sz w:val="18"/>
                <w:szCs w:val="18"/>
              </w:rPr>
            </w:pPr>
            <w:r w:rsidRPr="005B14C4">
              <w:rPr>
                <w:rFonts w:ascii="Arial Narrow" w:hAnsi="Arial Narrow"/>
                <w:sz w:val="18"/>
                <w:szCs w:val="18"/>
              </w:rPr>
              <w:t>…actividad o forma de turismo particular con responsabilidad directa sobre el ambiente, la cultura, la sociedad y las oportunidades de participación local.</w:t>
            </w:r>
          </w:p>
        </w:tc>
      </w:tr>
      <w:tr w:rsidR="000E116E" w:rsidTr="00232E18">
        <w:tc>
          <w:tcPr>
            <w:tcW w:w="964" w:type="dxa"/>
            <w:shd w:val="clear" w:color="auto" w:fill="auto"/>
          </w:tcPr>
          <w:p w:rsidR="000E116E" w:rsidRPr="005B14C4" w:rsidRDefault="000E116E" w:rsidP="00CA7B1C">
            <w:pPr>
              <w:rPr>
                <w:rFonts w:ascii="Arial Narrow" w:hAnsi="Arial Narrow"/>
                <w:sz w:val="18"/>
                <w:szCs w:val="18"/>
              </w:rPr>
            </w:pPr>
            <w:r w:rsidRPr="005B14C4">
              <w:rPr>
                <w:rFonts w:ascii="Arial Narrow" w:hAnsi="Arial Narrow"/>
                <w:sz w:val="18"/>
                <w:szCs w:val="18"/>
              </w:rPr>
              <w:t>García, 2001, pág. 14</w:t>
            </w:r>
          </w:p>
        </w:tc>
        <w:tc>
          <w:tcPr>
            <w:tcW w:w="3567" w:type="dxa"/>
            <w:shd w:val="clear" w:color="auto" w:fill="auto"/>
          </w:tcPr>
          <w:p w:rsidR="000E116E" w:rsidRPr="005B14C4" w:rsidRDefault="000E116E" w:rsidP="00CA7B1C">
            <w:pPr>
              <w:jc w:val="both"/>
              <w:rPr>
                <w:rFonts w:ascii="Arial Narrow" w:hAnsi="Arial Narrow"/>
                <w:sz w:val="18"/>
                <w:szCs w:val="18"/>
              </w:rPr>
            </w:pPr>
            <w:r w:rsidRPr="005B14C4">
              <w:rPr>
                <w:rFonts w:ascii="Arial Narrow" w:hAnsi="Arial Narrow"/>
                <w:sz w:val="18"/>
                <w:szCs w:val="18"/>
              </w:rPr>
              <w:t xml:space="preserve">…en la práctica en el país este proceso se ha dado en doble vía: iniciativas del sector turismo para apoyar la conservación, e iniciativas del sector conservacionista para promover actividades </w:t>
            </w:r>
            <w:proofErr w:type="spellStart"/>
            <w:r w:rsidRPr="005B14C4">
              <w:rPr>
                <w:rFonts w:ascii="Arial Narrow" w:hAnsi="Arial Narrow"/>
                <w:sz w:val="18"/>
                <w:szCs w:val="18"/>
              </w:rPr>
              <w:t>ecoturísticas</w:t>
            </w:r>
            <w:proofErr w:type="spellEnd"/>
            <w:r w:rsidRPr="005B14C4">
              <w:rPr>
                <w:rFonts w:ascii="Arial Narrow" w:hAnsi="Arial Narrow"/>
                <w:sz w:val="18"/>
                <w:szCs w:val="18"/>
              </w:rPr>
              <w:t xml:space="preserve"> como medio para la conservación de la biodiversidad.</w:t>
            </w:r>
          </w:p>
        </w:tc>
      </w:tr>
      <w:tr w:rsidR="00D149DA" w:rsidTr="00232E18">
        <w:tc>
          <w:tcPr>
            <w:tcW w:w="964" w:type="dxa"/>
            <w:shd w:val="clear" w:color="auto" w:fill="auto"/>
          </w:tcPr>
          <w:p w:rsidR="00D149DA" w:rsidRPr="005B14C4" w:rsidRDefault="00D149DA" w:rsidP="00CA7B1C">
            <w:pPr>
              <w:rPr>
                <w:rFonts w:ascii="Arial Narrow" w:hAnsi="Arial Narrow"/>
                <w:sz w:val="18"/>
                <w:szCs w:val="18"/>
              </w:rPr>
            </w:pPr>
            <w:r w:rsidRPr="005B14C4">
              <w:rPr>
                <w:rFonts w:ascii="Arial Narrow" w:hAnsi="Arial Narrow"/>
                <w:sz w:val="18"/>
                <w:szCs w:val="18"/>
              </w:rPr>
              <w:t>Acuña y Villalobos, 2001, pág. 10</w:t>
            </w:r>
          </w:p>
        </w:tc>
        <w:tc>
          <w:tcPr>
            <w:tcW w:w="3567" w:type="dxa"/>
            <w:shd w:val="clear" w:color="auto" w:fill="auto"/>
          </w:tcPr>
          <w:p w:rsidR="00D149DA" w:rsidRPr="005B14C4" w:rsidRDefault="00D149DA" w:rsidP="00CA7B1C">
            <w:pPr>
              <w:jc w:val="both"/>
              <w:rPr>
                <w:rFonts w:ascii="Arial Narrow" w:hAnsi="Arial Narrow"/>
                <w:sz w:val="18"/>
                <w:szCs w:val="18"/>
              </w:rPr>
            </w:pPr>
            <w:r w:rsidRPr="005B14C4">
              <w:rPr>
                <w:rFonts w:ascii="Arial Narrow" w:hAnsi="Arial Narrow"/>
                <w:sz w:val="18"/>
                <w:szCs w:val="18"/>
              </w:rPr>
              <w:t>…es la consumación de un conjunto de actividades relacionadas cuya eficiencia  y competitividad depende fundamentalmente de la acción colectiva de actores públicos y privados, así como una adecuada gestión de recursos naturales.</w:t>
            </w:r>
          </w:p>
        </w:tc>
      </w:tr>
      <w:tr w:rsidR="00A64593" w:rsidTr="00232E18">
        <w:tc>
          <w:tcPr>
            <w:tcW w:w="964" w:type="dxa"/>
            <w:shd w:val="clear" w:color="auto" w:fill="auto"/>
          </w:tcPr>
          <w:p w:rsidR="00A64593" w:rsidRPr="005B14C4" w:rsidRDefault="00A64593" w:rsidP="00CA7B1C">
            <w:pPr>
              <w:rPr>
                <w:rFonts w:ascii="Arial Narrow" w:hAnsi="Arial Narrow"/>
                <w:sz w:val="18"/>
                <w:szCs w:val="18"/>
              </w:rPr>
            </w:pPr>
            <w:proofErr w:type="spellStart"/>
            <w:r w:rsidRPr="005B14C4">
              <w:rPr>
                <w:rFonts w:ascii="Arial Narrow" w:hAnsi="Arial Narrow"/>
                <w:sz w:val="18"/>
                <w:szCs w:val="18"/>
              </w:rPr>
              <w:t>Guereña</w:t>
            </w:r>
            <w:proofErr w:type="spellEnd"/>
            <w:r w:rsidRPr="005B14C4">
              <w:rPr>
                <w:rFonts w:ascii="Arial Narrow" w:hAnsi="Arial Narrow"/>
                <w:sz w:val="18"/>
                <w:szCs w:val="18"/>
              </w:rPr>
              <w:t>, 2001, pág. 19</w:t>
            </w:r>
          </w:p>
        </w:tc>
        <w:tc>
          <w:tcPr>
            <w:tcW w:w="3567" w:type="dxa"/>
            <w:shd w:val="clear" w:color="auto" w:fill="auto"/>
          </w:tcPr>
          <w:p w:rsidR="00A64593" w:rsidRPr="005B14C4" w:rsidRDefault="009E05FB" w:rsidP="00CA7B1C">
            <w:pPr>
              <w:jc w:val="both"/>
              <w:rPr>
                <w:rFonts w:ascii="Arial Narrow" w:hAnsi="Arial Narrow"/>
                <w:sz w:val="18"/>
                <w:szCs w:val="18"/>
              </w:rPr>
            </w:pPr>
            <w:r w:rsidRPr="005B14C4">
              <w:rPr>
                <w:rFonts w:ascii="Arial Narrow" w:hAnsi="Arial Narrow"/>
                <w:sz w:val="18"/>
                <w:szCs w:val="18"/>
              </w:rPr>
              <w:t>(</w:t>
            </w:r>
            <w:r w:rsidR="00CA5359" w:rsidRPr="005B14C4">
              <w:rPr>
                <w:rFonts w:ascii="Arial Narrow" w:hAnsi="Arial Narrow"/>
                <w:sz w:val="18"/>
                <w:szCs w:val="18"/>
              </w:rPr>
              <w:t>Ecoturismo</w:t>
            </w:r>
            <w:r w:rsidR="00A64593" w:rsidRPr="005B14C4">
              <w:rPr>
                <w:rFonts w:ascii="Arial Narrow" w:hAnsi="Arial Narrow"/>
                <w:sz w:val="18"/>
                <w:szCs w:val="18"/>
              </w:rPr>
              <w:t xml:space="preserve"> comunitario</w:t>
            </w:r>
            <w:r w:rsidR="00CA5359" w:rsidRPr="005B14C4">
              <w:rPr>
                <w:rFonts w:ascii="Arial Narrow" w:hAnsi="Arial Narrow"/>
                <w:sz w:val="18"/>
                <w:szCs w:val="18"/>
              </w:rPr>
              <w:t>)…</w:t>
            </w:r>
            <w:r w:rsidR="00A64593" w:rsidRPr="005B14C4">
              <w:rPr>
                <w:rFonts w:ascii="Arial Narrow" w:hAnsi="Arial Narrow"/>
                <w:sz w:val="18"/>
                <w:szCs w:val="18"/>
              </w:rPr>
              <w:t>medio por el cual algunos grupos que desarrollan acción ambiental pueden hacer uso sostenible de los recursos que protegen, generando beneficios económicos a la comunidad.</w:t>
            </w:r>
          </w:p>
        </w:tc>
      </w:tr>
      <w:tr w:rsidR="00D149DA" w:rsidTr="00232E18">
        <w:tc>
          <w:tcPr>
            <w:tcW w:w="964" w:type="dxa"/>
            <w:shd w:val="clear" w:color="auto" w:fill="auto"/>
          </w:tcPr>
          <w:p w:rsidR="00D149DA" w:rsidRPr="005B14C4" w:rsidRDefault="00D149DA" w:rsidP="00CA7B1C">
            <w:pPr>
              <w:rPr>
                <w:rFonts w:ascii="Arial Narrow" w:hAnsi="Arial Narrow"/>
                <w:sz w:val="18"/>
                <w:szCs w:val="18"/>
              </w:rPr>
            </w:pPr>
            <w:r w:rsidRPr="005B14C4">
              <w:rPr>
                <w:rFonts w:ascii="Arial Narrow" w:hAnsi="Arial Narrow"/>
                <w:sz w:val="18"/>
                <w:szCs w:val="18"/>
              </w:rPr>
              <w:t>Acuña y Cordero, 2010, pág. 20</w:t>
            </w:r>
          </w:p>
        </w:tc>
        <w:tc>
          <w:tcPr>
            <w:tcW w:w="3567" w:type="dxa"/>
            <w:shd w:val="clear" w:color="auto" w:fill="auto"/>
          </w:tcPr>
          <w:p w:rsidR="00D149DA" w:rsidRPr="005B14C4" w:rsidRDefault="00D149DA" w:rsidP="00CA7B1C">
            <w:pPr>
              <w:jc w:val="both"/>
              <w:rPr>
                <w:rFonts w:ascii="Arial Narrow" w:hAnsi="Arial Narrow"/>
                <w:sz w:val="18"/>
                <w:szCs w:val="18"/>
              </w:rPr>
            </w:pPr>
            <w:r w:rsidRPr="005B14C4">
              <w:rPr>
                <w:rFonts w:ascii="Arial Narrow" w:hAnsi="Arial Narrow"/>
                <w:sz w:val="18"/>
                <w:szCs w:val="18"/>
              </w:rPr>
              <w:t>…es una actividad económica capaz de crear empresas viables: económica, social y ambientalmente hablando, de gran incidencia en el desarrollo local y en la competitividad territorial.</w:t>
            </w:r>
          </w:p>
        </w:tc>
      </w:tr>
    </w:tbl>
    <w:p w:rsidR="005B14C4" w:rsidRDefault="005B14C4" w:rsidP="00D149DA">
      <w:pPr>
        <w:jc w:val="both"/>
        <w:rPr>
          <w:rFonts w:ascii="Arial Narrow" w:hAnsi="Arial Narrow"/>
          <w:b/>
          <w:sz w:val="16"/>
          <w:szCs w:val="16"/>
        </w:rPr>
      </w:pPr>
    </w:p>
    <w:p w:rsidR="00D149DA" w:rsidRDefault="00D149DA" w:rsidP="00D149DA">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4D4BFF" w:rsidRDefault="004D4BFF" w:rsidP="004D4BFF">
      <w:pPr>
        <w:jc w:val="both"/>
        <w:rPr>
          <w:rFonts w:ascii="Arial Narrow" w:hAnsi="Arial Narrow"/>
          <w:sz w:val="16"/>
          <w:szCs w:val="16"/>
        </w:rPr>
      </w:pPr>
    </w:p>
    <w:p w:rsidR="008C7CCF" w:rsidRDefault="008C7CCF" w:rsidP="008C7CCF">
      <w:pPr>
        <w:ind w:firstLine="426"/>
        <w:jc w:val="both"/>
        <w:rPr>
          <w:rFonts w:ascii="Arial Narrow" w:hAnsi="Arial Narrow"/>
          <w:sz w:val="20"/>
          <w:szCs w:val="20"/>
        </w:rPr>
      </w:pPr>
      <w:r>
        <w:rPr>
          <w:rFonts w:ascii="Arial Narrow" w:hAnsi="Arial Narrow"/>
          <w:sz w:val="20"/>
          <w:szCs w:val="20"/>
        </w:rPr>
        <w:t xml:space="preserve">En la década de 2000 aparecen dos publicaciones que hacen referencia al </w:t>
      </w:r>
      <w:proofErr w:type="spellStart"/>
      <w:r>
        <w:rPr>
          <w:rFonts w:ascii="Arial Narrow" w:hAnsi="Arial Narrow"/>
          <w:sz w:val="20"/>
          <w:szCs w:val="20"/>
        </w:rPr>
        <w:t>agroecoturismo</w:t>
      </w:r>
      <w:proofErr w:type="spellEnd"/>
      <w:r>
        <w:rPr>
          <w:rFonts w:ascii="Arial Narrow" w:hAnsi="Arial Narrow"/>
          <w:sz w:val="20"/>
          <w:szCs w:val="20"/>
        </w:rPr>
        <w:t>, el cual aparece definido como “un conjunto de relaciones humanas resultantes de la visita de turistas a comunidades campesinas y su ambiente, para el aprovechamiento y disfrute de sus valores naturales, culturales y socio productivos” (Arrieta, 1994 citado por Solano, 2001). Como puede apreciarse este concepto dista mucho de las definiciones de ecoturismo que se utilizan en Costa Rica y que aparecen en el cuadro 2.</w:t>
      </w:r>
    </w:p>
    <w:p w:rsidR="008F6BEA" w:rsidRDefault="001D642A" w:rsidP="001D642A">
      <w:pPr>
        <w:ind w:firstLine="397"/>
        <w:jc w:val="both"/>
        <w:rPr>
          <w:rFonts w:ascii="Arial Narrow" w:hAnsi="Arial Narrow"/>
          <w:sz w:val="20"/>
          <w:szCs w:val="20"/>
        </w:rPr>
      </w:pPr>
      <w:r>
        <w:rPr>
          <w:rFonts w:ascii="Arial Narrow" w:hAnsi="Arial Narrow"/>
          <w:sz w:val="20"/>
          <w:szCs w:val="20"/>
        </w:rPr>
        <w:t>Es importante destacar que en un primer período de publicaciones (de 1991 al 2001), la mayoría de los artículos desarrollaron el tema del ecoturismo de forma crítica como puede apreciarse en los trabajos de (Vargas (1991), Mora (</w:t>
      </w:r>
      <w:r w:rsidR="004A51F1">
        <w:rPr>
          <w:rFonts w:ascii="Arial Narrow" w:hAnsi="Arial Narrow"/>
          <w:sz w:val="20"/>
          <w:szCs w:val="20"/>
        </w:rPr>
        <w:t xml:space="preserve">1994), </w:t>
      </w:r>
      <w:proofErr w:type="spellStart"/>
      <w:r w:rsidR="004A51F1">
        <w:rPr>
          <w:rFonts w:ascii="Arial Narrow" w:hAnsi="Arial Narrow"/>
          <w:sz w:val="20"/>
          <w:szCs w:val="20"/>
        </w:rPr>
        <w:t>Budowski</w:t>
      </w:r>
      <w:proofErr w:type="spellEnd"/>
      <w:r w:rsidR="004A51F1">
        <w:rPr>
          <w:rFonts w:ascii="Arial Narrow" w:hAnsi="Arial Narrow"/>
          <w:sz w:val="20"/>
          <w:szCs w:val="20"/>
        </w:rPr>
        <w:t xml:space="preserve"> (1995), </w:t>
      </w:r>
      <w:r>
        <w:rPr>
          <w:rFonts w:ascii="Arial Narrow" w:hAnsi="Arial Narrow"/>
          <w:sz w:val="20"/>
          <w:szCs w:val="20"/>
        </w:rPr>
        <w:t>Lizano (2001)</w:t>
      </w:r>
      <w:r w:rsidR="004A51F1">
        <w:rPr>
          <w:rFonts w:ascii="Arial Narrow" w:hAnsi="Arial Narrow"/>
          <w:sz w:val="20"/>
          <w:szCs w:val="20"/>
        </w:rPr>
        <w:t xml:space="preserve"> y (Morera, 2001)</w:t>
      </w:r>
      <w:r>
        <w:rPr>
          <w:rFonts w:ascii="Arial Narrow" w:hAnsi="Arial Narrow"/>
          <w:sz w:val="20"/>
          <w:szCs w:val="20"/>
        </w:rPr>
        <w:t xml:space="preserve">. </w:t>
      </w:r>
      <w:r w:rsidR="007E11B7">
        <w:rPr>
          <w:rFonts w:ascii="Arial Narrow" w:hAnsi="Arial Narrow"/>
          <w:sz w:val="20"/>
          <w:szCs w:val="20"/>
        </w:rPr>
        <w:t>En el período (200</w:t>
      </w:r>
      <w:r w:rsidR="004A51F1">
        <w:rPr>
          <w:rFonts w:ascii="Arial Narrow" w:hAnsi="Arial Narrow"/>
          <w:sz w:val="20"/>
          <w:szCs w:val="20"/>
        </w:rPr>
        <w:t>2</w:t>
      </w:r>
      <w:r w:rsidR="007E11B7">
        <w:rPr>
          <w:rFonts w:ascii="Arial Narrow" w:hAnsi="Arial Narrow"/>
          <w:sz w:val="20"/>
          <w:szCs w:val="20"/>
        </w:rPr>
        <w:t>-</w:t>
      </w:r>
      <w:r w:rsidR="004A51F1">
        <w:rPr>
          <w:rFonts w:ascii="Arial Narrow" w:hAnsi="Arial Narrow"/>
          <w:sz w:val="20"/>
          <w:szCs w:val="20"/>
        </w:rPr>
        <w:t xml:space="preserve"> </w:t>
      </w:r>
      <w:r w:rsidR="007E11B7">
        <w:rPr>
          <w:rFonts w:ascii="Arial Narrow" w:hAnsi="Arial Narrow"/>
          <w:sz w:val="20"/>
          <w:szCs w:val="20"/>
        </w:rPr>
        <w:t>actualidad), los temas se enfocan más a tratar el producto</w:t>
      </w:r>
      <w:r w:rsidR="00B7709D">
        <w:rPr>
          <w:rFonts w:ascii="Arial Narrow" w:hAnsi="Arial Narrow"/>
          <w:sz w:val="20"/>
          <w:szCs w:val="20"/>
        </w:rPr>
        <w:t xml:space="preserve">, el desarrollo de la actividad, </w:t>
      </w:r>
      <w:r w:rsidR="007E11B7">
        <w:rPr>
          <w:rFonts w:ascii="Arial Narrow" w:hAnsi="Arial Narrow"/>
          <w:sz w:val="20"/>
          <w:szCs w:val="20"/>
        </w:rPr>
        <w:t>sus potencialidades</w:t>
      </w:r>
      <w:r w:rsidR="00B7709D">
        <w:rPr>
          <w:rFonts w:ascii="Arial Narrow" w:hAnsi="Arial Narrow"/>
          <w:sz w:val="20"/>
          <w:szCs w:val="20"/>
        </w:rPr>
        <w:t xml:space="preserve">, los estudios de caso y el </w:t>
      </w:r>
      <w:proofErr w:type="spellStart"/>
      <w:r w:rsidR="00B7709D">
        <w:rPr>
          <w:rFonts w:ascii="Arial Narrow" w:hAnsi="Arial Narrow"/>
          <w:sz w:val="20"/>
          <w:szCs w:val="20"/>
        </w:rPr>
        <w:t>agroecoturismo</w:t>
      </w:r>
      <w:proofErr w:type="spellEnd"/>
      <w:r w:rsidR="004A51F1">
        <w:rPr>
          <w:rFonts w:ascii="Arial Narrow" w:hAnsi="Arial Narrow"/>
          <w:sz w:val="20"/>
          <w:szCs w:val="20"/>
        </w:rPr>
        <w:t xml:space="preserve">, como por ejemplo </w:t>
      </w:r>
      <w:r w:rsidR="004A51F1" w:rsidRPr="00B7709D">
        <w:rPr>
          <w:rFonts w:ascii="Arial Narrow" w:hAnsi="Arial Narrow"/>
          <w:sz w:val="20"/>
          <w:szCs w:val="20"/>
        </w:rPr>
        <w:t xml:space="preserve">en los artículos de </w:t>
      </w:r>
      <w:r w:rsidR="00B7709D">
        <w:rPr>
          <w:rFonts w:ascii="Arial Narrow" w:hAnsi="Arial Narrow"/>
          <w:sz w:val="20"/>
          <w:szCs w:val="20"/>
        </w:rPr>
        <w:t xml:space="preserve">Morera (2001), Monge (2004), </w:t>
      </w:r>
      <w:r w:rsidR="00707B2A">
        <w:rPr>
          <w:rFonts w:ascii="Arial Narrow" w:hAnsi="Arial Narrow"/>
          <w:sz w:val="20"/>
          <w:szCs w:val="20"/>
        </w:rPr>
        <w:t>Báez</w:t>
      </w:r>
      <w:r w:rsidR="00B7709D">
        <w:rPr>
          <w:rFonts w:ascii="Arial Narrow" w:hAnsi="Arial Narrow"/>
          <w:sz w:val="20"/>
          <w:szCs w:val="20"/>
        </w:rPr>
        <w:t xml:space="preserve"> (2006) y Acuña et al (2006)</w:t>
      </w:r>
      <w:r w:rsidR="007E11B7" w:rsidRPr="00B7709D">
        <w:rPr>
          <w:rFonts w:ascii="Arial Narrow" w:hAnsi="Arial Narrow"/>
          <w:sz w:val="20"/>
          <w:szCs w:val="20"/>
        </w:rPr>
        <w:t>.</w:t>
      </w:r>
    </w:p>
    <w:p w:rsidR="007E11B7" w:rsidRPr="009738F3" w:rsidRDefault="007E11B7" w:rsidP="001D642A">
      <w:pPr>
        <w:ind w:firstLine="397"/>
        <w:jc w:val="both"/>
        <w:rPr>
          <w:rFonts w:ascii="Arial Narrow" w:hAnsi="Arial Narrow"/>
          <w:sz w:val="20"/>
          <w:szCs w:val="20"/>
        </w:rPr>
      </w:pPr>
    </w:p>
    <w:p w:rsidR="001330F5" w:rsidRPr="00A2483B" w:rsidRDefault="003432F4" w:rsidP="004D4BFF">
      <w:pPr>
        <w:numPr>
          <w:ilvl w:val="0"/>
          <w:numId w:val="3"/>
        </w:numPr>
        <w:jc w:val="right"/>
        <w:rPr>
          <w:rFonts w:ascii="Arial Narrow" w:hAnsi="Arial Narrow"/>
          <w:b/>
        </w:rPr>
      </w:pPr>
      <w:r>
        <w:rPr>
          <w:rFonts w:ascii="Arial Narrow" w:hAnsi="Arial Narrow"/>
          <w:b/>
        </w:rPr>
        <w:t>T</w:t>
      </w:r>
      <w:r w:rsidR="00B24E03">
        <w:rPr>
          <w:rFonts w:ascii="Arial Narrow" w:hAnsi="Arial Narrow"/>
          <w:b/>
        </w:rPr>
        <w:t>endencias (temáticas, geográficas y metodológicas)</w:t>
      </w:r>
    </w:p>
    <w:p w:rsidR="00F24BEC" w:rsidRPr="007A497B" w:rsidRDefault="00F24BEC" w:rsidP="00F24BEC">
      <w:pPr>
        <w:jc w:val="both"/>
        <w:rPr>
          <w:rFonts w:ascii="Arial Narrow" w:hAnsi="Arial Narrow"/>
          <w:sz w:val="20"/>
          <w:szCs w:val="20"/>
        </w:rPr>
      </w:pPr>
    </w:p>
    <w:p w:rsidR="00F24BEC" w:rsidRPr="007A497B" w:rsidRDefault="00C55367" w:rsidP="001330F5">
      <w:pPr>
        <w:ind w:firstLine="426"/>
        <w:jc w:val="both"/>
        <w:rPr>
          <w:rFonts w:ascii="Arial Narrow" w:hAnsi="Arial Narrow"/>
          <w:sz w:val="20"/>
          <w:szCs w:val="20"/>
        </w:rPr>
      </w:pPr>
      <w:r>
        <w:rPr>
          <w:rFonts w:ascii="Arial Narrow" w:hAnsi="Arial Narrow"/>
          <w:sz w:val="20"/>
          <w:szCs w:val="20"/>
        </w:rPr>
        <w:t xml:space="preserve">Los temas, es decir, aquello de lo que se trata </w:t>
      </w:r>
      <w:r w:rsidR="00503E6A">
        <w:rPr>
          <w:rFonts w:ascii="Arial Narrow" w:hAnsi="Arial Narrow"/>
          <w:sz w:val="20"/>
          <w:szCs w:val="20"/>
        </w:rPr>
        <w:t>(</w:t>
      </w:r>
      <w:proofErr w:type="spellStart"/>
      <w:r>
        <w:rPr>
          <w:rFonts w:ascii="Arial Narrow" w:hAnsi="Arial Narrow"/>
          <w:sz w:val="20"/>
          <w:szCs w:val="20"/>
        </w:rPr>
        <w:t>Halladay</w:t>
      </w:r>
      <w:proofErr w:type="spellEnd"/>
      <w:r>
        <w:rPr>
          <w:rFonts w:ascii="Arial Narrow" w:hAnsi="Arial Narrow"/>
          <w:sz w:val="20"/>
          <w:szCs w:val="20"/>
        </w:rPr>
        <w:t xml:space="preserve">, 1982), en las publicaciones </w:t>
      </w:r>
      <w:r w:rsidR="009908BB">
        <w:rPr>
          <w:rFonts w:ascii="Arial Narrow" w:hAnsi="Arial Narrow"/>
          <w:sz w:val="20"/>
          <w:szCs w:val="20"/>
        </w:rPr>
        <w:t>sobre ecoturismo en Costa Rica de las revistas universitarias</w:t>
      </w:r>
      <w:r>
        <w:rPr>
          <w:rFonts w:ascii="Arial Narrow" w:hAnsi="Arial Narrow"/>
          <w:sz w:val="20"/>
          <w:szCs w:val="20"/>
        </w:rPr>
        <w:t xml:space="preserve"> </w:t>
      </w:r>
      <w:r w:rsidR="009908BB">
        <w:rPr>
          <w:rFonts w:ascii="Arial Narrow" w:hAnsi="Arial Narrow"/>
          <w:sz w:val="20"/>
          <w:szCs w:val="20"/>
        </w:rPr>
        <w:t>es necesario</w:t>
      </w:r>
      <w:r w:rsidR="00FB519B">
        <w:rPr>
          <w:rFonts w:ascii="Arial Narrow" w:hAnsi="Arial Narrow"/>
          <w:sz w:val="20"/>
          <w:szCs w:val="20"/>
        </w:rPr>
        <w:t xml:space="preserve"> </w:t>
      </w:r>
      <w:r w:rsidR="00FB519B">
        <w:rPr>
          <w:rFonts w:ascii="Arial Narrow" w:hAnsi="Arial Narrow"/>
          <w:sz w:val="20"/>
          <w:szCs w:val="20"/>
        </w:rPr>
        <w:lastRenderedPageBreak/>
        <w:t>reconoce</w:t>
      </w:r>
      <w:r w:rsidR="009908BB">
        <w:rPr>
          <w:rFonts w:ascii="Arial Narrow" w:hAnsi="Arial Narrow"/>
          <w:sz w:val="20"/>
          <w:szCs w:val="20"/>
        </w:rPr>
        <w:t>rlo</w:t>
      </w:r>
      <w:r w:rsidR="00FB519B">
        <w:rPr>
          <w:rFonts w:ascii="Arial Narrow" w:hAnsi="Arial Narrow"/>
          <w:sz w:val="20"/>
          <w:szCs w:val="20"/>
        </w:rPr>
        <w:t xml:space="preserve"> porque indica el tipo de información brindada, el rol discursivo y la forma en que s</w:t>
      </w:r>
      <w:r w:rsidR="00504C45">
        <w:rPr>
          <w:rFonts w:ascii="Arial Narrow" w:hAnsi="Arial Narrow"/>
          <w:sz w:val="20"/>
          <w:szCs w:val="20"/>
        </w:rPr>
        <w:t xml:space="preserve">e interpretan los conocimientos. En este caso, las publicaciones sobre ecoturismo ponen énfasis </w:t>
      </w:r>
      <w:r w:rsidR="00BC65ED">
        <w:rPr>
          <w:rFonts w:ascii="Arial Narrow" w:hAnsi="Arial Narrow"/>
          <w:sz w:val="20"/>
          <w:szCs w:val="20"/>
        </w:rPr>
        <w:t xml:space="preserve">en tres temas fundamentalmente, a saber: </w:t>
      </w:r>
      <w:r w:rsidR="005445FB">
        <w:rPr>
          <w:rFonts w:ascii="Arial Narrow" w:hAnsi="Arial Narrow"/>
          <w:sz w:val="20"/>
          <w:szCs w:val="20"/>
        </w:rPr>
        <w:t xml:space="preserve">a) una discusión general sobre ecoturismo; b) la descripción, diseño o gestión del producto </w:t>
      </w:r>
      <w:proofErr w:type="spellStart"/>
      <w:r w:rsidR="005445FB">
        <w:rPr>
          <w:rFonts w:ascii="Arial Narrow" w:hAnsi="Arial Narrow"/>
          <w:sz w:val="20"/>
          <w:szCs w:val="20"/>
        </w:rPr>
        <w:t>ecoturístico</w:t>
      </w:r>
      <w:proofErr w:type="spellEnd"/>
      <w:r w:rsidR="005445FB">
        <w:rPr>
          <w:rFonts w:ascii="Arial Narrow" w:hAnsi="Arial Narrow"/>
          <w:sz w:val="20"/>
          <w:szCs w:val="20"/>
        </w:rPr>
        <w:t>; y c) los modelos de desarrollo asociados al ecoturismo y/o su vinculación con el desarrollo local</w:t>
      </w:r>
      <w:r w:rsidR="00504C45">
        <w:rPr>
          <w:rFonts w:ascii="Arial Narrow" w:hAnsi="Arial Narrow"/>
          <w:sz w:val="20"/>
          <w:szCs w:val="20"/>
        </w:rPr>
        <w:t xml:space="preserve"> (</w:t>
      </w:r>
      <w:r w:rsidR="00EA1F07">
        <w:rPr>
          <w:rFonts w:ascii="Arial Narrow" w:hAnsi="Arial Narrow"/>
          <w:sz w:val="20"/>
          <w:szCs w:val="20"/>
        </w:rPr>
        <w:t>gráfico 2</w:t>
      </w:r>
      <w:r w:rsidR="00504C45">
        <w:rPr>
          <w:rFonts w:ascii="Arial Narrow" w:hAnsi="Arial Narrow"/>
          <w:sz w:val="20"/>
          <w:szCs w:val="20"/>
        </w:rPr>
        <w:t>).</w:t>
      </w:r>
    </w:p>
    <w:p w:rsidR="00F24BEC" w:rsidRPr="007A497B" w:rsidRDefault="00F24BEC" w:rsidP="00F24BEC">
      <w:pPr>
        <w:jc w:val="both"/>
        <w:rPr>
          <w:rFonts w:ascii="Arial Narrow" w:hAnsi="Arial Narrow"/>
          <w:sz w:val="20"/>
          <w:szCs w:val="20"/>
        </w:rPr>
      </w:pPr>
    </w:p>
    <w:p w:rsidR="00F24BEC" w:rsidRDefault="00BC65ED" w:rsidP="00F24BEC">
      <w:pPr>
        <w:jc w:val="both"/>
        <w:rPr>
          <w:rFonts w:ascii="Arial Narrow" w:hAnsi="Arial Narrow"/>
          <w:sz w:val="20"/>
          <w:szCs w:val="20"/>
        </w:rPr>
      </w:pPr>
      <w:r>
        <w:rPr>
          <w:rFonts w:ascii="Arial Narrow" w:hAnsi="Arial Narrow"/>
          <w:sz w:val="20"/>
          <w:szCs w:val="20"/>
        </w:rPr>
        <w:t xml:space="preserve">Gráfico </w:t>
      </w:r>
      <w:r w:rsidR="00EA1F07">
        <w:rPr>
          <w:rFonts w:ascii="Arial Narrow" w:hAnsi="Arial Narrow"/>
          <w:sz w:val="20"/>
          <w:szCs w:val="20"/>
        </w:rPr>
        <w:t>2</w:t>
      </w:r>
      <w:r>
        <w:rPr>
          <w:rFonts w:ascii="Arial Narrow" w:hAnsi="Arial Narrow"/>
          <w:sz w:val="20"/>
          <w:szCs w:val="20"/>
        </w:rPr>
        <w:t xml:space="preserve">. </w:t>
      </w:r>
      <w:r w:rsidR="00045CCA">
        <w:rPr>
          <w:rFonts w:ascii="Arial Narrow" w:hAnsi="Arial Narrow"/>
          <w:sz w:val="20"/>
          <w:szCs w:val="20"/>
        </w:rPr>
        <w:t>Agrupación de los t</w:t>
      </w:r>
      <w:r w:rsidR="00A51AF9">
        <w:rPr>
          <w:rFonts w:ascii="Arial Narrow" w:hAnsi="Arial Narrow"/>
          <w:sz w:val="20"/>
          <w:szCs w:val="20"/>
        </w:rPr>
        <w:t>emas tratados en los artículos</w:t>
      </w:r>
    </w:p>
    <w:p w:rsidR="00BC65ED" w:rsidRDefault="00811E13" w:rsidP="00811E13">
      <w:pPr>
        <w:jc w:val="center"/>
        <w:rPr>
          <w:rFonts w:ascii="Arial Narrow" w:hAnsi="Arial Narrow"/>
          <w:b/>
          <w:sz w:val="16"/>
          <w:szCs w:val="16"/>
        </w:rPr>
      </w:pPr>
      <w:r>
        <w:rPr>
          <w:rFonts w:ascii="Arial Narrow" w:hAnsi="Arial Narrow"/>
          <w:b/>
          <w:noProof/>
          <w:sz w:val="16"/>
          <w:szCs w:val="16"/>
          <w:lang w:val="es-CR" w:eastAsia="es-CR"/>
        </w:rPr>
        <w:drawing>
          <wp:inline distT="0" distB="0" distL="0" distR="0" wp14:anchorId="730224E2">
            <wp:extent cx="2108200" cy="2077720"/>
            <wp:effectExtent l="0" t="0" r="635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22161" t="4148" r="21765" b="3916"/>
                    <a:stretch/>
                  </pic:blipFill>
                  <pic:spPr bwMode="auto">
                    <a:xfrm>
                      <a:off x="0" y="0"/>
                      <a:ext cx="2109841" cy="2079337"/>
                    </a:xfrm>
                    <a:prstGeom prst="rect">
                      <a:avLst/>
                    </a:prstGeom>
                    <a:noFill/>
                    <a:ln>
                      <a:noFill/>
                    </a:ln>
                    <a:extLst>
                      <a:ext uri="{53640926-AAD7-44D8-BBD7-CCE9431645EC}">
                        <a14:shadowObscured xmlns:a14="http://schemas.microsoft.com/office/drawing/2010/main"/>
                      </a:ext>
                    </a:extLst>
                  </pic:spPr>
                </pic:pic>
              </a:graphicData>
            </a:graphic>
          </wp:inline>
        </w:drawing>
      </w:r>
    </w:p>
    <w:p w:rsidR="00A51AF9" w:rsidRPr="0063439A" w:rsidRDefault="00A51AF9" w:rsidP="00A51AF9">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F24BEC" w:rsidRDefault="00F24BEC" w:rsidP="00F24BEC">
      <w:pPr>
        <w:jc w:val="both"/>
        <w:rPr>
          <w:rFonts w:ascii="Arial Narrow" w:hAnsi="Arial Narrow"/>
          <w:sz w:val="20"/>
          <w:szCs w:val="20"/>
        </w:rPr>
      </w:pPr>
    </w:p>
    <w:p w:rsidR="008D2B70" w:rsidRDefault="00151F5D" w:rsidP="006C69FD">
      <w:pPr>
        <w:ind w:firstLine="426"/>
        <w:jc w:val="both"/>
        <w:rPr>
          <w:rFonts w:ascii="Arial Narrow" w:hAnsi="Arial Narrow"/>
          <w:sz w:val="20"/>
          <w:szCs w:val="20"/>
        </w:rPr>
      </w:pPr>
      <w:r>
        <w:rPr>
          <w:rFonts w:ascii="Arial Narrow" w:hAnsi="Arial Narrow"/>
          <w:sz w:val="20"/>
          <w:szCs w:val="20"/>
        </w:rPr>
        <w:t xml:space="preserve">De los siete artículos que tratan el ecoturismo en general, cuatro de ellos fueron escritos </w:t>
      </w:r>
      <w:r w:rsidR="00056A4D">
        <w:rPr>
          <w:rFonts w:ascii="Arial Narrow" w:hAnsi="Arial Narrow"/>
          <w:sz w:val="20"/>
          <w:szCs w:val="20"/>
        </w:rPr>
        <w:t>en</w:t>
      </w:r>
      <w:r w:rsidR="00CB6422">
        <w:rPr>
          <w:rFonts w:ascii="Arial Narrow" w:hAnsi="Arial Narrow"/>
          <w:sz w:val="20"/>
          <w:szCs w:val="20"/>
        </w:rPr>
        <w:t>tre</w:t>
      </w:r>
      <w:r w:rsidR="00056A4D">
        <w:rPr>
          <w:rFonts w:ascii="Arial Narrow" w:hAnsi="Arial Narrow"/>
          <w:sz w:val="20"/>
          <w:szCs w:val="20"/>
        </w:rPr>
        <w:t xml:space="preserve"> 1986 y </w:t>
      </w:r>
      <w:r w:rsidR="00CB6422">
        <w:rPr>
          <w:rFonts w:ascii="Arial Narrow" w:hAnsi="Arial Narrow"/>
          <w:sz w:val="20"/>
          <w:szCs w:val="20"/>
        </w:rPr>
        <w:t xml:space="preserve">fines </w:t>
      </w:r>
      <w:r>
        <w:rPr>
          <w:rFonts w:ascii="Arial Narrow" w:hAnsi="Arial Narrow"/>
          <w:sz w:val="20"/>
          <w:szCs w:val="20"/>
        </w:rPr>
        <w:t>de los 90</w:t>
      </w:r>
      <w:r w:rsidR="00013B92">
        <w:rPr>
          <w:rFonts w:ascii="Arial Narrow" w:hAnsi="Arial Narrow"/>
          <w:sz w:val="20"/>
          <w:szCs w:val="20"/>
        </w:rPr>
        <w:t>. En</w:t>
      </w:r>
      <w:r w:rsidR="008A7BB1">
        <w:rPr>
          <w:rFonts w:ascii="Arial Narrow" w:hAnsi="Arial Narrow"/>
          <w:sz w:val="20"/>
          <w:szCs w:val="20"/>
        </w:rPr>
        <w:t xml:space="preserve"> el caso del tema </w:t>
      </w:r>
      <w:r w:rsidR="00013B92">
        <w:rPr>
          <w:rFonts w:ascii="Arial Narrow" w:hAnsi="Arial Narrow"/>
          <w:sz w:val="20"/>
          <w:szCs w:val="20"/>
        </w:rPr>
        <w:t xml:space="preserve">del </w:t>
      </w:r>
      <w:r w:rsidR="008A7BB1">
        <w:rPr>
          <w:rFonts w:ascii="Arial Narrow" w:hAnsi="Arial Narrow"/>
          <w:sz w:val="20"/>
          <w:szCs w:val="20"/>
        </w:rPr>
        <w:t>producto y su gestión, tres de los siete artículos se elaboraron en la década</w:t>
      </w:r>
      <w:r w:rsidR="00CB6422" w:rsidRPr="00CB6422">
        <w:rPr>
          <w:rFonts w:ascii="Arial Narrow" w:hAnsi="Arial Narrow"/>
          <w:sz w:val="20"/>
          <w:szCs w:val="20"/>
        </w:rPr>
        <w:t xml:space="preserve"> </w:t>
      </w:r>
      <w:r w:rsidR="00CB6422">
        <w:rPr>
          <w:rFonts w:ascii="Arial Narrow" w:hAnsi="Arial Narrow"/>
          <w:sz w:val="20"/>
          <w:szCs w:val="20"/>
        </w:rPr>
        <w:t>de los 90</w:t>
      </w:r>
      <w:r w:rsidR="008A7BB1">
        <w:rPr>
          <w:rFonts w:ascii="Arial Narrow" w:hAnsi="Arial Narrow"/>
          <w:sz w:val="20"/>
          <w:szCs w:val="20"/>
        </w:rPr>
        <w:t>.</w:t>
      </w:r>
      <w:r w:rsidR="008A7BB1" w:rsidRPr="008A7BB1">
        <w:rPr>
          <w:rFonts w:ascii="Arial Narrow" w:hAnsi="Arial Narrow"/>
          <w:sz w:val="20"/>
          <w:szCs w:val="20"/>
        </w:rPr>
        <w:t xml:space="preserve"> </w:t>
      </w:r>
      <w:r w:rsidR="00013B92">
        <w:rPr>
          <w:rFonts w:ascii="Arial Narrow" w:hAnsi="Arial Narrow"/>
          <w:sz w:val="20"/>
          <w:szCs w:val="20"/>
        </w:rPr>
        <w:t>Todos l</w:t>
      </w:r>
      <w:r w:rsidR="008A7BB1">
        <w:rPr>
          <w:rFonts w:ascii="Arial Narrow" w:hAnsi="Arial Narrow"/>
          <w:sz w:val="20"/>
          <w:szCs w:val="20"/>
        </w:rPr>
        <w:t xml:space="preserve">os artículos que tratan sobre el clúster </w:t>
      </w:r>
      <w:proofErr w:type="spellStart"/>
      <w:r w:rsidR="008A7BB1">
        <w:rPr>
          <w:rFonts w:ascii="Arial Narrow" w:hAnsi="Arial Narrow"/>
          <w:sz w:val="20"/>
          <w:szCs w:val="20"/>
        </w:rPr>
        <w:t>ecoturístico</w:t>
      </w:r>
      <w:proofErr w:type="spellEnd"/>
      <w:r w:rsidR="008A7BB1">
        <w:rPr>
          <w:rFonts w:ascii="Arial Narrow" w:hAnsi="Arial Narrow"/>
          <w:sz w:val="20"/>
          <w:szCs w:val="20"/>
        </w:rPr>
        <w:t xml:space="preserve"> y el ecoturismo como parte de la oferta educativa que ofrecen las universidades fueron producidos a partir del año 2000</w:t>
      </w:r>
      <w:r w:rsidR="007345E2">
        <w:rPr>
          <w:rFonts w:ascii="Arial Narrow" w:hAnsi="Arial Narrow"/>
          <w:sz w:val="20"/>
          <w:szCs w:val="20"/>
        </w:rPr>
        <w:t>. O</w:t>
      </w:r>
      <w:r w:rsidR="001D1490">
        <w:rPr>
          <w:rFonts w:ascii="Arial Narrow" w:hAnsi="Arial Narrow"/>
          <w:sz w:val="20"/>
          <w:szCs w:val="20"/>
        </w:rPr>
        <w:t>curre</w:t>
      </w:r>
      <w:r w:rsidR="008A7BB1">
        <w:rPr>
          <w:rFonts w:ascii="Arial Narrow" w:hAnsi="Arial Narrow"/>
          <w:sz w:val="20"/>
          <w:szCs w:val="20"/>
        </w:rPr>
        <w:t xml:space="preserve"> </w:t>
      </w:r>
      <w:r w:rsidR="007345E2">
        <w:rPr>
          <w:rFonts w:ascii="Arial Narrow" w:hAnsi="Arial Narrow"/>
          <w:sz w:val="20"/>
          <w:szCs w:val="20"/>
        </w:rPr>
        <w:t xml:space="preserve">de manera </w:t>
      </w:r>
      <w:r w:rsidR="001D1490">
        <w:rPr>
          <w:rFonts w:ascii="Arial Narrow" w:hAnsi="Arial Narrow"/>
          <w:sz w:val="20"/>
          <w:szCs w:val="20"/>
        </w:rPr>
        <w:t xml:space="preserve">similar </w:t>
      </w:r>
      <w:r w:rsidR="008A7BB1">
        <w:rPr>
          <w:rFonts w:ascii="Arial Narrow" w:hAnsi="Arial Narrow"/>
          <w:sz w:val="20"/>
          <w:szCs w:val="20"/>
        </w:rPr>
        <w:t>con los temas relacionados con los modelos de desarrollo o el desarrollo local que aparecen en las publicaciones costarricense</w:t>
      </w:r>
      <w:r w:rsidR="008C170F">
        <w:rPr>
          <w:rFonts w:ascii="Arial Narrow" w:hAnsi="Arial Narrow"/>
          <w:sz w:val="20"/>
          <w:szCs w:val="20"/>
        </w:rPr>
        <w:t>s</w:t>
      </w:r>
      <w:r w:rsidR="008A7BB1">
        <w:rPr>
          <w:rFonts w:ascii="Arial Narrow" w:hAnsi="Arial Narrow"/>
          <w:sz w:val="20"/>
          <w:szCs w:val="20"/>
        </w:rPr>
        <w:t xml:space="preserve"> a partir de 1999. Esto evidencia que los temas con menor porcentaje de artículos son </w:t>
      </w:r>
      <w:r w:rsidR="008C170F">
        <w:rPr>
          <w:rFonts w:ascii="Arial Narrow" w:hAnsi="Arial Narrow"/>
          <w:sz w:val="20"/>
          <w:szCs w:val="20"/>
        </w:rPr>
        <w:t>sobre tópicos</w:t>
      </w:r>
      <w:r w:rsidR="008A7BB1">
        <w:rPr>
          <w:rFonts w:ascii="Arial Narrow" w:hAnsi="Arial Narrow"/>
          <w:sz w:val="20"/>
          <w:szCs w:val="20"/>
        </w:rPr>
        <w:t xml:space="preserve"> que han iniciado su incorporación prácticamente a partir del 2000</w:t>
      </w:r>
      <w:r w:rsidR="006C69FD">
        <w:rPr>
          <w:rFonts w:ascii="Arial Narrow" w:hAnsi="Arial Narrow"/>
          <w:sz w:val="20"/>
          <w:szCs w:val="20"/>
        </w:rPr>
        <w:t xml:space="preserve"> y representan los </w:t>
      </w:r>
      <w:r w:rsidR="008C170F">
        <w:rPr>
          <w:rFonts w:ascii="Arial Narrow" w:hAnsi="Arial Narrow"/>
          <w:sz w:val="20"/>
          <w:szCs w:val="20"/>
        </w:rPr>
        <w:t>aspectos</w:t>
      </w:r>
      <w:r w:rsidR="006C69FD">
        <w:rPr>
          <w:rFonts w:ascii="Arial Narrow" w:hAnsi="Arial Narrow"/>
          <w:sz w:val="20"/>
          <w:szCs w:val="20"/>
        </w:rPr>
        <w:t xml:space="preserve"> que son emergentes en la discusión sobre el ecoturismo en Costa Rica.</w:t>
      </w:r>
      <w:r w:rsidR="00CB6422">
        <w:rPr>
          <w:rFonts w:ascii="Arial Narrow" w:hAnsi="Arial Narrow"/>
          <w:sz w:val="20"/>
          <w:szCs w:val="20"/>
        </w:rPr>
        <w:t xml:space="preserve"> No hay publicaciones recientes que traten preocupaciones fundamentales de la actividad como su concepto </w:t>
      </w:r>
      <w:r w:rsidR="00F700D0">
        <w:rPr>
          <w:rFonts w:ascii="Arial Narrow" w:hAnsi="Arial Narrow"/>
          <w:sz w:val="20"/>
          <w:szCs w:val="20"/>
        </w:rPr>
        <w:t>y los resultados de su práctica.</w:t>
      </w:r>
    </w:p>
    <w:p w:rsidR="001839D3" w:rsidRPr="007A497B" w:rsidRDefault="00E331E7" w:rsidP="001839D3">
      <w:pPr>
        <w:ind w:firstLine="426"/>
        <w:jc w:val="both"/>
        <w:rPr>
          <w:rFonts w:ascii="Arial Narrow" w:hAnsi="Arial Narrow"/>
          <w:sz w:val="20"/>
          <w:szCs w:val="20"/>
        </w:rPr>
      </w:pPr>
      <w:r>
        <w:rPr>
          <w:rFonts w:ascii="Arial Narrow" w:hAnsi="Arial Narrow"/>
          <w:sz w:val="20"/>
          <w:szCs w:val="20"/>
        </w:rPr>
        <w:t xml:space="preserve">Geográficamente, </w:t>
      </w:r>
      <w:r w:rsidR="008179A0">
        <w:rPr>
          <w:rFonts w:ascii="Arial Narrow" w:hAnsi="Arial Narrow"/>
          <w:sz w:val="20"/>
          <w:szCs w:val="20"/>
        </w:rPr>
        <w:t xml:space="preserve">es interesante aportar que en el tema del desarrollo de clúster relacionados con la actividad </w:t>
      </w:r>
      <w:proofErr w:type="spellStart"/>
      <w:r w:rsidR="008179A0">
        <w:rPr>
          <w:rFonts w:ascii="Arial Narrow" w:hAnsi="Arial Narrow"/>
          <w:sz w:val="20"/>
          <w:szCs w:val="20"/>
        </w:rPr>
        <w:t>ecoturística</w:t>
      </w:r>
      <w:proofErr w:type="spellEnd"/>
      <w:r w:rsidR="008179A0">
        <w:rPr>
          <w:rFonts w:ascii="Arial Narrow" w:hAnsi="Arial Narrow"/>
          <w:sz w:val="20"/>
          <w:szCs w:val="20"/>
        </w:rPr>
        <w:t xml:space="preserve">, </w:t>
      </w:r>
      <w:r w:rsidR="00DE465B">
        <w:rPr>
          <w:rFonts w:ascii="Arial Narrow" w:hAnsi="Arial Narrow"/>
          <w:sz w:val="20"/>
          <w:szCs w:val="20"/>
        </w:rPr>
        <w:t>tres</w:t>
      </w:r>
      <w:r w:rsidR="008179A0">
        <w:rPr>
          <w:rFonts w:ascii="Arial Narrow" w:hAnsi="Arial Narrow"/>
          <w:sz w:val="20"/>
          <w:szCs w:val="20"/>
        </w:rPr>
        <w:t xml:space="preserve"> artículos tienen como estudio de caso la localidad de Monteverde</w:t>
      </w:r>
      <w:r w:rsidR="00DE465B">
        <w:rPr>
          <w:rFonts w:ascii="Arial Narrow" w:hAnsi="Arial Narrow"/>
          <w:sz w:val="20"/>
          <w:szCs w:val="20"/>
        </w:rPr>
        <w:t xml:space="preserve"> y uno La Fortuna</w:t>
      </w:r>
      <w:r w:rsidR="001839D3" w:rsidRPr="001330F5">
        <w:rPr>
          <w:rFonts w:ascii="Arial Narrow" w:hAnsi="Arial Narrow"/>
          <w:sz w:val="20"/>
          <w:szCs w:val="20"/>
        </w:rPr>
        <w:t xml:space="preserve">. </w:t>
      </w:r>
      <w:r w:rsidR="004D23E4">
        <w:rPr>
          <w:rFonts w:ascii="Arial Narrow" w:hAnsi="Arial Narrow"/>
          <w:sz w:val="20"/>
          <w:szCs w:val="20"/>
        </w:rPr>
        <w:t>En las localidades de</w:t>
      </w:r>
      <w:r w:rsidR="001839D3" w:rsidRPr="007A497B">
        <w:rPr>
          <w:rFonts w:ascii="Arial Narrow" w:hAnsi="Arial Narrow"/>
          <w:sz w:val="20"/>
          <w:szCs w:val="20"/>
        </w:rPr>
        <w:t xml:space="preserve"> </w:t>
      </w:r>
      <w:r w:rsidR="00360751" w:rsidRPr="00360751">
        <w:rPr>
          <w:rFonts w:ascii="Arial Narrow" w:hAnsi="Arial Narrow"/>
          <w:sz w:val="20"/>
          <w:szCs w:val="20"/>
        </w:rPr>
        <w:t>Paraíso (Cartago),</w:t>
      </w:r>
      <w:r w:rsidR="004D23E4">
        <w:rPr>
          <w:rFonts w:ascii="Arial Narrow" w:hAnsi="Arial Narrow"/>
          <w:sz w:val="20"/>
          <w:szCs w:val="20"/>
        </w:rPr>
        <w:t xml:space="preserve"> </w:t>
      </w:r>
      <w:proofErr w:type="spellStart"/>
      <w:r w:rsidR="00360751" w:rsidRPr="00360751">
        <w:rPr>
          <w:rFonts w:ascii="Arial Narrow" w:hAnsi="Arial Narrow"/>
          <w:sz w:val="20"/>
          <w:szCs w:val="20"/>
        </w:rPr>
        <w:t>Tortuguero</w:t>
      </w:r>
      <w:proofErr w:type="spellEnd"/>
      <w:r w:rsidR="00360751" w:rsidRPr="00360751">
        <w:rPr>
          <w:rFonts w:ascii="Arial Narrow" w:hAnsi="Arial Narrow"/>
          <w:sz w:val="20"/>
          <w:szCs w:val="20"/>
        </w:rPr>
        <w:t xml:space="preserve"> (Limón)</w:t>
      </w:r>
      <w:r w:rsidR="004D23E4">
        <w:rPr>
          <w:rFonts w:ascii="Arial Narrow" w:hAnsi="Arial Narrow"/>
          <w:sz w:val="20"/>
          <w:szCs w:val="20"/>
        </w:rPr>
        <w:t xml:space="preserve">, </w:t>
      </w:r>
      <w:r w:rsidR="00360751" w:rsidRPr="00360751">
        <w:rPr>
          <w:rFonts w:ascii="Arial Narrow" w:hAnsi="Arial Narrow"/>
          <w:sz w:val="20"/>
          <w:szCs w:val="20"/>
        </w:rPr>
        <w:t xml:space="preserve"> </w:t>
      </w:r>
      <w:r w:rsidR="004D23E4">
        <w:rPr>
          <w:rFonts w:ascii="Arial Narrow" w:hAnsi="Arial Narrow"/>
          <w:sz w:val="20"/>
          <w:szCs w:val="20"/>
        </w:rPr>
        <w:t>y en la</w:t>
      </w:r>
      <w:r w:rsidR="004D23E4" w:rsidRPr="00360751">
        <w:rPr>
          <w:rFonts w:ascii="Arial Narrow" w:hAnsi="Arial Narrow"/>
          <w:sz w:val="20"/>
          <w:szCs w:val="20"/>
        </w:rPr>
        <w:t xml:space="preserve"> Península de Osa (Puntarenas)</w:t>
      </w:r>
      <w:r w:rsidR="004D23E4">
        <w:rPr>
          <w:rFonts w:ascii="Arial Narrow" w:hAnsi="Arial Narrow"/>
          <w:sz w:val="20"/>
          <w:szCs w:val="20"/>
        </w:rPr>
        <w:t xml:space="preserve"> se ha desarrollado el tema de los modelos de desarrollo asociados al ecoturismo y/o su vinculación con el desarrollo local. En el caso de </w:t>
      </w:r>
      <w:proofErr w:type="spellStart"/>
      <w:r w:rsidR="004D23E4">
        <w:rPr>
          <w:rFonts w:ascii="Arial Narrow" w:hAnsi="Arial Narrow"/>
          <w:sz w:val="20"/>
          <w:szCs w:val="20"/>
        </w:rPr>
        <w:t>Barva</w:t>
      </w:r>
      <w:proofErr w:type="spellEnd"/>
      <w:r w:rsidR="004D23E4">
        <w:rPr>
          <w:rFonts w:ascii="Arial Narrow" w:hAnsi="Arial Narrow"/>
          <w:sz w:val="20"/>
          <w:szCs w:val="20"/>
        </w:rPr>
        <w:t xml:space="preserve"> y Lepanto el tema se ha centrado en el diseño </w:t>
      </w:r>
      <w:r w:rsidR="00047871">
        <w:rPr>
          <w:rFonts w:ascii="Arial Narrow" w:hAnsi="Arial Narrow"/>
          <w:sz w:val="20"/>
          <w:szCs w:val="20"/>
        </w:rPr>
        <w:t xml:space="preserve">del producto </w:t>
      </w:r>
      <w:proofErr w:type="spellStart"/>
      <w:r w:rsidR="00047871">
        <w:rPr>
          <w:rFonts w:ascii="Arial Narrow" w:hAnsi="Arial Narrow"/>
          <w:sz w:val="20"/>
          <w:szCs w:val="20"/>
        </w:rPr>
        <w:t>ecoturístico</w:t>
      </w:r>
      <w:proofErr w:type="spellEnd"/>
      <w:r w:rsidR="00047871">
        <w:rPr>
          <w:rFonts w:ascii="Arial Narrow" w:hAnsi="Arial Narrow"/>
          <w:sz w:val="20"/>
          <w:szCs w:val="20"/>
        </w:rPr>
        <w:t xml:space="preserve">, mientras que en el segundo, el </w:t>
      </w:r>
      <w:r w:rsidR="00E37F33">
        <w:rPr>
          <w:rFonts w:ascii="Arial Narrow" w:hAnsi="Arial Narrow"/>
          <w:sz w:val="20"/>
          <w:szCs w:val="20"/>
        </w:rPr>
        <w:t>artículo</w:t>
      </w:r>
      <w:r w:rsidR="00047871">
        <w:rPr>
          <w:rFonts w:ascii="Arial Narrow" w:hAnsi="Arial Narrow"/>
          <w:sz w:val="20"/>
          <w:szCs w:val="20"/>
        </w:rPr>
        <w:t xml:space="preserve"> trata sobre la</w:t>
      </w:r>
      <w:r w:rsidR="004D23E4">
        <w:rPr>
          <w:rFonts w:ascii="Arial Narrow" w:hAnsi="Arial Narrow"/>
          <w:sz w:val="20"/>
          <w:szCs w:val="20"/>
        </w:rPr>
        <w:t xml:space="preserve"> gestión del producto</w:t>
      </w:r>
      <w:r w:rsidR="00047871">
        <w:rPr>
          <w:rFonts w:ascii="Arial Narrow" w:hAnsi="Arial Narrow"/>
          <w:sz w:val="20"/>
          <w:szCs w:val="20"/>
        </w:rPr>
        <w:t>.</w:t>
      </w:r>
      <w:r w:rsidR="00E37F33">
        <w:rPr>
          <w:rFonts w:ascii="Arial Narrow" w:hAnsi="Arial Narrow"/>
          <w:sz w:val="20"/>
          <w:szCs w:val="20"/>
        </w:rPr>
        <w:t xml:space="preserve"> El ecoturismo inicia su tratamiento en la escala local a partir </w:t>
      </w:r>
      <w:r w:rsidR="00E37F33">
        <w:rPr>
          <w:rFonts w:ascii="Arial Narrow" w:hAnsi="Arial Narrow"/>
          <w:sz w:val="20"/>
          <w:szCs w:val="20"/>
        </w:rPr>
        <w:lastRenderedPageBreak/>
        <w:t>de 1999. Antes de ese año, los artículos versan sobre temas generales relativos a la actividad de ecoturismo.</w:t>
      </w:r>
    </w:p>
    <w:p w:rsidR="00B165EE" w:rsidRDefault="00EF4E8F" w:rsidP="00B165EE">
      <w:pPr>
        <w:ind w:firstLine="426"/>
        <w:jc w:val="both"/>
        <w:rPr>
          <w:rFonts w:ascii="Arial Narrow" w:hAnsi="Arial Narrow"/>
          <w:sz w:val="20"/>
          <w:szCs w:val="20"/>
        </w:rPr>
      </w:pPr>
      <w:r>
        <w:rPr>
          <w:rFonts w:ascii="Arial Narrow" w:hAnsi="Arial Narrow"/>
          <w:sz w:val="20"/>
          <w:szCs w:val="20"/>
        </w:rPr>
        <w:t xml:space="preserve">En términos metodológicos, </w:t>
      </w:r>
      <w:r w:rsidR="00B165EE">
        <w:rPr>
          <w:rFonts w:ascii="Arial Narrow" w:hAnsi="Arial Narrow"/>
          <w:sz w:val="20"/>
          <w:szCs w:val="20"/>
        </w:rPr>
        <w:t xml:space="preserve">la clasificación de los documentos se realizó considerando el tipo de investigación, las técnicas aplicadas y la metodología aplicada según el paradigma que se evidencia en la investigación. </w:t>
      </w:r>
    </w:p>
    <w:p w:rsidR="00B165EE" w:rsidRDefault="00B165EE" w:rsidP="00013B92">
      <w:pPr>
        <w:ind w:firstLine="426"/>
        <w:jc w:val="both"/>
        <w:rPr>
          <w:rFonts w:ascii="Arial Narrow" w:hAnsi="Arial Narrow"/>
          <w:sz w:val="20"/>
          <w:szCs w:val="20"/>
        </w:rPr>
      </w:pPr>
      <w:r>
        <w:rPr>
          <w:rFonts w:ascii="Arial Narrow" w:hAnsi="Arial Narrow"/>
          <w:sz w:val="20"/>
          <w:szCs w:val="20"/>
        </w:rPr>
        <w:t xml:space="preserve">Con respecto a los </w:t>
      </w:r>
      <w:r w:rsidRPr="00B165EE">
        <w:rPr>
          <w:rFonts w:ascii="Arial Narrow" w:hAnsi="Arial Narrow"/>
          <w:sz w:val="20"/>
          <w:szCs w:val="20"/>
        </w:rPr>
        <w:t>diferentes tipos de estudios</w:t>
      </w:r>
      <w:r w:rsidR="00013B92">
        <w:rPr>
          <w:rFonts w:ascii="Arial Narrow" w:hAnsi="Arial Narrow"/>
          <w:sz w:val="20"/>
          <w:szCs w:val="20"/>
        </w:rPr>
        <w:t>, se puede señalar que ninguno tiene un modelo experimental. Son estudios</w:t>
      </w:r>
      <w:r w:rsidRPr="00B165EE">
        <w:rPr>
          <w:rFonts w:ascii="Arial Narrow" w:hAnsi="Arial Narrow"/>
          <w:sz w:val="20"/>
          <w:szCs w:val="20"/>
        </w:rPr>
        <w:t xml:space="preserve"> cualitativos</w:t>
      </w:r>
      <w:r w:rsidR="00013B92">
        <w:rPr>
          <w:rFonts w:ascii="Arial Narrow" w:hAnsi="Arial Narrow"/>
          <w:sz w:val="20"/>
          <w:szCs w:val="20"/>
        </w:rPr>
        <w:t xml:space="preserve"> y dentro de este tipo de estudios se identificaron aquellos que son </w:t>
      </w:r>
      <w:r w:rsidRPr="00B165EE">
        <w:rPr>
          <w:rFonts w:ascii="Arial Narrow" w:hAnsi="Arial Narrow"/>
          <w:sz w:val="20"/>
          <w:szCs w:val="20"/>
        </w:rPr>
        <w:t>descriptivos, analítico-relacionales (crean modelos teóricos) y de investigación-acción.</w:t>
      </w:r>
      <w:r w:rsidR="00393A34">
        <w:rPr>
          <w:rFonts w:ascii="Arial Narrow" w:hAnsi="Arial Narrow"/>
          <w:sz w:val="20"/>
          <w:szCs w:val="20"/>
        </w:rPr>
        <w:t xml:space="preserve"> Solo seis de los artículos se han elaborado bajo el paradigma crítico, con una metodología d</w:t>
      </w:r>
      <w:r w:rsidR="00393A34" w:rsidRPr="00393A34">
        <w:rPr>
          <w:rFonts w:ascii="Arial Narrow" w:hAnsi="Arial Narrow"/>
          <w:sz w:val="20"/>
          <w:szCs w:val="20"/>
        </w:rPr>
        <w:t>ialógica transformativa</w:t>
      </w:r>
      <w:r w:rsidR="00393A34">
        <w:rPr>
          <w:rFonts w:ascii="Arial Narrow" w:hAnsi="Arial Narrow"/>
          <w:sz w:val="20"/>
          <w:szCs w:val="20"/>
        </w:rPr>
        <w:t>. El resto corresponden a</w:t>
      </w:r>
      <w:r w:rsidR="00D56F03">
        <w:rPr>
          <w:rFonts w:ascii="Arial Narrow" w:hAnsi="Arial Narrow"/>
          <w:sz w:val="20"/>
          <w:szCs w:val="20"/>
        </w:rPr>
        <w:t>l paradigma interpretativo, con</w:t>
      </w:r>
      <w:r w:rsidR="00393A34">
        <w:rPr>
          <w:rFonts w:ascii="Arial Narrow" w:hAnsi="Arial Narrow"/>
          <w:sz w:val="20"/>
          <w:szCs w:val="20"/>
        </w:rPr>
        <w:t xml:space="preserve"> una metodología </w:t>
      </w:r>
      <w:r w:rsidR="00D56F03">
        <w:rPr>
          <w:rFonts w:ascii="Arial Narrow" w:hAnsi="Arial Narrow"/>
          <w:sz w:val="20"/>
          <w:szCs w:val="20"/>
        </w:rPr>
        <w:t xml:space="preserve">de interpretación participante. </w:t>
      </w:r>
    </w:p>
    <w:p w:rsidR="00261C14" w:rsidRDefault="00261C14" w:rsidP="00013B92">
      <w:pPr>
        <w:ind w:firstLine="426"/>
        <w:jc w:val="both"/>
        <w:rPr>
          <w:rFonts w:ascii="Arial Narrow" w:hAnsi="Arial Narrow"/>
          <w:sz w:val="20"/>
          <w:szCs w:val="20"/>
        </w:rPr>
      </w:pPr>
    </w:p>
    <w:p w:rsidR="00B165EE" w:rsidRDefault="00013B92" w:rsidP="00B165EE">
      <w:pPr>
        <w:jc w:val="both"/>
        <w:rPr>
          <w:rFonts w:ascii="Arial Narrow" w:hAnsi="Arial Narrow"/>
          <w:sz w:val="20"/>
          <w:szCs w:val="20"/>
        </w:rPr>
      </w:pPr>
      <w:r>
        <w:rPr>
          <w:rFonts w:ascii="Arial Narrow" w:hAnsi="Arial Narrow"/>
          <w:sz w:val="20"/>
          <w:szCs w:val="20"/>
        </w:rPr>
        <w:t>Las t</w:t>
      </w:r>
      <w:r w:rsidR="00B165EE" w:rsidRPr="00B165EE">
        <w:rPr>
          <w:rFonts w:ascii="Arial Narrow" w:hAnsi="Arial Narrow"/>
          <w:sz w:val="20"/>
          <w:szCs w:val="20"/>
        </w:rPr>
        <w:t>écnicas</w:t>
      </w:r>
      <w:r>
        <w:rPr>
          <w:rFonts w:ascii="Arial Narrow" w:hAnsi="Arial Narrow"/>
          <w:sz w:val="20"/>
          <w:szCs w:val="20"/>
        </w:rPr>
        <w:t xml:space="preserve"> con que los autores se acercaron a las situaciones de estudio fueron las siguientes</w:t>
      </w:r>
      <w:r w:rsidR="00B165EE" w:rsidRPr="00B165EE">
        <w:rPr>
          <w:rFonts w:ascii="Arial Narrow" w:hAnsi="Arial Narrow"/>
          <w:sz w:val="20"/>
          <w:szCs w:val="20"/>
        </w:rPr>
        <w:t>:</w:t>
      </w:r>
    </w:p>
    <w:p w:rsidR="00BA1510" w:rsidRPr="00B165EE" w:rsidRDefault="00BA1510" w:rsidP="00B165EE">
      <w:pPr>
        <w:jc w:val="both"/>
        <w:rPr>
          <w:rFonts w:ascii="Arial Narrow" w:hAnsi="Arial Narrow"/>
          <w:sz w:val="20"/>
          <w:szCs w:val="20"/>
        </w:rPr>
      </w:pPr>
    </w:p>
    <w:p w:rsidR="00B165EE" w:rsidRDefault="00BA1510" w:rsidP="00013B92">
      <w:pPr>
        <w:pStyle w:val="Prrafodelista"/>
        <w:numPr>
          <w:ilvl w:val="0"/>
          <w:numId w:val="9"/>
        </w:numPr>
        <w:jc w:val="both"/>
        <w:rPr>
          <w:rFonts w:ascii="Arial Narrow" w:hAnsi="Arial Narrow"/>
          <w:sz w:val="20"/>
          <w:szCs w:val="20"/>
        </w:rPr>
      </w:pPr>
      <w:r>
        <w:rPr>
          <w:rFonts w:ascii="Arial Narrow" w:hAnsi="Arial Narrow"/>
          <w:sz w:val="20"/>
          <w:szCs w:val="20"/>
        </w:rPr>
        <w:t>O</w:t>
      </w:r>
      <w:r w:rsidR="00B165EE" w:rsidRPr="00013B92">
        <w:rPr>
          <w:rFonts w:ascii="Arial Narrow" w:hAnsi="Arial Narrow"/>
          <w:sz w:val="20"/>
          <w:szCs w:val="20"/>
        </w:rPr>
        <w:t xml:space="preserve">bservación, con participación </w:t>
      </w:r>
      <w:r>
        <w:rPr>
          <w:rFonts w:ascii="Arial Narrow" w:hAnsi="Arial Narrow"/>
          <w:sz w:val="20"/>
          <w:szCs w:val="20"/>
        </w:rPr>
        <w:t>activa del investigador o investigadora realizando una interpretación sobre la temática estudiada.</w:t>
      </w:r>
    </w:p>
    <w:p w:rsidR="00BA1510" w:rsidRDefault="00BA1510" w:rsidP="00BA1510">
      <w:pPr>
        <w:pStyle w:val="Prrafodelista"/>
        <w:jc w:val="both"/>
        <w:rPr>
          <w:rFonts w:ascii="Arial Narrow" w:hAnsi="Arial Narrow"/>
          <w:sz w:val="20"/>
          <w:szCs w:val="20"/>
        </w:rPr>
      </w:pPr>
    </w:p>
    <w:p w:rsidR="00BA1510" w:rsidRDefault="00B165EE" w:rsidP="00BA1510">
      <w:pPr>
        <w:pStyle w:val="Prrafodelista"/>
        <w:numPr>
          <w:ilvl w:val="0"/>
          <w:numId w:val="9"/>
        </w:numPr>
        <w:jc w:val="both"/>
        <w:rPr>
          <w:rFonts w:ascii="Arial Narrow" w:hAnsi="Arial Narrow"/>
          <w:sz w:val="20"/>
          <w:szCs w:val="20"/>
        </w:rPr>
      </w:pPr>
      <w:r w:rsidRPr="00BA1510">
        <w:rPr>
          <w:rFonts w:ascii="Arial Narrow" w:hAnsi="Arial Narrow"/>
          <w:sz w:val="20"/>
          <w:szCs w:val="20"/>
        </w:rPr>
        <w:t xml:space="preserve">Las entrevistas </w:t>
      </w:r>
      <w:r w:rsidR="00BA1510">
        <w:rPr>
          <w:rFonts w:ascii="Arial Narrow" w:hAnsi="Arial Narrow"/>
          <w:sz w:val="20"/>
          <w:szCs w:val="20"/>
        </w:rPr>
        <w:t xml:space="preserve">sobre el tema del ecoturismo y/o el desarrollo local. En los documentos no hay descripciones metodológicas que permitan saber si fueron tratadas individualmente o de forma </w:t>
      </w:r>
      <w:r w:rsidRPr="00BA1510">
        <w:rPr>
          <w:rFonts w:ascii="Arial Narrow" w:hAnsi="Arial Narrow"/>
          <w:sz w:val="20"/>
          <w:szCs w:val="20"/>
        </w:rPr>
        <w:t xml:space="preserve">grupal. </w:t>
      </w:r>
      <w:r w:rsidR="00BA1510">
        <w:rPr>
          <w:rFonts w:ascii="Arial Narrow" w:hAnsi="Arial Narrow"/>
          <w:sz w:val="20"/>
          <w:szCs w:val="20"/>
        </w:rPr>
        <w:t xml:space="preserve">Tampoco es posible conocer si fueron estructuradas, </w:t>
      </w:r>
      <w:proofErr w:type="spellStart"/>
      <w:r w:rsidR="00BA1510">
        <w:rPr>
          <w:rFonts w:ascii="Arial Narrow" w:hAnsi="Arial Narrow"/>
          <w:sz w:val="20"/>
          <w:szCs w:val="20"/>
        </w:rPr>
        <w:t>semi</w:t>
      </w:r>
      <w:proofErr w:type="spellEnd"/>
      <w:r w:rsidR="00BA1510">
        <w:rPr>
          <w:rFonts w:ascii="Arial Narrow" w:hAnsi="Arial Narrow"/>
          <w:sz w:val="20"/>
          <w:szCs w:val="20"/>
        </w:rPr>
        <w:t xml:space="preserve">-estructuradas o no estructuradas. </w:t>
      </w:r>
    </w:p>
    <w:p w:rsidR="00BA1510" w:rsidRPr="00BA1510" w:rsidRDefault="00BA1510" w:rsidP="00BA1510">
      <w:pPr>
        <w:pStyle w:val="Prrafodelista"/>
        <w:rPr>
          <w:rFonts w:ascii="Arial Narrow" w:hAnsi="Arial Narrow"/>
          <w:sz w:val="20"/>
          <w:szCs w:val="20"/>
        </w:rPr>
      </w:pPr>
    </w:p>
    <w:p w:rsidR="00747F9B" w:rsidRDefault="00BA1510" w:rsidP="00CA7B1C">
      <w:pPr>
        <w:pStyle w:val="Prrafodelista"/>
        <w:numPr>
          <w:ilvl w:val="0"/>
          <w:numId w:val="9"/>
        </w:numPr>
        <w:jc w:val="both"/>
        <w:rPr>
          <w:rFonts w:ascii="Arial Narrow" w:hAnsi="Arial Narrow"/>
          <w:sz w:val="20"/>
          <w:szCs w:val="20"/>
        </w:rPr>
      </w:pPr>
      <w:r w:rsidRPr="00BA1510">
        <w:rPr>
          <w:rFonts w:ascii="Arial Narrow" w:hAnsi="Arial Narrow"/>
          <w:sz w:val="20"/>
          <w:szCs w:val="20"/>
        </w:rPr>
        <w:t xml:space="preserve">Revisión de fuentes primarias y secundarias, como estadísticas económicas, de turismo, artículos de periódicos, </w:t>
      </w:r>
      <w:r>
        <w:rPr>
          <w:rFonts w:ascii="Arial Narrow" w:hAnsi="Arial Narrow"/>
          <w:sz w:val="20"/>
          <w:szCs w:val="20"/>
        </w:rPr>
        <w:t>material de promoción turística o de las organizaciones, artículos de revistas</w:t>
      </w:r>
      <w:r w:rsidR="00B165EE" w:rsidRPr="00BA1510">
        <w:rPr>
          <w:rFonts w:ascii="Arial Narrow" w:hAnsi="Arial Narrow"/>
          <w:sz w:val="20"/>
          <w:szCs w:val="20"/>
        </w:rPr>
        <w:t xml:space="preserve"> </w:t>
      </w:r>
      <w:r>
        <w:rPr>
          <w:rFonts w:ascii="Arial Narrow" w:hAnsi="Arial Narrow"/>
          <w:sz w:val="20"/>
          <w:szCs w:val="20"/>
        </w:rPr>
        <w:t>y libros</w:t>
      </w:r>
      <w:r w:rsidR="00261C14">
        <w:rPr>
          <w:rFonts w:ascii="Arial Narrow" w:hAnsi="Arial Narrow"/>
          <w:sz w:val="20"/>
          <w:szCs w:val="20"/>
        </w:rPr>
        <w:t xml:space="preserve"> (gráfico 4)</w:t>
      </w:r>
      <w:r w:rsidR="00B165EE" w:rsidRPr="00BA1510">
        <w:rPr>
          <w:rFonts w:ascii="Arial Narrow" w:hAnsi="Arial Narrow"/>
          <w:sz w:val="20"/>
          <w:szCs w:val="20"/>
        </w:rPr>
        <w:t>.</w:t>
      </w:r>
    </w:p>
    <w:p w:rsidR="00BA1510" w:rsidRPr="00BA1510" w:rsidRDefault="00BA1510" w:rsidP="00BA1510">
      <w:pPr>
        <w:pStyle w:val="Prrafodelista"/>
        <w:rPr>
          <w:rFonts w:ascii="Arial Narrow" w:hAnsi="Arial Narrow"/>
          <w:sz w:val="20"/>
          <w:szCs w:val="20"/>
        </w:rPr>
      </w:pPr>
    </w:p>
    <w:p w:rsidR="00261C14" w:rsidRDefault="00261C14" w:rsidP="00261C14">
      <w:pPr>
        <w:jc w:val="both"/>
        <w:rPr>
          <w:rFonts w:ascii="Arial Narrow" w:hAnsi="Arial Narrow"/>
          <w:sz w:val="20"/>
          <w:szCs w:val="20"/>
        </w:rPr>
      </w:pPr>
      <w:r>
        <w:rPr>
          <w:rFonts w:ascii="Arial Narrow" w:hAnsi="Arial Narrow"/>
          <w:sz w:val="20"/>
          <w:szCs w:val="20"/>
        </w:rPr>
        <w:t xml:space="preserve">Gráfico 4. </w:t>
      </w:r>
      <w:r w:rsidR="00D56F03">
        <w:rPr>
          <w:rFonts w:ascii="Arial Narrow" w:hAnsi="Arial Narrow"/>
          <w:sz w:val="20"/>
          <w:szCs w:val="20"/>
        </w:rPr>
        <w:t>Técnicas util</w:t>
      </w:r>
      <w:r w:rsidR="005B14C4">
        <w:rPr>
          <w:rFonts w:ascii="Arial Narrow" w:hAnsi="Arial Narrow"/>
          <w:sz w:val="20"/>
          <w:szCs w:val="20"/>
        </w:rPr>
        <w:t>i</w:t>
      </w:r>
      <w:r w:rsidR="00D56F03">
        <w:rPr>
          <w:rFonts w:ascii="Arial Narrow" w:hAnsi="Arial Narrow"/>
          <w:sz w:val="20"/>
          <w:szCs w:val="20"/>
        </w:rPr>
        <w:t>zadas</w:t>
      </w:r>
      <w:r>
        <w:rPr>
          <w:rFonts w:ascii="Arial Narrow" w:hAnsi="Arial Narrow"/>
          <w:sz w:val="20"/>
          <w:szCs w:val="20"/>
        </w:rPr>
        <w:t xml:space="preserve"> en los artículos</w:t>
      </w:r>
    </w:p>
    <w:p w:rsidR="00261C14" w:rsidRDefault="00261C14" w:rsidP="00261C14">
      <w:pPr>
        <w:jc w:val="both"/>
        <w:rPr>
          <w:rFonts w:ascii="Arial Narrow" w:hAnsi="Arial Narrow"/>
          <w:b/>
          <w:sz w:val="16"/>
          <w:szCs w:val="16"/>
        </w:rPr>
      </w:pPr>
    </w:p>
    <w:p w:rsidR="00D56F03" w:rsidRDefault="00D56F03" w:rsidP="00D56F03">
      <w:pPr>
        <w:jc w:val="center"/>
        <w:rPr>
          <w:rFonts w:ascii="Arial Narrow" w:hAnsi="Arial Narrow"/>
          <w:b/>
          <w:sz w:val="16"/>
          <w:szCs w:val="16"/>
        </w:rPr>
      </w:pPr>
      <w:r>
        <w:rPr>
          <w:rFonts w:ascii="Arial Narrow" w:hAnsi="Arial Narrow"/>
          <w:b/>
          <w:noProof/>
          <w:sz w:val="16"/>
          <w:szCs w:val="16"/>
          <w:lang w:val="es-CR" w:eastAsia="es-CR"/>
        </w:rPr>
        <w:drawing>
          <wp:inline distT="0" distB="0" distL="0" distR="0" wp14:anchorId="7AC93CCB">
            <wp:extent cx="1917700" cy="1885950"/>
            <wp:effectExtent l="0" t="0" r="635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24828" t="13687" r="24494" b="3325"/>
                    <a:stretch/>
                  </pic:blipFill>
                  <pic:spPr bwMode="auto">
                    <a:xfrm>
                      <a:off x="0" y="0"/>
                      <a:ext cx="1918977" cy="1887206"/>
                    </a:xfrm>
                    <a:prstGeom prst="rect">
                      <a:avLst/>
                    </a:prstGeom>
                    <a:noFill/>
                    <a:ln>
                      <a:noFill/>
                    </a:ln>
                    <a:extLst>
                      <a:ext uri="{53640926-AAD7-44D8-BBD7-CCE9431645EC}">
                        <a14:shadowObscured xmlns:a14="http://schemas.microsoft.com/office/drawing/2010/main"/>
                      </a:ext>
                    </a:extLst>
                  </pic:spPr>
                </pic:pic>
              </a:graphicData>
            </a:graphic>
          </wp:inline>
        </w:drawing>
      </w:r>
    </w:p>
    <w:p w:rsidR="00261C14" w:rsidRPr="0063439A" w:rsidRDefault="00261C14" w:rsidP="00261C14">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 (2014).</w:t>
      </w:r>
    </w:p>
    <w:p w:rsidR="00BA1510" w:rsidRDefault="00BA1510" w:rsidP="00BA1510">
      <w:pPr>
        <w:jc w:val="both"/>
        <w:rPr>
          <w:rFonts w:ascii="Arial Narrow" w:hAnsi="Arial Narrow"/>
          <w:sz w:val="20"/>
          <w:szCs w:val="20"/>
        </w:rPr>
      </w:pPr>
    </w:p>
    <w:p w:rsidR="00261C14" w:rsidRPr="00BA1510" w:rsidRDefault="00261C14" w:rsidP="00BA1510">
      <w:pPr>
        <w:jc w:val="both"/>
        <w:rPr>
          <w:rFonts w:ascii="Arial Narrow" w:hAnsi="Arial Narrow"/>
          <w:sz w:val="20"/>
          <w:szCs w:val="20"/>
        </w:rPr>
      </w:pPr>
    </w:p>
    <w:p w:rsidR="00B24E03" w:rsidRPr="00A2483B" w:rsidRDefault="003432F4" w:rsidP="004D4BFF">
      <w:pPr>
        <w:numPr>
          <w:ilvl w:val="0"/>
          <w:numId w:val="3"/>
        </w:numPr>
        <w:jc w:val="right"/>
        <w:rPr>
          <w:rFonts w:ascii="Arial Narrow" w:hAnsi="Arial Narrow"/>
          <w:b/>
        </w:rPr>
      </w:pPr>
      <w:r>
        <w:rPr>
          <w:rFonts w:ascii="Arial Narrow" w:hAnsi="Arial Narrow"/>
          <w:b/>
        </w:rPr>
        <w:t>D</w:t>
      </w:r>
      <w:r w:rsidR="00B24E03">
        <w:rPr>
          <w:rFonts w:ascii="Arial Narrow" w:hAnsi="Arial Narrow"/>
          <w:b/>
        </w:rPr>
        <w:t>esafíos</w:t>
      </w:r>
    </w:p>
    <w:p w:rsidR="00B24E03" w:rsidRPr="0063439A" w:rsidRDefault="00B24E03" w:rsidP="00B24E03">
      <w:pPr>
        <w:jc w:val="both"/>
        <w:rPr>
          <w:rFonts w:ascii="Arial Narrow" w:hAnsi="Arial Narrow"/>
          <w:sz w:val="20"/>
          <w:szCs w:val="20"/>
        </w:rPr>
      </w:pPr>
    </w:p>
    <w:p w:rsidR="000E2A75" w:rsidRDefault="000E2A75" w:rsidP="00B24E03">
      <w:pPr>
        <w:ind w:firstLine="426"/>
        <w:jc w:val="both"/>
        <w:rPr>
          <w:rFonts w:ascii="Arial Narrow" w:hAnsi="Arial Narrow"/>
          <w:sz w:val="20"/>
          <w:szCs w:val="20"/>
        </w:rPr>
      </w:pPr>
      <w:r>
        <w:rPr>
          <w:rFonts w:ascii="Arial Narrow" w:hAnsi="Arial Narrow"/>
          <w:sz w:val="20"/>
          <w:szCs w:val="20"/>
        </w:rPr>
        <w:t>A partir de toda la información procesada sobre los artículos se vislumbran tres desafíos principalmente:</w:t>
      </w:r>
    </w:p>
    <w:p w:rsidR="000E2A75" w:rsidRDefault="000E2A75" w:rsidP="00B24E03">
      <w:pPr>
        <w:ind w:firstLine="426"/>
        <w:jc w:val="both"/>
        <w:rPr>
          <w:rFonts w:ascii="Arial Narrow" w:hAnsi="Arial Narrow"/>
          <w:sz w:val="20"/>
          <w:szCs w:val="20"/>
        </w:rPr>
      </w:pPr>
    </w:p>
    <w:p w:rsidR="00AF3D72" w:rsidRPr="000E2A75" w:rsidRDefault="001D1490" w:rsidP="000E2A75">
      <w:pPr>
        <w:pStyle w:val="Prrafodelista"/>
        <w:numPr>
          <w:ilvl w:val="0"/>
          <w:numId w:val="10"/>
        </w:numPr>
        <w:jc w:val="both"/>
        <w:rPr>
          <w:rFonts w:ascii="Arial Narrow" w:hAnsi="Arial Narrow"/>
          <w:sz w:val="20"/>
          <w:szCs w:val="20"/>
        </w:rPr>
      </w:pPr>
      <w:r>
        <w:rPr>
          <w:rFonts w:ascii="Arial Narrow" w:hAnsi="Arial Narrow"/>
          <w:sz w:val="20"/>
          <w:szCs w:val="20"/>
        </w:rPr>
        <w:t>N</w:t>
      </w:r>
      <w:r w:rsidR="00AF3D72" w:rsidRPr="000E2A75">
        <w:rPr>
          <w:rFonts w:ascii="Arial Narrow" w:hAnsi="Arial Narrow"/>
          <w:sz w:val="20"/>
          <w:szCs w:val="20"/>
        </w:rPr>
        <w:t>ecesidad de formar comunidades académicas</w:t>
      </w:r>
      <w:r w:rsidR="000E2A75" w:rsidRPr="000E2A75">
        <w:rPr>
          <w:rFonts w:ascii="Arial Narrow" w:hAnsi="Arial Narrow"/>
          <w:sz w:val="20"/>
          <w:szCs w:val="20"/>
        </w:rPr>
        <w:t xml:space="preserve">: </w:t>
      </w:r>
      <w:r w:rsidR="00AF3D72" w:rsidRPr="000E2A75">
        <w:rPr>
          <w:rFonts w:ascii="Arial Narrow" w:hAnsi="Arial Narrow"/>
          <w:sz w:val="20"/>
          <w:szCs w:val="20"/>
        </w:rPr>
        <w:t xml:space="preserve"> en las que se pueda compartir y difundir la investigación académica, que sirvan </w:t>
      </w:r>
      <w:r w:rsidR="008C1870">
        <w:rPr>
          <w:rFonts w:ascii="Arial Narrow" w:hAnsi="Arial Narrow"/>
          <w:sz w:val="20"/>
          <w:szCs w:val="20"/>
        </w:rPr>
        <w:t xml:space="preserve">de </w:t>
      </w:r>
      <w:r w:rsidR="00AF3D72" w:rsidRPr="000E2A75">
        <w:rPr>
          <w:rFonts w:ascii="Arial Narrow" w:hAnsi="Arial Narrow"/>
          <w:sz w:val="20"/>
          <w:szCs w:val="20"/>
        </w:rPr>
        <w:t xml:space="preserve">incentivadores y </w:t>
      </w:r>
      <w:r w:rsidR="003432F4">
        <w:rPr>
          <w:rFonts w:ascii="Arial Narrow" w:hAnsi="Arial Narrow"/>
          <w:sz w:val="20"/>
          <w:szCs w:val="20"/>
        </w:rPr>
        <w:t xml:space="preserve">como </w:t>
      </w:r>
      <w:r w:rsidR="00AF3D72" w:rsidRPr="000E2A75">
        <w:rPr>
          <w:rFonts w:ascii="Arial Narrow" w:hAnsi="Arial Narrow"/>
          <w:sz w:val="20"/>
          <w:szCs w:val="20"/>
        </w:rPr>
        <w:t>filtros para las nuevas teorías y conceptos,  para que a través de esto se pueda llegar a un conjunto de paradigmas aceptados que den unidad a esta comunidad que trabaja en el tema del ecoturismo.</w:t>
      </w:r>
    </w:p>
    <w:p w:rsidR="00572CAC" w:rsidRDefault="00572CAC" w:rsidP="00B24E03">
      <w:pPr>
        <w:ind w:firstLine="426"/>
        <w:jc w:val="both"/>
        <w:rPr>
          <w:rFonts w:ascii="Arial Narrow" w:hAnsi="Arial Narrow"/>
          <w:sz w:val="20"/>
          <w:szCs w:val="20"/>
        </w:rPr>
      </w:pPr>
    </w:p>
    <w:p w:rsidR="00B574D8" w:rsidRDefault="00B574D8" w:rsidP="00B24E03">
      <w:pPr>
        <w:ind w:firstLine="426"/>
        <w:jc w:val="both"/>
        <w:rPr>
          <w:rFonts w:ascii="Arial Narrow" w:hAnsi="Arial Narrow"/>
          <w:sz w:val="20"/>
          <w:szCs w:val="20"/>
        </w:rPr>
      </w:pPr>
      <w:r>
        <w:rPr>
          <w:rFonts w:ascii="Arial Narrow" w:hAnsi="Arial Narrow"/>
          <w:sz w:val="20"/>
          <w:szCs w:val="20"/>
        </w:rPr>
        <w:t xml:space="preserve">Este es un paso necesario para avanzar hacia la madurez y posterior consolidación de un cuerpo académico que sea capaz de profundizar en la realidad nacional del ecoturismo a través del manejo sólido de conceptos y teorías y que pueda plantearse como meta la </w:t>
      </w:r>
      <w:proofErr w:type="spellStart"/>
      <w:r>
        <w:rPr>
          <w:rFonts w:ascii="Arial Narrow" w:hAnsi="Arial Narrow"/>
          <w:sz w:val="20"/>
          <w:szCs w:val="20"/>
        </w:rPr>
        <w:t>recontextualización</w:t>
      </w:r>
      <w:proofErr w:type="spellEnd"/>
      <w:r>
        <w:rPr>
          <w:rFonts w:ascii="Arial Narrow" w:hAnsi="Arial Narrow"/>
          <w:sz w:val="20"/>
          <w:szCs w:val="20"/>
        </w:rPr>
        <w:t xml:space="preserve"> de esta teoría y la generación de nuevos paradigmas.</w:t>
      </w:r>
    </w:p>
    <w:p w:rsidR="000E2A75" w:rsidRDefault="000E2A75" w:rsidP="00B24E03">
      <w:pPr>
        <w:ind w:firstLine="426"/>
        <w:jc w:val="both"/>
        <w:rPr>
          <w:rFonts w:ascii="Arial Narrow" w:hAnsi="Arial Narrow"/>
          <w:sz w:val="20"/>
          <w:szCs w:val="20"/>
        </w:rPr>
      </w:pPr>
    </w:p>
    <w:p w:rsidR="006476CD" w:rsidRPr="000E2A75" w:rsidRDefault="000E2A75" w:rsidP="000E2A75">
      <w:pPr>
        <w:pStyle w:val="Prrafodelista"/>
        <w:numPr>
          <w:ilvl w:val="0"/>
          <w:numId w:val="10"/>
        </w:numPr>
        <w:jc w:val="both"/>
        <w:rPr>
          <w:rFonts w:ascii="Arial Narrow" w:hAnsi="Arial Narrow"/>
          <w:sz w:val="20"/>
          <w:szCs w:val="20"/>
        </w:rPr>
      </w:pPr>
      <w:r>
        <w:rPr>
          <w:rFonts w:ascii="Arial Narrow" w:hAnsi="Arial Narrow"/>
          <w:sz w:val="20"/>
          <w:szCs w:val="20"/>
        </w:rPr>
        <w:t>Velar por el quehacer científico: e</w:t>
      </w:r>
      <w:r w:rsidR="00694D61" w:rsidRPr="000E2A75">
        <w:rPr>
          <w:rFonts w:ascii="Arial Narrow" w:hAnsi="Arial Narrow"/>
          <w:sz w:val="20"/>
          <w:szCs w:val="20"/>
        </w:rPr>
        <w:t xml:space="preserve">s necesario que esta organización de la comunidad científica que trata el tema del turismo, se plantee como una de sus metas la reflexión </w:t>
      </w:r>
      <w:r w:rsidR="00E937D3" w:rsidRPr="000E2A75">
        <w:rPr>
          <w:rFonts w:ascii="Arial Narrow" w:hAnsi="Arial Narrow"/>
          <w:sz w:val="20"/>
          <w:szCs w:val="20"/>
        </w:rPr>
        <w:t xml:space="preserve">sobre la importancia de realizar encuadres </w:t>
      </w:r>
      <w:r w:rsidR="00E65D3F" w:rsidRPr="000E2A75">
        <w:rPr>
          <w:rFonts w:ascii="Arial Narrow" w:hAnsi="Arial Narrow"/>
          <w:sz w:val="20"/>
          <w:szCs w:val="20"/>
        </w:rPr>
        <w:t xml:space="preserve">ontológicos, </w:t>
      </w:r>
      <w:r w:rsidR="00E937D3" w:rsidRPr="000E2A75">
        <w:rPr>
          <w:rFonts w:ascii="Arial Narrow" w:hAnsi="Arial Narrow"/>
          <w:sz w:val="20"/>
          <w:szCs w:val="20"/>
        </w:rPr>
        <w:t xml:space="preserve">epistemológicos </w:t>
      </w:r>
      <w:r w:rsidR="00E65D3F" w:rsidRPr="000E2A75">
        <w:rPr>
          <w:rFonts w:ascii="Arial Narrow" w:hAnsi="Arial Narrow"/>
          <w:sz w:val="20"/>
          <w:szCs w:val="20"/>
        </w:rPr>
        <w:t xml:space="preserve">y metodológicos </w:t>
      </w:r>
      <w:r w:rsidR="00E937D3" w:rsidRPr="000E2A75">
        <w:rPr>
          <w:rFonts w:ascii="Arial Narrow" w:hAnsi="Arial Narrow"/>
          <w:sz w:val="20"/>
          <w:szCs w:val="20"/>
        </w:rPr>
        <w:t xml:space="preserve">que obliguen necesariamente a repensar la forma en que como </w:t>
      </w:r>
      <w:r w:rsidR="00694D61" w:rsidRPr="000E2A75">
        <w:rPr>
          <w:rFonts w:ascii="Arial Narrow" w:hAnsi="Arial Narrow"/>
          <w:sz w:val="20"/>
          <w:szCs w:val="20"/>
        </w:rPr>
        <w:t>sujetos de investigación se asume</w:t>
      </w:r>
      <w:r w:rsidR="00E937D3" w:rsidRPr="000E2A75">
        <w:rPr>
          <w:rFonts w:ascii="Arial Narrow" w:hAnsi="Arial Narrow"/>
          <w:sz w:val="20"/>
          <w:szCs w:val="20"/>
        </w:rPr>
        <w:t xml:space="preserve"> el tema del ecoturismo</w:t>
      </w:r>
      <w:r w:rsidR="00E65D3F" w:rsidRPr="000E2A75">
        <w:rPr>
          <w:rFonts w:ascii="Arial Narrow" w:hAnsi="Arial Narrow"/>
          <w:sz w:val="20"/>
          <w:szCs w:val="20"/>
        </w:rPr>
        <w:t>,</w:t>
      </w:r>
      <w:r w:rsidR="00E937D3" w:rsidRPr="000E2A75">
        <w:rPr>
          <w:rFonts w:ascii="Arial Narrow" w:hAnsi="Arial Narrow"/>
          <w:sz w:val="20"/>
          <w:szCs w:val="20"/>
        </w:rPr>
        <w:t xml:space="preserve"> se construyen </w:t>
      </w:r>
      <w:r w:rsidR="00E65D3F" w:rsidRPr="000E2A75">
        <w:rPr>
          <w:rFonts w:ascii="Arial Narrow" w:hAnsi="Arial Narrow"/>
          <w:sz w:val="20"/>
          <w:szCs w:val="20"/>
        </w:rPr>
        <w:t xml:space="preserve">e investigan </w:t>
      </w:r>
      <w:r w:rsidR="00E937D3" w:rsidRPr="000E2A75">
        <w:rPr>
          <w:rFonts w:ascii="Arial Narrow" w:hAnsi="Arial Narrow"/>
          <w:sz w:val="20"/>
          <w:szCs w:val="20"/>
        </w:rPr>
        <w:t>las situaciones problemáticas</w:t>
      </w:r>
      <w:r w:rsidR="00BF4862" w:rsidRPr="000E2A75">
        <w:rPr>
          <w:rFonts w:ascii="Arial Narrow" w:hAnsi="Arial Narrow"/>
          <w:sz w:val="20"/>
          <w:szCs w:val="20"/>
        </w:rPr>
        <w:t xml:space="preserve"> (figura 1)</w:t>
      </w:r>
      <w:r w:rsidR="00E937D3" w:rsidRPr="000E2A75">
        <w:rPr>
          <w:rFonts w:ascii="Arial Narrow" w:hAnsi="Arial Narrow"/>
          <w:sz w:val="20"/>
          <w:szCs w:val="20"/>
        </w:rPr>
        <w:t>.</w:t>
      </w:r>
      <w:r w:rsidR="009D5191" w:rsidRPr="000E2A75">
        <w:rPr>
          <w:rFonts w:ascii="Arial Narrow" w:hAnsi="Arial Narrow"/>
          <w:sz w:val="20"/>
          <w:szCs w:val="20"/>
        </w:rPr>
        <w:t xml:space="preserve"> </w:t>
      </w:r>
    </w:p>
    <w:p w:rsidR="009D5191" w:rsidRDefault="009D5191" w:rsidP="00B24E03">
      <w:pPr>
        <w:ind w:firstLine="426"/>
        <w:jc w:val="both"/>
        <w:rPr>
          <w:rFonts w:ascii="Arial Narrow" w:hAnsi="Arial Narrow"/>
          <w:sz w:val="20"/>
          <w:szCs w:val="20"/>
        </w:rPr>
      </w:pPr>
    </w:p>
    <w:p w:rsidR="00BF4862" w:rsidRDefault="00BF4862" w:rsidP="00B24E03">
      <w:pPr>
        <w:ind w:firstLine="426"/>
        <w:jc w:val="both"/>
        <w:rPr>
          <w:rFonts w:ascii="Arial Narrow" w:hAnsi="Arial Narrow"/>
          <w:sz w:val="20"/>
          <w:szCs w:val="20"/>
        </w:rPr>
      </w:pPr>
      <w:r>
        <w:rPr>
          <w:rFonts w:ascii="Arial Narrow" w:hAnsi="Arial Narrow"/>
          <w:sz w:val="20"/>
          <w:szCs w:val="20"/>
        </w:rPr>
        <w:t xml:space="preserve">Figura 1. </w:t>
      </w:r>
      <w:r w:rsidR="00020352">
        <w:rPr>
          <w:rFonts w:ascii="Arial Narrow" w:hAnsi="Arial Narrow"/>
          <w:sz w:val="20"/>
          <w:szCs w:val="20"/>
        </w:rPr>
        <w:t>Ejemplos de p</w:t>
      </w:r>
      <w:r w:rsidR="006476CD">
        <w:rPr>
          <w:rFonts w:ascii="Arial Narrow" w:hAnsi="Arial Narrow"/>
          <w:sz w:val="20"/>
          <w:szCs w:val="20"/>
        </w:rPr>
        <w:t>reguntas para la reflexión en la investigación del ecoturismo</w:t>
      </w:r>
    </w:p>
    <w:p w:rsidR="009D2367" w:rsidRDefault="006476CD" w:rsidP="00BF4862">
      <w:pPr>
        <w:jc w:val="both"/>
        <w:rPr>
          <w:rFonts w:ascii="Arial Narrow" w:hAnsi="Arial Narrow"/>
          <w:sz w:val="20"/>
          <w:szCs w:val="20"/>
        </w:rPr>
      </w:pPr>
      <w:r>
        <w:rPr>
          <w:noProof/>
          <w:sz w:val="23"/>
          <w:szCs w:val="23"/>
          <w:lang w:val="es-CR" w:eastAsia="es-CR"/>
        </w:rPr>
        <w:drawing>
          <wp:inline distT="0" distB="0" distL="0" distR="0" wp14:anchorId="7C2FDD3F" wp14:editId="5347B7EA">
            <wp:extent cx="2800350" cy="2133600"/>
            <wp:effectExtent l="38100" t="0" r="3810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D27573" w:rsidRDefault="00D27573" w:rsidP="00D27573">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sidR="000E2A75">
        <w:rPr>
          <w:rFonts w:ascii="Arial Narrow" w:hAnsi="Arial Narrow"/>
          <w:sz w:val="16"/>
          <w:szCs w:val="16"/>
        </w:rPr>
        <w:t xml:space="preserve">Elaboración propia a partir de </w:t>
      </w:r>
      <w:r w:rsidRPr="00D27573">
        <w:rPr>
          <w:rFonts w:ascii="Arial Narrow" w:hAnsi="Arial Narrow"/>
          <w:sz w:val="16"/>
          <w:szCs w:val="16"/>
        </w:rPr>
        <w:t>Krause</w:t>
      </w:r>
      <w:r>
        <w:rPr>
          <w:rFonts w:ascii="Arial Narrow" w:hAnsi="Arial Narrow"/>
          <w:sz w:val="16"/>
          <w:szCs w:val="16"/>
        </w:rPr>
        <w:t xml:space="preserve"> (1995).</w:t>
      </w:r>
    </w:p>
    <w:p w:rsidR="00D27573" w:rsidRDefault="00D27573" w:rsidP="00D27573">
      <w:pPr>
        <w:jc w:val="both"/>
        <w:rPr>
          <w:rFonts w:ascii="Arial Narrow" w:hAnsi="Arial Narrow"/>
          <w:sz w:val="16"/>
          <w:szCs w:val="16"/>
        </w:rPr>
      </w:pPr>
    </w:p>
    <w:p w:rsidR="003E72C7" w:rsidRPr="000E2A75" w:rsidRDefault="000E2A75" w:rsidP="000E2A75">
      <w:pPr>
        <w:pStyle w:val="Prrafodelista"/>
        <w:numPr>
          <w:ilvl w:val="0"/>
          <w:numId w:val="10"/>
        </w:numPr>
        <w:jc w:val="both"/>
        <w:rPr>
          <w:rFonts w:ascii="Arial Narrow" w:hAnsi="Arial Narrow"/>
          <w:sz w:val="20"/>
          <w:szCs w:val="20"/>
        </w:rPr>
      </w:pPr>
      <w:r>
        <w:rPr>
          <w:rFonts w:ascii="Arial Narrow" w:hAnsi="Arial Narrow"/>
          <w:sz w:val="20"/>
          <w:szCs w:val="20"/>
        </w:rPr>
        <w:t>Producción intelectual: e</w:t>
      </w:r>
      <w:r w:rsidR="0087488E" w:rsidRPr="000E2A75">
        <w:rPr>
          <w:rFonts w:ascii="Arial Narrow" w:hAnsi="Arial Narrow"/>
          <w:sz w:val="20"/>
          <w:szCs w:val="20"/>
        </w:rPr>
        <w:t>xiste un reto de aumentar la producción intelectual académica en las revistas de las universidades en el tema del ecoturismo, pero este debe ser asumido de forma crítica y consciente del proceso de construcción que representa la ciencia para la sociedad, de la forma en qu</w:t>
      </w:r>
      <w:r w:rsidR="00DB5A37">
        <w:rPr>
          <w:rFonts w:ascii="Arial Narrow" w:hAnsi="Arial Narrow"/>
          <w:sz w:val="20"/>
          <w:szCs w:val="20"/>
        </w:rPr>
        <w:t>e</w:t>
      </w:r>
      <w:r w:rsidR="0087488E" w:rsidRPr="000E2A75">
        <w:rPr>
          <w:rFonts w:ascii="Arial Narrow" w:hAnsi="Arial Narrow"/>
          <w:sz w:val="20"/>
          <w:szCs w:val="20"/>
        </w:rPr>
        <w:t xml:space="preserve"> se asumen paradigmas de otras comunidades científicas, del valor científico de lo que está siendo producido y como menciona </w:t>
      </w:r>
      <w:proofErr w:type="spellStart"/>
      <w:r w:rsidR="008E7EE4" w:rsidRPr="000E2A75">
        <w:rPr>
          <w:rFonts w:ascii="Arial Narrow" w:hAnsi="Arial Narrow"/>
          <w:sz w:val="20"/>
          <w:szCs w:val="20"/>
        </w:rPr>
        <w:t>Rodrigues</w:t>
      </w:r>
      <w:proofErr w:type="spellEnd"/>
      <w:r w:rsidR="008E7EE4" w:rsidRPr="000E2A75">
        <w:rPr>
          <w:rFonts w:ascii="Arial Narrow" w:hAnsi="Arial Narrow"/>
          <w:sz w:val="20"/>
          <w:szCs w:val="20"/>
        </w:rPr>
        <w:t xml:space="preserve"> (2006) asumir </w:t>
      </w:r>
      <w:r w:rsidR="00694D61" w:rsidRPr="000E2A75">
        <w:rPr>
          <w:rFonts w:ascii="Arial Narrow" w:hAnsi="Arial Narrow"/>
          <w:sz w:val="20"/>
          <w:szCs w:val="20"/>
        </w:rPr>
        <w:t>ser conscientes del</w:t>
      </w:r>
      <w:r w:rsidR="008E7EE4" w:rsidRPr="000E2A75">
        <w:rPr>
          <w:rFonts w:ascii="Arial Narrow" w:hAnsi="Arial Narrow"/>
          <w:sz w:val="20"/>
          <w:szCs w:val="20"/>
        </w:rPr>
        <w:t xml:space="preserve"> desafío de producir documentos con pertinencia que vayan más allá </w:t>
      </w:r>
      <w:r w:rsidR="008E7EE4" w:rsidRPr="000E2A75">
        <w:rPr>
          <w:rFonts w:ascii="Arial Narrow" w:hAnsi="Arial Narrow"/>
          <w:sz w:val="20"/>
          <w:szCs w:val="20"/>
        </w:rPr>
        <w:lastRenderedPageBreak/>
        <w:t>de ampliar el lista de publicaciones académicas y que representen un desarrollo del área o de la aplicación de la teoría.</w:t>
      </w:r>
      <w:r w:rsidR="003E72C7" w:rsidRPr="000E2A75">
        <w:rPr>
          <w:rFonts w:ascii="Arial Narrow" w:hAnsi="Arial Narrow"/>
          <w:sz w:val="20"/>
          <w:szCs w:val="20"/>
        </w:rPr>
        <w:t xml:space="preserve"> </w:t>
      </w:r>
    </w:p>
    <w:p w:rsidR="000E2A75" w:rsidRDefault="000E2A75" w:rsidP="003E72C7">
      <w:pPr>
        <w:ind w:firstLine="426"/>
        <w:jc w:val="both"/>
        <w:rPr>
          <w:rFonts w:ascii="Arial Narrow" w:hAnsi="Arial Narrow"/>
          <w:sz w:val="20"/>
          <w:szCs w:val="20"/>
        </w:rPr>
      </w:pPr>
    </w:p>
    <w:p w:rsidR="00B24E03" w:rsidRPr="00E40DF8" w:rsidRDefault="003E72C7" w:rsidP="003E72C7">
      <w:pPr>
        <w:ind w:firstLine="426"/>
        <w:jc w:val="both"/>
        <w:rPr>
          <w:rFonts w:ascii="Arial Narrow" w:hAnsi="Arial Narrow"/>
          <w:b/>
          <w:color w:val="FF0000"/>
          <w:sz w:val="16"/>
          <w:szCs w:val="16"/>
        </w:rPr>
      </w:pPr>
      <w:r>
        <w:rPr>
          <w:rFonts w:ascii="Arial Narrow" w:hAnsi="Arial Narrow"/>
          <w:sz w:val="20"/>
          <w:szCs w:val="20"/>
        </w:rPr>
        <w:t xml:space="preserve">Así mismo el estudio del ecoturismo debe orientarse a analizar esta modalidad del turismo promoviendo una discusión sobre los valores, creencias, representaciones, diseño del producto, oferta del producto y gestión. </w:t>
      </w:r>
    </w:p>
    <w:p w:rsidR="007A36BF" w:rsidRPr="007A36BF" w:rsidRDefault="007A36BF" w:rsidP="00F24BEC">
      <w:pPr>
        <w:jc w:val="both"/>
        <w:rPr>
          <w:rFonts w:ascii="Arial Narrow" w:hAnsi="Arial Narrow"/>
          <w:sz w:val="20"/>
          <w:szCs w:val="20"/>
        </w:rPr>
      </w:pPr>
    </w:p>
    <w:p w:rsidR="00F24BEC" w:rsidRPr="00A2483B" w:rsidRDefault="00302687" w:rsidP="004D4BFF">
      <w:pPr>
        <w:numPr>
          <w:ilvl w:val="0"/>
          <w:numId w:val="3"/>
        </w:numPr>
        <w:jc w:val="right"/>
        <w:rPr>
          <w:rFonts w:ascii="Arial Narrow" w:hAnsi="Arial Narrow"/>
          <w:b/>
        </w:rPr>
      </w:pPr>
      <w:r>
        <w:rPr>
          <w:rFonts w:ascii="Arial Narrow" w:hAnsi="Arial Narrow"/>
          <w:b/>
        </w:rPr>
        <w:t>C</w:t>
      </w:r>
      <w:r w:rsidR="00D01656">
        <w:rPr>
          <w:rFonts w:ascii="Arial Narrow" w:hAnsi="Arial Narrow"/>
          <w:b/>
        </w:rPr>
        <w:t>onclusiones</w:t>
      </w:r>
    </w:p>
    <w:p w:rsidR="00F24BEC" w:rsidRPr="007A36BF" w:rsidRDefault="00F24BEC" w:rsidP="00F24BEC">
      <w:pPr>
        <w:jc w:val="both"/>
        <w:rPr>
          <w:rFonts w:ascii="Arial Narrow" w:hAnsi="Arial Narrow"/>
          <w:sz w:val="20"/>
          <w:szCs w:val="20"/>
        </w:rPr>
      </w:pPr>
    </w:p>
    <w:p w:rsidR="00747F9B" w:rsidRDefault="004C5979" w:rsidP="007E23B9">
      <w:pPr>
        <w:ind w:firstLine="426"/>
        <w:jc w:val="both"/>
        <w:rPr>
          <w:rFonts w:ascii="Arial Narrow" w:hAnsi="Arial Narrow"/>
          <w:sz w:val="20"/>
          <w:szCs w:val="20"/>
        </w:rPr>
      </w:pPr>
      <w:r>
        <w:rPr>
          <w:rFonts w:ascii="Arial Narrow" w:hAnsi="Arial Narrow"/>
          <w:sz w:val="20"/>
          <w:szCs w:val="20"/>
        </w:rPr>
        <w:t xml:space="preserve">Las principales orientaciones temáticas </w:t>
      </w:r>
      <w:r w:rsidR="00302687">
        <w:rPr>
          <w:rFonts w:ascii="Arial Narrow" w:hAnsi="Arial Narrow"/>
          <w:sz w:val="20"/>
          <w:szCs w:val="20"/>
        </w:rPr>
        <w:t xml:space="preserve">de los artículos estudiados </w:t>
      </w:r>
      <w:r>
        <w:rPr>
          <w:rFonts w:ascii="Arial Narrow" w:hAnsi="Arial Narrow"/>
          <w:sz w:val="20"/>
          <w:szCs w:val="20"/>
        </w:rPr>
        <w:t>son la discusión del ecoturismo en general, los modelos de desarrollo asociados al ecoturismo y finalmente</w:t>
      </w:r>
      <w:r w:rsidR="00302687">
        <w:rPr>
          <w:rFonts w:ascii="Arial Narrow" w:hAnsi="Arial Narrow"/>
          <w:sz w:val="20"/>
          <w:szCs w:val="20"/>
        </w:rPr>
        <w:t>,</w:t>
      </w:r>
      <w:r>
        <w:rPr>
          <w:rFonts w:ascii="Arial Narrow" w:hAnsi="Arial Narrow"/>
          <w:sz w:val="20"/>
          <w:szCs w:val="20"/>
        </w:rPr>
        <w:t xml:space="preserve"> los relacionados con la descripción, el diseño y la gestión del producto turístico. Estos tres temas han estado presente</w:t>
      </w:r>
      <w:r w:rsidR="00302687">
        <w:rPr>
          <w:rFonts w:ascii="Arial Narrow" w:hAnsi="Arial Narrow"/>
          <w:sz w:val="20"/>
          <w:szCs w:val="20"/>
        </w:rPr>
        <w:t>s</w:t>
      </w:r>
      <w:r>
        <w:rPr>
          <w:rFonts w:ascii="Arial Narrow" w:hAnsi="Arial Narrow"/>
          <w:sz w:val="20"/>
          <w:szCs w:val="20"/>
        </w:rPr>
        <w:t xml:space="preserve"> desde el inicio de las publicaciones </w:t>
      </w:r>
      <w:r w:rsidR="007C13B9">
        <w:rPr>
          <w:rFonts w:ascii="Arial Narrow" w:hAnsi="Arial Narrow"/>
          <w:sz w:val="20"/>
          <w:szCs w:val="20"/>
        </w:rPr>
        <w:t>antes de</w:t>
      </w:r>
      <w:r>
        <w:rPr>
          <w:rFonts w:ascii="Arial Narrow" w:hAnsi="Arial Narrow"/>
          <w:sz w:val="20"/>
          <w:szCs w:val="20"/>
        </w:rPr>
        <w:t xml:space="preserve"> la década de los 90. Los temas que se pueden considerar como emergentes a partir de la década del 2000 </w:t>
      </w:r>
      <w:r w:rsidR="004A2237">
        <w:rPr>
          <w:rFonts w:ascii="Arial Narrow" w:hAnsi="Arial Narrow"/>
          <w:sz w:val="20"/>
          <w:szCs w:val="20"/>
        </w:rPr>
        <w:t>son: a)</w:t>
      </w:r>
      <w:r>
        <w:rPr>
          <w:rFonts w:ascii="Arial Narrow" w:hAnsi="Arial Narrow"/>
          <w:sz w:val="20"/>
          <w:szCs w:val="20"/>
        </w:rPr>
        <w:t xml:space="preserve"> el tratamiento de los encadenamientos o clúster que se desarrollan a partir de la actividad de ecoturismo y </w:t>
      </w:r>
      <w:r w:rsidR="004A2237">
        <w:rPr>
          <w:rFonts w:ascii="Arial Narrow" w:hAnsi="Arial Narrow"/>
          <w:sz w:val="20"/>
          <w:szCs w:val="20"/>
        </w:rPr>
        <w:t xml:space="preserve">b) </w:t>
      </w:r>
      <w:r>
        <w:rPr>
          <w:rFonts w:ascii="Arial Narrow" w:hAnsi="Arial Narrow"/>
          <w:sz w:val="20"/>
          <w:szCs w:val="20"/>
        </w:rPr>
        <w:t>la oferta educativa en ecoturismo que ofrecen las universidades públicas.</w:t>
      </w:r>
      <w:r w:rsidR="00747F9B" w:rsidRPr="001330F5">
        <w:rPr>
          <w:rFonts w:ascii="Arial Narrow" w:hAnsi="Arial Narrow"/>
          <w:sz w:val="20"/>
          <w:szCs w:val="20"/>
        </w:rPr>
        <w:t xml:space="preserve"> </w:t>
      </w:r>
    </w:p>
    <w:p w:rsidR="00514189" w:rsidRDefault="004C5979" w:rsidP="00514189">
      <w:pPr>
        <w:ind w:firstLine="426"/>
        <w:jc w:val="both"/>
      </w:pPr>
      <w:r>
        <w:rPr>
          <w:rFonts w:ascii="Arial Narrow" w:hAnsi="Arial Narrow"/>
          <w:sz w:val="20"/>
          <w:szCs w:val="20"/>
        </w:rPr>
        <w:t xml:space="preserve">Temporalmente, también se distingue una </w:t>
      </w:r>
      <w:r w:rsidR="00407B5F">
        <w:rPr>
          <w:rFonts w:ascii="Arial Narrow" w:hAnsi="Arial Narrow"/>
          <w:sz w:val="20"/>
          <w:szCs w:val="20"/>
        </w:rPr>
        <w:t xml:space="preserve">variación en la escala geográfica en la que son abordados los temas. En la década de los 90 predomina una discusión a nivel de país sobre </w:t>
      </w:r>
      <w:r w:rsidR="007C13B9">
        <w:rPr>
          <w:rFonts w:ascii="Arial Narrow" w:hAnsi="Arial Narrow"/>
          <w:sz w:val="20"/>
          <w:szCs w:val="20"/>
        </w:rPr>
        <w:t xml:space="preserve">los </w:t>
      </w:r>
      <w:r w:rsidR="00407B5F">
        <w:rPr>
          <w:rFonts w:ascii="Arial Narrow" w:hAnsi="Arial Narrow"/>
          <w:sz w:val="20"/>
          <w:szCs w:val="20"/>
        </w:rPr>
        <w:t>aspectos generales del ecoturismo y</w:t>
      </w:r>
      <w:r w:rsidR="007C13B9">
        <w:rPr>
          <w:rFonts w:ascii="Arial Narrow" w:hAnsi="Arial Narrow"/>
          <w:sz w:val="20"/>
          <w:szCs w:val="20"/>
        </w:rPr>
        <w:t xml:space="preserve"> los </w:t>
      </w:r>
      <w:r w:rsidR="00407B5F">
        <w:rPr>
          <w:rFonts w:ascii="Arial Narrow" w:hAnsi="Arial Narrow"/>
          <w:sz w:val="20"/>
          <w:szCs w:val="20"/>
        </w:rPr>
        <w:t xml:space="preserve">modelos de desarrollo, mientras que a partir del 2000 se experimenta un crecimiento en los estudios de caso en localidades como Monteverde, La Fortuna, </w:t>
      </w:r>
      <w:proofErr w:type="spellStart"/>
      <w:r w:rsidR="00407B5F">
        <w:rPr>
          <w:rFonts w:ascii="Arial Narrow" w:hAnsi="Arial Narrow"/>
          <w:sz w:val="20"/>
          <w:szCs w:val="20"/>
        </w:rPr>
        <w:t>Tortuguero</w:t>
      </w:r>
      <w:proofErr w:type="spellEnd"/>
      <w:r w:rsidR="00407B5F">
        <w:rPr>
          <w:rFonts w:ascii="Arial Narrow" w:hAnsi="Arial Narrow"/>
          <w:sz w:val="20"/>
          <w:szCs w:val="20"/>
        </w:rPr>
        <w:t>, Paraíso y la Península de Osa.</w:t>
      </w:r>
      <w:r w:rsidR="00514189" w:rsidRPr="00514189">
        <w:t xml:space="preserve"> </w:t>
      </w:r>
    </w:p>
    <w:p w:rsidR="004A2237" w:rsidRPr="004A2237" w:rsidRDefault="004A2237" w:rsidP="00514189">
      <w:pPr>
        <w:ind w:firstLine="426"/>
        <w:jc w:val="both"/>
        <w:rPr>
          <w:rFonts w:ascii="Arial Narrow" w:hAnsi="Arial Narrow"/>
          <w:sz w:val="20"/>
          <w:szCs w:val="20"/>
        </w:rPr>
      </w:pPr>
      <w:r w:rsidRPr="004A2237">
        <w:rPr>
          <w:rFonts w:ascii="Arial Narrow" w:hAnsi="Arial Narrow"/>
          <w:sz w:val="20"/>
          <w:szCs w:val="20"/>
        </w:rPr>
        <w:t>En cuanto a los aspectos metodológicos</w:t>
      </w:r>
      <w:r>
        <w:rPr>
          <w:rFonts w:ascii="Arial Narrow" w:hAnsi="Arial Narrow"/>
          <w:sz w:val="20"/>
          <w:szCs w:val="20"/>
        </w:rPr>
        <w:t>, la</w:t>
      </w:r>
      <w:r w:rsidR="00CE0FAB">
        <w:rPr>
          <w:rFonts w:ascii="Arial Narrow" w:hAnsi="Arial Narrow"/>
          <w:sz w:val="20"/>
          <w:szCs w:val="20"/>
        </w:rPr>
        <w:t>s investigaciones son descriptivas, con un uso preponderante de la revisión de fuentes secundarias y la mayoría se desarrollan dentro del paradigma interpretativo de los documentos, las observaciones y las entrevistas.</w:t>
      </w:r>
      <w:r w:rsidR="00311B85">
        <w:rPr>
          <w:rFonts w:ascii="Arial Narrow" w:hAnsi="Arial Narrow"/>
          <w:sz w:val="20"/>
          <w:szCs w:val="20"/>
        </w:rPr>
        <w:t xml:space="preserve"> Es importante señalar que los artículos bajo un paradigma crítico </w:t>
      </w:r>
      <w:r w:rsidRPr="004A2237">
        <w:rPr>
          <w:rFonts w:ascii="Arial Narrow" w:hAnsi="Arial Narrow"/>
          <w:sz w:val="20"/>
          <w:szCs w:val="20"/>
        </w:rPr>
        <w:t xml:space="preserve"> </w:t>
      </w:r>
      <w:r w:rsidR="00311B85">
        <w:rPr>
          <w:rFonts w:ascii="Arial Narrow" w:hAnsi="Arial Narrow"/>
          <w:sz w:val="20"/>
          <w:szCs w:val="20"/>
        </w:rPr>
        <w:t>se desarrollaron, en lo que podría definirse en un primer período de investigaciones, de 1991 – 2001.</w:t>
      </w:r>
    </w:p>
    <w:p w:rsidR="00514189" w:rsidRDefault="00514189" w:rsidP="00514189">
      <w:pPr>
        <w:ind w:firstLine="426"/>
        <w:jc w:val="both"/>
        <w:rPr>
          <w:rFonts w:ascii="Arial Narrow" w:hAnsi="Arial Narrow"/>
          <w:sz w:val="20"/>
          <w:szCs w:val="20"/>
        </w:rPr>
      </w:pPr>
      <w:r w:rsidRPr="00514189">
        <w:rPr>
          <w:rFonts w:ascii="Arial Narrow" w:hAnsi="Arial Narrow"/>
          <w:sz w:val="20"/>
          <w:szCs w:val="20"/>
        </w:rPr>
        <w:t xml:space="preserve">A partir de los hallazgos </w:t>
      </w:r>
      <w:r>
        <w:rPr>
          <w:rFonts w:ascii="Arial Narrow" w:hAnsi="Arial Narrow"/>
          <w:sz w:val="20"/>
          <w:szCs w:val="20"/>
        </w:rPr>
        <w:t xml:space="preserve">de esta investigación se </w:t>
      </w:r>
      <w:r w:rsidRPr="00514189">
        <w:rPr>
          <w:rFonts w:ascii="Arial Narrow" w:hAnsi="Arial Narrow"/>
          <w:sz w:val="20"/>
          <w:szCs w:val="20"/>
        </w:rPr>
        <w:t xml:space="preserve">recomienda </w:t>
      </w:r>
      <w:r>
        <w:rPr>
          <w:rFonts w:ascii="Arial Narrow" w:hAnsi="Arial Narrow"/>
          <w:sz w:val="20"/>
          <w:szCs w:val="20"/>
        </w:rPr>
        <w:t xml:space="preserve">procurar la discusión científica del ecoturismo como concepto y como estrategia para fortalecer la gestión de las áreas silvestres protegidas y el progreso de las comunidades. Es necesario consolidar grupos de investigación crítica, que asuman la tarea de analizar el desarrollo del ecoturismo en Costa Rica. </w:t>
      </w:r>
    </w:p>
    <w:p w:rsidR="00AD337E" w:rsidRPr="00AD337E" w:rsidRDefault="00AD337E" w:rsidP="00AD337E">
      <w:pPr>
        <w:ind w:firstLine="426"/>
        <w:jc w:val="both"/>
        <w:rPr>
          <w:rFonts w:ascii="Arial Narrow" w:hAnsi="Arial Narrow"/>
          <w:sz w:val="20"/>
          <w:szCs w:val="20"/>
        </w:rPr>
      </w:pPr>
      <w:r w:rsidRPr="00AD337E">
        <w:rPr>
          <w:rFonts w:ascii="Arial Narrow" w:hAnsi="Arial Narrow"/>
          <w:sz w:val="20"/>
          <w:szCs w:val="20"/>
        </w:rPr>
        <w:t>La investigación del ecoturismo en C</w:t>
      </w:r>
      <w:r>
        <w:rPr>
          <w:rFonts w:ascii="Arial Narrow" w:hAnsi="Arial Narrow"/>
          <w:sz w:val="20"/>
          <w:szCs w:val="20"/>
        </w:rPr>
        <w:t xml:space="preserve">osta </w:t>
      </w:r>
      <w:r w:rsidRPr="00AD337E">
        <w:rPr>
          <w:rFonts w:ascii="Arial Narrow" w:hAnsi="Arial Narrow"/>
          <w:sz w:val="20"/>
          <w:szCs w:val="20"/>
        </w:rPr>
        <w:t>R</w:t>
      </w:r>
      <w:r>
        <w:rPr>
          <w:rFonts w:ascii="Arial Narrow" w:hAnsi="Arial Narrow"/>
          <w:sz w:val="20"/>
          <w:szCs w:val="20"/>
        </w:rPr>
        <w:t>ica</w:t>
      </w:r>
      <w:r w:rsidRPr="00AD337E">
        <w:rPr>
          <w:rFonts w:ascii="Arial Narrow" w:hAnsi="Arial Narrow"/>
          <w:sz w:val="20"/>
          <w:szCs w:val="20"/>
        </w:rPr>
        <w:t xml:space="preserve"> no está en las prioridades de investigación en las  universidades estatales costarricenses, sea porque no disponen de los recursos financieros o de equipos académicos dedicados a la investigación del turismo. Esto obedece a una tendencia </w:t>
      </w:r>
      <w:r>
        <w:rPr>
          <w:rFonts w:ascii="Arial Narrow" w:hAnsi="Arial Narrow"/>
          <w:sz w:val="20"/>
          <w:szCs w:val="20"/>
        </w:rPr>
        <w:t>de la dedicación de la actividad académica a</w:t>
      </w:r>
      <w:r w:rsidRPr="00AD337E">
        <w:rPr>
          <w:rFonts w:ascii="Arial Narrow" w:hAnsi="Arial Narrow"/>
          <w:sz w:val="20"/>
          <w:szCs w:val="20"/>
        </w:rPr>
        <w:t xml:space="preserve"> la docencia, ya que todas las universidades públicas imparten la enseñanza del turismo, con poca o nula vinculación con la investigación.</w:t>
      </w:r>
    </w:p>
    <w:p w:rsidR="00AD337E" w:rsidRPr="00AD337E" w:rsidRDefault="00AD337E" w:rsidP="00AD337E">
      <w:pPr>
        <w:ind w:firstLine="426"/>
        <w:jc w:val="both"/>
        <w:rPr>
          <w:rFonts w:ascii="Arial Narrow" w:hAnsi="Arial Narrow"/>
          <w:sz w:val="20"/>
          <w:szCs w:val="20"/>
        </w:rPr>
      </w:pPr>
      <w:r>
        <w:rPr>
          <w:rFonts w:ascii="Arial Narrow" w:hAnsi="Arial Narrow"/>
          <w:sz w:val="20"/>
          <w:szCs w:val="20"/>
        </w:rPr>
        <w:t>Otro aspecto que es necesario señalar, es que se</w:t>
      </w:r>
      <w:r w:rsidRPr="00AD337E">
        <w:rPr>
          <w:rFonts w:ascii="Arial Narrow" w:hAnsi="Arial Narrow"/>
          <w:sz w:val="20"/>
          <w:szCs w:val="20"/>
        </w:rPr>
        <w:t xml:space="preserve"> carece</w:t>
      </w:r>
      <w:r>
        <w:rPr>
          <w:rFonts w:ascii="Arial Narrow" w:hAnsi="Arial Narrow"/>
          <w:sz w:val="20"/>
          <w:szCs w:val="20"/>
        </w:rPr>
        <w:t>n</w:t>
      </w:r>
      <w:r w:rsidRPr="00AD337E">
        <w:rPr>
          <w:rFonts w:ascii="Arial Narrow" w:hAnsi="Arial Narrow"/>
          <w:sz w:val="20"/>
          <w:szCs w:val="20"/>
        </w:rPr>
        <w:t xml:space="preserve"> </w:t>
      </w:r>
      <w:r w:rsidR="00D37848">
        <w:rPr>
          <w:rFonts w:ascii="Arial Narrow" w:hAnsi="Arial Narrow"/>
          <w:sz w:val="20"/>
          <w:szCs w:val="20"/>
        </w:rPr>
        <w:t xml:space="preserve">o son escasos los </w:t>
      </w:r>
      <w:r w:rsidRPr="00AD337E">
        <w:rPr>
          <w:rFonts w:ascii="Arial Narrow" w:hAnsi="Arial Narrow"/>
          <w:sz w:val="20"/>
          <w:szCs w:val="20"/>
        </w:rPr>
        <w:t>procesos de formación de investigadores</w:t>
      </w:r>
      <w:r>
        <w:rPr>
          <w:rFonts w:ascii="Arial Narrow" w:hAnsi="Arial Narrow"/>
          <w:sz w:val="20"/>
          <w:szCs w:val="20"/>
        </w:rPr>
        <w:t>, lo que implica que ocurren procesos de aprendizaje sin guía académica sobre la investigación</w:t>
      </w:r>
      <w:r w:rsidRPr="00AD337E">
        <w:rPr>
          <w:rFonts w:ascii="Arial Narrow" w:hAnsi="Arial Narrow"/>
          <w:sz w:val="20"/>
          <w:szCs w:val="20"/>
        </w:rPr>
        <w:t>.</w:t>
      </w:r>
    </w:p>
    <w:p w:rsidR="00AD337E" w:rsidRPr="00AD337E" w:rsidRDefault="00AD337E" w:rsidP="00AD337E">
      <w:pPr>
        <w:ind w:firstLine="426"/>
        <w:jc w:val="both"/>
        <w:rPr>
          <w:rFonts w:ascii="Arial Narrow" w:hAnsi="Arial Narrow"/>
          <w:sz w:val="20"/>
          <w:szCs w:val="20"/>
        </w:rPr>
      </w:pPr>
      <w:r w:rsidRPr="00AD337E">
        <w:rPr>
          <w:rFonts w:ascii="Arial Narrow" w:hAnsi="Arial Narrow"/>
          <w:sz w:val="20"/>
          <w:szCs w:val="20"/>
        </w:rPr>
        <w:lastRenderedPageBreak/>
        <w:t xml:space="preserve">Se ha asumido el estudio del turismo como un ejercicio de los especialistas en turismo, </w:t>
      </w:r>
      <w:proofErr w:type="spellStart"/>
      <w:r w:rsidRPr="00AD337E">
        <w:rPr>
          <w:rFonts w:ascii="Arial Narrow" w:hAnsi="Arial Narrow"/>
          <w:sz w:val="20"/>
          <w:szCs w:val="20"/>
        </w:rPr>
        <w:t>invisibilizando</w:t>
      </w:r>
      <w:proofErr w:type="spellEnd"/>
      <w:r w:rsidRPr="00AD337E">
        <w:rPr>
          <w:rFonts w:ascii="Arial Narrow" w:hAnsi="Arial Narrow"/>
          <w:sz w:val="20"/>
          <w:szCs w:val="20"/>
        </w:rPr>
        <w:t xml:space="preserve"> los aportes desde otras disciplinas, a pesar de que la limitada producción se da desde otras disciplinas.</w:t>
      </w:r>
      <w:r>
        <w:rPr>
          <w:rFonts w:ascii="Arial Narrow" w:hAnsi="Arial Narrow"/>
          <w:sz w:val="20"/>
          <w:szCs w:val="20"/>
        </w:rPr>
        <w:t xml:space="preserve"> A esto se le suma, la falta de </w:t>
      </w:r>
      <w:r w:rsidRPr="00AD337E">
        <w:rPr>
          <w:rFonts w:ascii="Arial Narrow" w:hAnsi="Arial Narrow"/>
          <w:sz w:val="20"/>
          <w:szCs w:val="20"/>
        </w:rPr>
        <w:t>claridad sobre la categoría de disciplinaria del turismo (ciencia o actividad económica)</w:t>
      </w:r>
      <w:r>
        <w:rPr>
          <w:rFonts w:ascii="Arial Narrow" w:hAnsi="Arial Narrow"/>
          <w:sz w:val="20"/>
          <w:szCs w:val="20"/>
        </w:rPr>
        <w:t>.</w:t>
      </w:r>
    </w:p>
    <w:p w:rsidR="00F24BEC" w:rsidRPr="000225FF" w:rsidRDefault="00F24BEC" w:rsidP="00F24BEC">
      <w:pPr>
        <w:jc w:val="both"/>
        <w:rPr>
          <w:rFonts w:ascii="Arial Narrow" w:hAnsi="Arial Narrow"/>
          <w:sz w:val="20"/>
          <w:szCs w:val="20"/>
        </w:rPr>
      </w:pPr>
    </w:p>
    <w:p w:rsidR="00F24BEC" w:rsidRDefault="00481BDC" w:rsidP="004D4BFF">
      <w:pPr>
        <w:numPr>
          <w:ilvl w:val="0"/>
          <w:numId w:val="3"/>
        </w:numPr>
        <w:jc w:val="right"/>
        <w:rPr>
          <w:rFonts w:ascii="Arial Narrow" w:hAnsi="Arial Narrow"/>
          <w:lang w:val="en-GB"/>
        </w:rPr>
      </w:pPr>
      <w:proofErr w:type="spellStart"/>
      <w:r>
        <w:rPr>
          <w:rFonts w:ascii="Arial Narrow" w:hAnsi="Arial Narrow"/>
          <w:b/>
          <w:lang w:val="en-GB"/>
        </w:rPr>
        <w:t>B</w:t>
      </w:r>
      <w:r w:rsidR="00D01656" w:rsidRPr="00A2483B">
        <w:rPr>
          <w:rFonts w:ascii="Arial Narrow" w:hAnsi="Arial Narrow"/>
          <w:b/>
          <w:lang w:val="en-GB"/>
        </w:rPr>
        <w:t>ibliografía</w:t>
      </w:r>
      <w:proofErr w:type="spellEnd"/>
      <w:r w:rsidR="00D01656" w:rsidRPr="00A2483B">
        <w:rPr>
          <w:rFonts w:ascii="Arial Narrow" w:hAnsi="Arial Narrow"/>
          <w:lang w:val="en-GB"/>
        </w:rPr>
        <w:t xml:space="preserve"> </w:t>
      </w:r>
    </w:p>
    <w:p w:rsidR="00EC4AC3" w:rsidRDefault="00EC4AC3" w:rsidP="00EC4AC3">
      <w:pPr>
        <w:ind w:left="426" w:hanging="426"/>
        <w:jc w:val="both"/>
        <w:rPr>
          <w:rFonts w:ascii="Arial Narrow" w:hAnsi="Arial Narrow"/>
          <w:sz w:val="20"/>
          <w:szCs w:val="20"/>
          <w:lang w:val="en-GB"/>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Acuña, M. y </w:t>
      </w:r>
      <w:proofErr w:type="spellStart"/>
      <w:r w:rsidRPr="00F30BDB">
        <w:rPr>
          <w:rFonts w:ascii="Arial Narrow" w:hAnsi="Arial Narrow"/>
          <w:sz w:val="20"/>
          <w:szCs w:val="20"/>
        </w:rPr>
        <w:t>Brugnoli</w:t>
      </w:r>
      <w:proofErr w:type="spellEnd"/>
      <w:r w:rsidRPr="00F30BDB">
        <w:rPr>
          <w:rFonts w:ascii="Arial Narrow" w:hAnsi="Arial Narrow"/>
          <w:sz w:val="20"/>
          <w:szCs w:val="20"/>
        </w:rPr>
        <w:t xml:space="preserve">, A. (2007): Innovación en el </w:t>
      </w:r>
      <w:r w:rsidR="00AF3D72" w:rsidRPr="00F30BDB">
        <w:rPr>
          <w:rFonts w:ascii="Arial Narrow" w:hAnsi="Arial Narrow"/>
          <w:sz w:val="20"/>
          <w:szCs w:val="20"/>
        </w:rPr>
        <w:t>clúster</w:t>
      </w:r>
      <w:r w:rsidRPr="00F30BDB">
        <w:rPr>
          <w:rFonts w:ascii="Arial Narrow" w:hAnsi="Arial Narrow"/>
          <w:sz w:val="20"/>
          <w:szCs w:val="20"/>
        </w:rPr>
        <w:t xml:space="preserve"> </w:t>
      </w:r>
      <w:proofErr w:type="spellStart"/>
      <w:r w:rsidRPr="00F30BDB">
        <w:rPr>
          <w:rFonts w:ascii="Arial Narrow" w:hAnsi="Arial Narrow"/>
          <w:sz w:val="20"/>
          <w:szCs w:val="20"/>
        </w:rPr>
        <w:t>ecoturístico</w:t>
      </w:r>
      <w:proofErr w:type="spellEnd"/>
      <w:r w:rsidRPr="00F30BDB">
        <w:rPr>
          <w:rFonts w:ascii="Arial Narrow" w:hAnsi="Arial Narrow"/>
          <w:sz w:val="20"/>
          <w:szCs w:val="20"/>
        </w:rPr>
        <w:t xml:space="preserve"> de Monteverde: un estudio del sistema de innovación regional. </w:t>
      </w:r>
      <w:r w:rsidRPr="00156345">
        <w:rPr>
          <w:rFonts w:ascii="Arial Narrow" w:hAnsi="Arial Narrow"/>
          <w:i/>
          <w:sz w:val="20"/>
          <w:szCs w:val="20"/>
        </w:rPr>
        <w:t>Centroamericana de Ciencias Sociales</w:t>
      </w:r>
      <w:r w:rsidRPr="00F30BDB">
        <w:rPr>
          <w:rFonts w:ascii="Arial Narrow" w:hAnsi="Arial Narrow"/>
          <w:sz w:val="20"/>
          <w:szCs w:val="20"/>
        </w:rPr>
        <w:t>,  IV, 1: 115-144.</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Acuña, M. y Cordero, C.</w:t>
      </w:r>
      <w:r>
        <w:rPr>
          <w:rFonts w:ascii="Arial Narrow" w:hAnsi="Arial Narrow"/>
          <w:sz w:val="20"/>
          <w:szCs w:val="20"/>
        </w:rPr>
        <w:t xml:space="preserve"> </w:t>
      </w:r>
      <w:r w:rsidRPr="00F30BDB">
        <w:rPr>
          <w:rFonts w:ascii="Arial Narrow" w:hAnsi="Arial Narrow"/>
          <w:sz w:val="20"/>
          <w:szCs w:val="20"/>
        </w:rPr>
        <w:t xml:space="preserve">(2010): Clúster </w:t>
      </w:r>
      <w:proofErr w:type="spellStart"/>
      <w:r w:rsidRPr="00F30BDB">
        <w:rPr>
          <w:rFonts w:ascii="Arial Narrow" w:hAnsi="Arial Narrow"/>
          <w:sz w:val="20"/>
          <w:szCs w:val="20"/>
        </w:rPr>
        <w:t>ecoturístico</w:t>
      </w:r>
      <w:proofErr w:type="spellEnd"/>
      <w:r w:rsidRPr="00F30BDB">
        <w:rPr>
          <w:rFonts w:ascii="Arial Narrow" w:hAnsi="Arial Narrow"/>
          <w:sz w:val="20"/>
          <w:szCs w:val="20"/>
        </w:rPr>
        <w:t xml:space="preserve">, mercados de competencia imperfecta y desarrollo local en La Fortuna de San Carlos. </w:t>
      </w:r>
      <w:r w:rsidRPr="005C3500">
        <w:rPr>
          <w:rFonts w:ascii="Arial Narrow" w:hAnsi="Arial Narrow"/>
          <w:i/>
          <w:sz w:val="20"/>
          <w:szCs w:val="20"/>
        </w:rPr>
        <w:t>Abra</w:t>
      </w:r>
      <w:r w:rsidRPr="00F30BDB">
        <w:rPr>
          <w:rFonts w:ascii="Arial Narrow" w:hAnsi="Arial Narrow"/>
          <w:sz w:val="20"/>
          <w:szCs w:val="20"/>
        </w:rPr>
        <w:t>, 41, 30: 1-26.</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Acuña, M y Villalobos, M. (2001): Ecoturismo en Costa Rica: competitividad y sostenibilidad. </w:t>
      </w:r>
      <w:r w:rsidRPr="005C3500">
        <w:rPr>
          <w:rFonts w:ascii="Arial Narrow" w:hAnsi="Arial Narrow"/>
          <w:i/>
          <w:sz w:val="20"/>
          <w:szCs w:val="20"/>
        </w:rPr>
        <w:t>Ambientico</w:t>
      </w:r>
      <w:r w:rsidRPr="00F30BDB">
        <w:rPr>
          <w:rFonts w:ascii="Arial Narrow" w:hAnsi="Arial Narrow"/>
          <w:sz w:val="20"/>
          <w:szCs w:val="20"/>
        </w:rPr>
        <w:t>, 98: 7-10.</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Acuña, M; Villalobos, D y Ruíz, K. (2006): Ecoturismo, ambiente y desarrollo local en Monteverde, </w:t>
      </w:r>
      <w:r w:rsidRPr="005C3500">
        <w:rPr>
          <w:rFonts w:ascii="Arial Narrow" w:hAnsi="Arial Narrow"/>
          <w:i/>
          <w:sz w:val="20"/>
          <w:szCs w:val="20"/>
        </w:rPr>
        <w:t>Ambientales</w:t>
      </w:r>
      <w:r w:rsidRPr="00F30BDB">
        <w:rPr>
          <w:rFonts w:ascii="Arial Narrow" w:hAnsi="Arial Narrow"/>
          <w:sz w:val="20"/>
          <w:szCs w:val="20"/>
        </w:rPr>
        <w:t>, 2-17.</w:t>
      </w:r>
    </w:p>
    <w:p w:rsidR="005B1A0B" w:rsidRDefault="005B1A0B" w:rsidP="002B5FC7">
      <w:pPr>
        <w:tabs>
          <w:tab w:val="left" w:pos="2343"/>
        </w:tabs>
        <w:ind w:left="426" w:hanging="426"/>
        <w:jc w:val="both"/>
        <w:rPr>
          <w:rFonts w:ascii="Arial Narrow" w:hAnsi="Arial Narrow"/>
          <w:sz w:val="20"/>
          <w:szCs w:val="20"/>
        </w:rPr>
      </w:pPr>
    </w:p>
    <w:p w:rsidR="005B1A0B" w:rsidRPr="006F5214" w:rsidRDefault="005B1A0B" w:rsidP="005B1A0B">
      <w:pPr>
        <w:tabs>
          <w:tab w:val="left" w:pos="2343"/>
        </w:tabs>
        <w:ind w:left="426" w:hanging="426"/>
        <w:jc w:val="both"/>
        <w:rPr>
          <w:rFonts w:ascii="Arial Narrow" w:hAnsi="Arial Narrow"/>
          <w:sz w:val="20"/>
          <w:szCs w:val="20"/>
        </w:rPr>
      </w:pPr>
      <w:r>
        <w:rPr>
          <w:rFonts w:ascii="Arial Narrow" w:hAnsi="Arial Narrow"/>
          <w:sz w:val="20"/>
          <w:szCs w:val="20"/>
        </w:rPr>
        <w:t xml:space="preserve">Araya, W. (2014): </w:t>
      </w:r>
      <w:r w:rsidRPr="000313F5">
        <w:rPr>
          <w:rFonts w:ascii="Arial Narrow" w:hAnsi="Arial Narrow"/>
          <w:sz w:val="20"/>
          <w:szCs w:val="20"/>
        </w:rPr>
        <w:t>Senderos de Parque Nacional Manuel Antonio presentan nueva cara a los visitantes</w:t>
      </w:r>
      <w:r>
        <w:rPr>
          <w:rFonts w:ascii="Arial Narrow" w:hAnsi="Arial Narrow"/>
          <w:sz w:val="20"/>
          <w:szCs w:val="20"/>
        </w:rPr>
        <w:t xml:space="preserve">. La Nación. Disponible en: </w:t>
      </w:r>
      <w:r w:rsidRPr="003E6437">
        <w:rPr>
          <w:rFonts w:ascii="Arial Narrow" w:hAnsi="Arial Narrow"/>
          <w:sz w:val="20"/>
          <w:szCs w:val="20"/>
        </w:rPr>
        <w:t>http://www.nacion.com/vivir/ambiente/Manuel-Antonio-presenta-nueva-visitantes_0_1410459192.html</w:t>
      </w:r>
      <w:r>
        <w:rPr>
          <w:rFonts w:ascii="Arial Narrow" w:hAnsi="Arial Narrow"/>
          <w:sz w:val="20"/>
          <w:szCs w:val="20"/>
        </w:rPr>
        <w:t xml:space="preserve"> (Último acceso 7</w:t>
      </w:r>
      <w:r w:rsidRPr="0079085B">
        <w:rPr>
          <w:rFonts w:ascii="Arial Narrow" w:hAnsi="Arial Narrow"/>
          <w:sz w:val="20"/>
          <w:szCs w:val="20"/>
        </w:rPr>
        <w:t xml:space="preserve"> octubre 2014).</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Arrieta, G. y Rivera, G.</w:t>
      </w:r>
      <w:r>
        <w:rPr>
          <w:rFonts w:ascii="Arial Narrow" w:hAnsi="Arial Narrow"/>
          <w:sz w:val="20"/>
          <w:szCs w:val="20"/>
        </w:rPr>
        <w:t xml:space="preserve"> </w:t>
      </w:r>
      <w:r w:rsidRPr="00F30BDB">
        <w:rPr>
          <w:rFonts w:ascii="Arial Narrow" w:hAnsi="Arial Narrow"/>
          <w:sz w:val="20"/>
          <w:szCs w:val="20"/>
        </w:rPr>
        <w:t xml:space="preserve">(2006): La Carrera de Turismo Ecológico de la Sede Guanacaste y el Desarrollo del Ecoturismo en la Universidad de Costa Rica. </w:t>
      </w:r>
      <w:r w:rsidRPr="005C3500">
        <w:rPr>
          <w:rFonts w:ascii="Arial Narrow" w:hAnsi="Arial Narrow"/>
          <w:i/>
          <w:sz w:val="20"/>
          <w:szCs w:val="20"/>
        </w:rPr>
        <w:t>Inter Sedes</w:t>
      </w:r>
      <w:r w:rsidRPr="00F30BDB">
        <w:rPr>
          <w:rFonts w:ascii="Arial Narrow" w:hAnsi="Arial Narrow"/>
          <w:sz w:val="20"/>
          <w:szCs w:val="20"/>
        </w:rPr>
        <w:t>, VII, 13: 14-53.</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Báez, A. (2006): Guía naturalista: actor clave en ecoturismo. </w:t>
      </w:r>
      <w:r w:rsidRPr="00156345">
        <w:rPr>
          <w:rFonts w:ascii="Arial Narrow" w:hAnsi="Arial Narrow"/>
          <w:i/>
          <w:sz w:val="20"/>
          <w:szCs w:val="20"/>
        </w:rPr>
        <w:t>Ambientico</w:t>
      </w:r>
      <w:r w:rsidRPr="00F30BDB">
        <w:rPr>
          <w:rFonts w:ascii="Arial Narrow" w:hAnsi="Arial Narrow"/>
          <w:sz w:val="20"/>
          <w:szCs w:val="20"/>
        </w:rPr>
        <w:t>, 148: 16-20.</w:t>
      </w:r>
    </w:p>
    <w:p w:rsidR="005B1A0B" w:rsidRDefault="005B1A0B" w:rsidP="002B5FC7">
      <w:pPr>
        <w:tabs>
          <w:tab w:val="left" w:pos="2343"/>
        </w:tabs>
        <w:ind w:left="426" w:hanging="426"/>
        <w:jc w:val="both"/>
        <w:rPr>
          <w:rFonts w:ascii="Arial Narrow" w:hAnsi="Arial Narrow"/>
          <w:sz w:val="20"/>
          <w:szCs w:val="20"/>
        </w:rPr>
      </w:pPr>
    </w:p>
    <w:p w:rsidR="005B1A0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Báez, A. y Valverde, F. (1999): Claves para el éxito de proyectos </w:t>
      </w:r>
      <w:proofErr w:type="spellStart"/>
      <w:r w:rsidRPr="00F30BDB">
        <w:rPr>
          <w:rFonts w:ascii="Arial Narrow" w:hAnsi="Arial Narrow"/>
          <w:sz w:val="20"/>
          <w:szCs w:val="20"/>
        </w:rPr>
        <w:t>ecoturísticos</w:t>
      </w:r>
      <w:proofErr w:type="spellEnd"/>
      <w:r w:rsidRPr="00F30BDB">
        <w:rPr>
          <w:rFonts w:ascii="Arial Narrow" w:hAnsi="Arial Narrow"/>
          <w:sz w:val="20"/>
          <w:szCs w:val="20"/>
        </w:rPr>
        <w:t xml:space="preserve"> con participación comunitaria. El caso costarricense del </w:t>
      </w:r>
      <w:proofErr w:type="spellStart"/>
      <w:r w:rsidRPr="00F30BDB">
        <w:rPr>
          <w:rFonts w:ascii="Arial Narrow" w:hAnsi="Arial Narrow"/>
          <w:sz w:val="20"/>
          <w:szCs w:val="20"/>
        </w:rPr>
        <w:t>Sky</w:t>
      </w:r>
      <w:proofErr w:type="spellEnd"/>
      <w:r w:rsidRPr="00F30BDB">
        <w:rPr>
          <w:rFonts w:ascii="Arial Narrow" w:hAnsi="Arial Narrow"/>
          <w:sz w:val="20"/>
          <w:szCs w:val="20"/>
        </w:rPr>
        <w:t xml:space="preserve"> </w:t>
      </w:r>
      <w:proofErr w:type="spellStart"/>
      <w:r w:rsidRPr="00F30BDB">
        <w:rPr>
          <w:rFonts w:ascii="Arial Narrow" w:hAnsi="Arial Narrow"/>
          <w:sz w:val="20"/>
          <w:szCs w:val="20"/>
        </w:rPr>
        <w:t>walk</w:t>
      </w:r>
      <w:proofErr w:type="spellEnd"/>
      <w:r w:rsidRPr="00F30BDB">
        <w:rPr>
          <w:rFonts w:ascii="Arial Narrow" w:hAnsi="Arial Narrow"/>
          <w:sz w:val="20"/>
          <w:szCs w:val="20"/>
        </w:rPr>
        <w:t xml:space="preserve"> – </w:t>
      </w:r>
      <w:proofErr w:type="spellStart"/>
      <w:r w:rsidRPr="00F30BDB">
        <w:rPr>
          <w:rFonts w:ascii="Arial Narrow" w:hAnsi="Arial Narrow"/>
          <w:sz w:val="20"/>
          <w:szCs w:val="20"/>
        </w:rPr>
        <w:t>Sky</w:t>
      </w:r>
      <w:proofErr w:type="spellEnd"/>
      <w:r w:rsidRPr="00F30BDB">
        <w:rPr>
          <w:rFonts w:ascii="Arial Narrow" w:hAnsi="Arial Narrow"/>
          <w:sz w:val="20"/>
          <w:szCs w:val="20"/>
        </w:rPr>
        <w:t xml:space="preserve"> </w:t>
      </w:r>
      <w:proofErr w:type="spellStart"/>
      <w:r w:rsidRPr="00F30BDB">
        <w:rPr>
          <w:rFonts w:ascii="Arial Narrow" w:hAnsi="Arial Narrow"/>
          <w:sz w:val="20"/>
          <w:szCs w:val="20"/>
        </w:rPr>
        <w:t>trek</w:t>
      </w:r>
      <w:proofErr w:type="spellEnd"/>
      <w:r w:rsidRPr="00F30BDB">
        <w:rPr>
          <w:rFonts w:ascii="Arial Narrow" w:hAnsi="Arial Narrow"/>
          <w:sz w:val="20"/>
          <w:szCs w:val="20"/>
        </w:rPr>
        <w:t xml:space="preserve">. </w:t>
      </w:r>
      <w:r w:rsidR="00CF367F" w:rsidRPr="00CF367F">
        <w:rPr>
          <w:rFonts w:ascii="Arial Narrow" w:hAnsi="Arial Narrow"/>
          <w:i/>
          <w:sz w:val="20"/>
          <w:szCs w:val="20"/>
        </w:rPr>
        <w:t>Ambientales</w:t>
      </w:r>
      <w:r w:rsidR="00CF367F" w:rsidRPr="00CF367F">
        <w:rPr>
          <w:rFonts w:ascii="Arial Narrow" w:hAnsi="Arial Narrow"/>
          <w:sz w:val="20"/>
          <w:szCs w:val="20"/>
        </w:rPr>
        <w:t>,</w:t>
      </w:r>
      <w:r w:rsidR="00CF367F">
        <w:rPr>
          <w:rFonts w:ascii="Arial Narrow" w:hAnsi="Arial Narrow"/>
          <w:sz w:val="20"/>
          <w:szCs w:val="20"/>
        </w:rPr>
        <w:t xml:space="preserve"> 17, 18-24.</w:t>
      </w:r>
    </w:p>
    <w:p w:rsidR="00CF367F" w:rsidRDefault="00CF367F"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Bien, A.</w:t>
      </w:r>
      <w:r>
        <w:rPr>
          <w:rFonts w:ascii="Arial Narrow" w:hAnsi="Arial Narrow"/>
          <w:sz w:val="20"/>
          <w:szCs w:val="20"/>
        </w:rPr>
        <w:t xml:space="preserve"> </w:t>
      </w:r>
      <w:r w:rsidRPr="00F30BDB">
        <w:rPr>
          <w:rFonts w:ascii="Arial Narrow" w:hAnsi="Arial Narrow"/>
          <w:sz w:val="20"/>
          <w:szCs w:val="20"/>
        </w:rPr>
        <w:t xml:space="preserve">(1999): Errores y principios de acción de los proyectos </w:t>
      </w:r>
      <w:proofErr w:type="spellStart"/>
      <w:r w:rsidRPr="00F30BDB">
        <w:rPr>
          <w:rFonts w:ascii="Arial Narrow" w:hAnsi="Arial Narrow"/>
          <w:sz w:val="20"/>
          <w:szCs w:val="20"/>
        </w:rPr>
        <w:t>ecoturísticos</w:t>
      </w:r>
      <w:proofErr w:type="spellEnd"/>
      <w:r w:rsidRPr="00F30BDB">
        <w:rPr>
          <w:rFonts w:ascii="Arial Narrow" w:hAnsi="Arial Narrow"/>
          <w:sz w:val="20"/>
          <w:szCs w:val="20"/>
        </w:rPr>
        <w:t xml:space="preserve">. </w:t>
      </w:r>
      <w:r w:rsidRPr="00CF367F">
        <w:rPr>
          <w:rFonts w:ascii="Arial Narrow" w:hAnsi="Arial Narrow"/>
          <w:i/>
          <w:sz w:val="20"/>
          <w:szCs w:val="20"/>
        </w:rPr>
        <w:t>Ambientales</w:t>
      </w:r>
      <w:r w:rsidRPr="00CF367F">
        <w:rPr>
          <w:rFonts w:ascii="Arial Narrow" w:hAnsi="Arial Narrow"/>
          <w:sz w:val="20"/>
          <w:szCs w:val="20"/>
        </w:rPr>
        <w:t>,</w:t>
      </w:r>
      <w:r w:rsidR="00CF367F">
        <w:rPr>
          <w:rFonts w:ascii="Arial Narrow" w:hAnsi="Arial Narrow"/>
          <w:sz w:val="20"/>
          <w:szCs w:val="20"/>
        </w:rPr>
        <w:t xml:space="preserve"> 17,</w:t>
      </w:r>
      <w:r w:rsidRPr="00F30BDB">
        <w:rPr>
          <w:rFonts w:ascii="Arial Narrow" w:hAnsi="Arial Narrow"/>
          <w:sz w:val="20"/>
          <w:szCs w:val="20"/>
        </w:rPr>
        <w:t xml:space="preserve"> </w:t>
      </w:r>
      <w:r w:rsidR="00CF367F">
        <w:rPr>
          <w:rFonts w:ascii="Arial Narrow" w:hAnsi="Arial Narrow"/>
          <w:sz w:val="20"/>
          <w:szCs w:val="20"/>
        </w:rPr>
        <w:t>14-17</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proofErr w:type="spellStart"/>
      <w:r w:rsidRPr="00F30BDB">
        <w:rPr>
          <w:rFonts w:ascii="Arial Narrow" w:hAnsi="Arial Narrow"/>
          <w:sz w:val="20"/>
          <w:szCs w:val="20"/>
        </w:rPr>
        <w:t>Budowski</w:t>
      </w:r>
      <w:proofErr w:type="spellEnd"/>
      <w:r w:rsidRPr="00F30BDB">
        <w:rPr>
          <w:rFonts w:ascii="Arial Narrow" w:hAnsi="Arial Narrow"/>
          <w:sz w:val="20"/>
          <w:szCs w:val="20"/>
        </w:rPr>
        <w:t xml:space="preserve">, G. (2001): Ecoturismo en América Latina: actualidad y derroteros. </w:t>
      </w:r>
      <w:r w:rsidRPr="005C3500">
        <w:rPr>
          <w:rFonts w:ascii="Arial Narrow" w:hAnsi="Arial Narrow"/>
          <w:i/>
          <w:sz w:val="20"/>
          <w:szCs w:val="20"/>
        </w:rPr>
        <w:t>Ambientales</w:t>
      </w:r>
      <w:r w:rsidRPr="00F30BDB">
        <w:rPr>
          <w:rFonts w:ascii="Arial Narrow" w:hAnsi="Arial Narrow"/>
          <w:sz w:val="20"/>
          <w:szCs w:val="20"/>
        </w:rPr>
        <w:t xml:space="preserve">, </w:t>
      </w:r>
      <w:r w:rsidRPr="008C571A">
        <w:rPr>
          <w:rFonts w:ascii="Arial Narrow" w:hAnsi="Arial Narrow"/>
          <w:sz w:val="20"/>
          <w:szCs w:val="20"/>
        </w:rPr>
        <w:t>22:</w:t>
      </w:r>
      <w:r w:rsidRPr="00F30BDB">
        <w:rPr>
          <w:rFonts w:ascii="Arial Narrow" w:hAnsi="Arial Narrow"/>
          <w:sz w:val="20"/>
          <w:szCs w:val="20"/>
        </w:rPr>
        <w:t xml:space="preserve"> </w:t>
      </w:r>
      <w:r w:rsidR="008C571A">
        <w:rPr>
          <w:rFonts w:ascii="Arial Narrow" w:hAnsi="Arial Narrow"/>
          <w:sz w:val="20"/>
          <w:szCs w:val="20"/>
        </w:rPr>
        <w:t>59-77.</w:t>
      </w:r>
    </w:p>
    <w:p w:rsidR="005B1A0B" w:rsidRDefault="005B1A0B" w:rsidP="002B5FC7">
      <w:pPr>
        <w:tabs>
          <w:tab w:val="left" w:pos="2343"/>
        </w:tabs>
        <w:ind w:left="426" w:hanging="426"/>
        <w:jc w:val="both"/>
        <w:rPr>
          <w:rFonts w:ascii="Arial Narrow" w:hAnsi="Arial Narrow"/>
          <w:sz w:val="20"/>
          <w:szCs w:val="20"/>
        </w:rPr>
      </w:pPr>
    </w:p>
    <w:p w:rsidR="002B5FC7" w:rsidRDefault="002B5FC7" w:rsidP="002B5FC7">
      <w:pPr>
        <w:tabs>
          <w:tab w:val="left" w:pos="2343"/>
        </w:tabs>
        <w:ind w:left="426" w:hanging="426"/>
        <w:jc w:val="both"/>
        <w:rPr>
          <w:rFonts w:ascii="Arial Narrow" w:hAnsi="Arial Narrow"/>
          <w:sz w:val="20"/>
          <w:szCs w:val="20"/>
        </w:rPr>
      </w:pPr>
      <w:proofErr w:type="spellStart"/>
      <w:r w:rsidRPr="00F30BDB">
        <w:rPr>
          <w:rFonts w:ascii="Arial Narrow" w:hAnsi="Arial Narrow"/>
          <w:sz w:val="20"/>
          <w:szCs w:val="20"/>
        </w:rPr>
        <w:t>Budowski</w:t>
      </w:r>
      <w:proofErr w:type="spellEnd"/>
      <w:r w:rsidRPr="00F30BDB">
        <w:rPr>
          <w:rFonts w:ascii="Arial Narrow" w:hAnsi="Arial Narrow"/>
          <w:sz w:val="20"/>
          <w:szCs w:val="20"/>
        </w:rPr>
        <w:t xml:space="preserve">, G. (1995): Turismo sustentable con énfasis en ecoturismo: las nuevas tendencias en el mercado mundial. </w:t>
      </w:r>
      <w:r w:rsidRPr="005C3500">
        <w:rPr>
          <w:rFonts w:ascii="Arial Narrow" w:hAnsi="Arial Narrow"/>
          <w:i/>
          <w:sz w:val="20"/>
          <w:szCs w:val="20"/>
        </w:rPr>
        <w:t>Ambientico</w:t>
      </w:r>
      <w:r w:rsidRPr="00F30BDB">
        <w:rPr>
          <w:rFonts w:ascii="Arial Narrow" w:hAnsi="Arial Narrow"/>
          <w:sz w:val="20"/>
          <w:szCs w:val="20"/>
        </w:rPr>
        <w:t xml:space="preserve">, </w:t>
      </w:r>
      <w:r w:rsidRPr="00F64713">
        <w:rPr>
          <w:rFonts w:ascii="Arial Narrow" w:hAnsi="Arial Narrow"/>
          <w:sz w:val="20"/>
          <w:szCs w:val="20"/>
        </w:rPr>
        <w:t>28:</w:t>
      </w:r>
      <w:r w:rsidRPr="00F30BDB">
        <w:rPr>
          <w:rFonts w:ascii="Arial Narrow" w:hAnsi="Arial Narrow"/>
          <w:sz w:val="20"/>
          <w:szCs w:val="20"/>
        </w:rPr>
        <w:t xml:space="preserve"> </w:t>
      </w:r>
      <w:r w:rsidR="00F64713">
        <w:rPr>
          <w:rFonts w:ascii="Arial Narrow" w:hAnsi="Arial Narrow"/>
          <w:sz w:val="20"/>
          <w:szCs w:val="20"/>
        </w:rPr>
        <w:t>1-7</w:t>
      </w:r>
    </w:p>
    <w:p w:rsidR="008B5AEC" w:rsidRDefault="008B5AEC" w:rsidP="002B5FC7">
      <w:pPr>
        <w:tabs>
          <w:tab w:val="left" w:pos="2343"/>
        </w:tabs>
        <w:ind w:left="426" w:hanging="426"/>
        <w:jc w:val="both"/>
        <w:rPr>
          <w:rFonts w:ascii="Arial Narrow" w:hAnsi="Arial Narrow"/>
          <w:sz w:val="20"/>
          <w:szCs w:val="20"/>
        </w:rPr>
      </w:pPr>
    </w:p>
    <w:p w:rsidR="00163562" w:rsidRDefault="008B5AEC" w:rsidP="00163562">
      <w:pPr>
        <w:tabs>
          <w:tab w:val="left" w:pos="2343"/>
        </w:tabs>
        <w:ind w:left="426" w:hanging="426"/>
        <w:jc w:val="both"/>
        <w:rPr>
          <w:rFonts w:ascii="Arial Narrow" w:hAnsi="Arial Narrow"/>
          <w:sz w:val="20"/>
          <w:szCs w:val="20"/>
        </w:rPr>
      </w:pPr>
      <w:r>
        <w:rPr>
          <w:rFonts w:ascii="Arial Narrow" w:hAnsi="Arial Narrow"/>
          <w:sz w:val="20"/>
          <w:szCs w:val="20"/>
        </w:rPr>
        <w:t xml:space="preserve">Córdoba, J. (2014): Fondos de universidad crecerán en un 10,3% real para el 2015. </w:t>
      </w:r>
      <w:r w:rsidRPr="00583EB0">
        <w:rPr>
          <w:rFonts w:ascii="Arial Narrow" w:hAnsi="Arial Narrow"/>
          <w:i/>
          <w:sz w:val="20"/>
          <w:szCs w:val="20"/>
        </w:rPr>
        <w:t>Semanario Universidad</w:t>
      </w:r>
      <w:r>
        <w:rPr>
          <w:rFonts w:ascii="Arial Narrow" w:hAnsi="Arial Narrow"/>
          <w:sz w:val="20"/>
          <w:szCs w:val="20"/>
        </w:rPr>
        <w:t xml:space="preserve">. </w:t>
      </w:r>
      <w:r w:rsidR="00163562">
        <w:rPr>
          <w:rFonts w:ascii="Arial Narrow" w:hAnsi="Arial Narrow"/>
          <w:sz w:val="20"/>
          <w:szCs w:val="20"/>
        </w:rPr>
        <w:lastRenderedPageBreak/>
        <w:t xml:space="preserve">Disponible en: </w:t>
      </w:r>
      <w:r w:rsidR="00163562" w:rsidRPr="00163562">
        <w:rPr>
          <w:rFonts w:ascii="Arial Narrow" w:hAnsi="Arial Narrow"/>
          <w:sz w:val="20"/>
          <w:szCs w:val="20"/>
        </w:rPr>
        <w:t>http://www.semanariouniversidad.ucr.cr/noticias/universitarias/13814-fondos-de-universidades-creceran-un-103-real-para-el-2015.html</w:t>
      </w:r>
      <w:r w:rsidR="00163562">
        <w:rPr>
          <w:rFonts w:ascii="Arial Narrow" w:hAnsi="Arial Narrow"/>
          <w:sz w:val="20"/>
          <w:szCs w:val="20"/>
        </w:rPr>
        <w:t xml:space="preserve"> </w:t>
      </w:r>
      <w:r w:rsidR="00163562" w:rsidRPr="00F01ABE">
        <w:rPr>
          <w:rFonts w:ascii="Arial Narrow" w:hAnsi="Arial Narrow"/>
          <w:sz w:val="20"/>
          <w:szCs w:val="20"/>
        </w:rPr>
        <w:t xml:space="preserve">(Último acceso: </w:t>
      </w:r>
      <w:r w:rsidR="00163562">
        <w:rPr>
          <w:rFonts w:ascii="Arial Narrow" w:hAnsi="Arial Narrow"/>
          <w:sz w:val="20"/>
          <w:szCs w:val="20"/>
        </w:rPr>
        <w:t>9</w:t>
      </w:r>
      <w:r w:rsidR="00163562" w:rsidRPr="00F01ABE">
        <w:rPr>
          <w:rFonts w:ascii="Arial Narrow" w:hAnsi="Arial Narrow"/>
          <w:sz w:val="20"/>
          <w:szCs w:val="20"/>
        </w:rPr>
        <w:t xml:space="preserve"> </w:t>
      </w:r>
      <w:r w:rsidR="00163562">
        <w:rPr>
          <w:rFonts w:ascii="Arial Narrow" w:hAnsi="Arial Narrow"/>
          <w:sz w:val="20"/>
          <w:szCs w:val="20"/>
        </w:rPr>
        <w:t>octu</w:t>
      </w:r>
      <w:r w:rsidR="00163562" w:rsidRPr="00F01ABE">
        <w:rPr>
          <w:rFonts w:ascii="Arial Narrow" w:hAnsi="Arial Narrow"/>
          <w:sz w:val="20"/>
          <w:szCs w:val="20"/>
        </w:rPr>
        <w:t>bre 201</w:t>
      </w:r>
      <w:r w:rsidR="00163562">
        <w:rPr>
          <w:rFonts w:ascii="Arial Narrow" w:hAnsi="Arial Narrow"/>
          <w:sz w:val="20"/>
          <w:szCs w:val="20"/>
        </w:rPr>
        <w:t>4</w:t>
      </w:r>
      <w:r w:rsidR="00163562" w:rsidRPr="00F01ABE">
        <w:rPr>
          <w:rFonts w:ascii="Arial Narrow" w:hAnsi="Arial Narrow"/>
          <w:sz w:val="20"/>
          <w:szCs w:val="20"/>
        </w:rPr>
        <w:t>).</w:t>
      </w:r>
    </w:p>
    <w:p w:rsidR="005B1A0B" w:rsidRDefault="005B1A0B" w:rsidP="005B1A0B">
      <w:pPr>
        <w:tabs>
          <w:tab w:val="left" w:pos="2343"/>
        </w:tabs>
        <w:ind w:left="426" w:hanging="426"/>
        <w:jc w:val="both"/>
        <w:rPr>
          <w:rFonts w:ascii="Arial Narrow" w:hAnsi="Arial Narrow"/>
          <w:sz w:val="20"/>
          <w:szCs w:val="20"/>
        </w:rPr>
      </w:pPr>
    </w:p>
    <w:p w:rsidR="005B1A0B" w:rsidRDefault="005B1A0B" w:rsidP="005B1A0B">
      <w:pPr>
        <w:tabs>
          <w:tab w:val="left" w:pos="2343"/>
        </w:tabs>
        <w:ind w:left="426" w:hanging="426"/>
        <w:jc w:val="both"/>
        <w:rPr>
          <w:rFonts w:ascii="Arial Narrow" w:hAnsi="Arial Narrow"/>
          <w:sz w:val="20"/>
          <w:szCs w:val="20"/>
        </w:rPr>
      </w:pPr>
      <w:proofErr w:type="spellStart"/>
      <w:r w:rsidRPr="000F6537">
        <w:rPr>
          <w:rFonts w:ascii="Arial Narrow" w:hAnsi="Arial Narrow"/>
          <w:sz w:val="20"/>
          <w:szCs w:val="20"/>
        </w:rPr>
        <w:t>Drumm</w:t>
      </w:r>
      <w:proofErr w:type="spellEnd"/>
      <w:r>
        <w:rPr>
          <w:rFonts w:ascii="Arial Narrow" w:hAnsi="Arial Narrow"/>
          <w:sz w:val="20"/>
          <w:szCs w:val="20"/>
        </w:rPr>
        <w:t>, A.</w:t>
      </w:r>
      <w:r w:rsidRPr="000F6537">
        <w:rPr>
          <w:rFonts w:ascii="Arial Narrow" w:hAnsi="Arial Narrow"/>
          <w:sz w:val="20"/>
          <w:szCs w:val="20"/>
        </w:rPr>
        <w:t xml:space="preserve"> y Moore</w:t>
      </w:r>
      <w:r>
        <w:rPr>
          <w:rFonts w:ascii="Arial Narrow" w:hAnsi="Arial Narrow"/>
          <w:sz w:val="20"/>
          <w:szCs w:val="20"/>
        </w:rPr>
        <w:t>,</w:t>
      </w:r>
      <w:r w:rsidRPr="000F6537">
        <w:rPr>
          <w:rFonts w:ascii="Arial Narrow" w:hAnsi="Arial Narrow"/>
          <w:sz w:val="20"/>
          <w:szCs w:val="20"/>
        </w:rPr>
        <w:t xml:space="preserve"> A</w:t>
      </w:r>
      <w:r>
        <w:rPr>
          <w:rFonts w:ascii="Arial Narrow" w:hAnsi="Arial Narrow"/>
          <w:sz w:val="20"/>
          <w:szCs w:val="20"/>
        </w:rPr>
        <w:t xml:space="preserve">. (2005): </w:t>
      </w:r>
      <w:r w:rsidRPr="000F6537">
        <w:rPr>
          <w:rFonts w:ascii="Arial Narrow" w:hAnsi="Arial Narrow"/>
          <w:sz w:val="20"/>
          <w:szCs w:val="20"/>
        </w:rPr>
        <w:t>Desarrollo del Ecoturismo – Un manual para los profesionales de la conservación, Volumen 1, Segunda Edición</w:t>
      </w:r>
      <w:r>
        <w:rPr>
          <w:rFonts w:ascii="Arial Narrow" w:hAnsi="Arial Narrow"/>
          <w:sz w:val="20"/>
          <w:szCs w:val="20"/>
        </w:rPr>
        <w:t xml:space="preserve">. </w:t>
      </w:r>
      <w:proofErr w:type="spellStart"/>
      <w:r w:rsidRPr="000F6537">
        <w:rPr>
          <w:rFonts w:ascii="Arial Narrow" w:hAnsi="Arial Narrow"/>
          <w:sz w:val="20"/>
          <w:szCs w:val="20"/>
        </w:rPr>
        <w:t>The</w:t>
      </w:r>
      <w:proofErr w:type="spellEnd"/>
      <w:r w:rsidRPr="000F6537">
        <w:rPr>
          <w:rFonts w:ascii="Arial Narrow" w:hAnsi="Arial Narrow"/>
          <w:sz w:val="20"/>
          <w:szCs w:val="20"/>
        </w:rPr>
        <w:t xml:space="preserve"> </w:t>
      </w:r>
      <w:proofErr w:type="spellStart"/>
      <w:r w:rsidRPr="000F6537">
        <w:rPr>
          <w:rFonts w:ascii="Arial Narrow" w:hAnsi="Arial Narrow"/>
          <w:sz w:val="20"/>
          <w:szCs w:val="20"/>
        </w:rPr>
        <w:t>Nature</w:t>
      </w:r>
      <w:proofErr w:type="spellEnd"/>
      <w:r w:rsidRPr="000F6537">
        <w:rPr>
          <w:rFonts w:ascii="Arial Narrow" w:hAnsi="Arial Narrow"/>
          <w:sz w:val="20"/>
          <w:szCs w:val="20"/>
        </w:rPr>
        <w:t xml:space="preserve"> </w:t>
      </w:r>
      <w:proofErr w:type="spellStart"/>
      <w:r w:rsidRPr="000F6537">
        <w:rPr>
          <w:rFonts w:ascii="Arial Narrow" w:hAnsi="Arial Narrow"/>
          <w:sz w:val="20"/>
          <w:szCs w:val="20"/>
        </w:rPr>
        <w:t>Conservancy</w:t>
      </w:r>
      <w:proofErr w:type="spellEnd"/>
      <w:r w:rsidRPr="000F6537">
        <w:rPr>
          <w:rFonts w:ascii="Arial Narrow" w:hAnsi="Arial Narrow"/>
          <w:sz w:val="20"/>
          <w:szCs w:val="20"/>
        </w:rPr>
        <w:t>, Arlington, Virginia, USA.</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Duarte, E. y Fernández, E. (2007): </w:t>
      </w:r>
      <w:proofErr w:type="spellStart"/>
      <w:r w:rsidRPr="00F30BDB">
        <w:rPr>
          <w:rFonts w:ascii="Arial Narrow" w:hAnsi="Arial Narrow"/>
          <w:sz w:val="20"/>
          <w:szCs w:val="20"/>
        </w:rPr>
        <w:t>Megacircuito</w:t>
      </w:r>
      <w:proofErr w:type="spellEnd"/>
      <w:r w:rsidRPr="00F30BDB">
        <w:rPr>
          <w:rFonts w:ascii="Arial Narrow" w:hAnsi="Arial Narrow"/>
          <w:sz w:val="20"/>
          <w:szCs w:val="20"/>
        </w:rPr>
        <w:t xml:space="preserve"> agro y </w:t>
      </w:r>
      <w:proofErr w:type="spellStart"/>
      <w:r w:rsidRPr="00F30BDB">
        <w:rPr>
          <w:rFonts w:ascii="Arial Narrow" w:hAnsi="Arial Narrow"/>
          <w:sz w:val="20"/>
          <w:szCs w:val="20"/>
        </w:rPr>
        <w:t>ecoturístico</w:t>
      </w:r>
      <w:proofErr w:type="spellEnd"/>
      <w:r w:rsidRPr="00F30BDB">
        <w:rPr>
          <w:rFonts w:ascii="Arial Narrow" w:hAnsi="Arial Narrow"/>
          <w:sz w:val="20"/>
          <w:szCs w:val="20"/>
        </w:rPr>
        <w:t xml:space="preserve"> alrededor del macizo del </w:t>
      </w:r>
      <w:proofErr w:type="spellStart"/>
      <w:r w:rsidRPr="00F30BDB">
        <w:rPr>
          <w:rFonts w:ascii="Arial Narrow" w:hAnsi="Arial Narrow"/>
          <w:sz w:val="20"/>
          <w:szCs w:val="20"/>
        </w:rPr>
        <w:t>Barva</w:t>
      </w:r>
      <w:proofErr w:type="spellEnd"/>
      <w:r w:rsidRPr="00F30BDB">
        <w:rPr>
          <w:rFonts w:ascii="Arial Narrow" w:hAnsi="Arial Narrow"/>
          <w:sz w:val="20"/>
          <w:szCs w:val="20"/>
        </w:rPr>
        <w:t xml:space="preserve">. </w:t>
      </w:r>
      <w:r w:rsidRPr="005C3500">
        <w:rPr>
          <w:rFonts w:ascii="Arial Narrow" w:hAnsi="Arial Narrow"/>
          <w:i/>
          <w:sz w:val="20"/>
          <w:szCs w:val="20"/>
        </w:rPr>
        <w:t>Ambientico</w:t>
      </w:r>
      <w:r w:rsidRPr="00F30BDB">
        <w:rPr>
          <w:rFonts w:ascii="Arial Narrow" w:hAnsi="Arial Narrow"/>
          <w:sz w:val="20"/>
          <w:szCs w:val="20"/>
        </w:rPr>
        <w:t>, 162: 7-12.</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Fallas, G. (2001): </w:t>
      </w:r>
      <w:proofErr w:type="spellStart"/>
      <w:r w:rsidRPr="00F30BDB">
        <w:rPr>
          <w:rFonts w:ascii="Arial Narrow" w:hAnsi="Arial Narrow"/>
          <w:sz w:val="20"/>
          <w:szCs w:val="20"/>
        </w:rPr>
        <w:t>Agroecoturismo</w:t>
      </w:r>
      <w:proofErr w:type="spellEnd"/>
      <w:r w:rsidRPr="00F30BDB">
        <w:rPr>
          <w:rFonts w:ascii="Arial Narrow" w:hAnsi="Arial Narrow"/>
          <w:sz w:val="20"/>
          <w:szCs w:val="20"/>
        </w:rPr>
        <w:t xml:space="preserve"> en La Flor. </w:t>
      </w:r>
      <w:r w:rsidRPr="005C3500">
        <w:rPr>
          <w:rFonts w:ascii="Arial Narrow" w:hAnsi="Arial Narrow"/>
          <w:i/>
          <w:sz w:val="20"/>
          <w:szCs w:val="20"/>
        </w:rPr>
        <w:t>Ambientico</w:t>
      </w:r>
      <w:r w:rsidRPr="00F30BDB">
        <w:rPr>
          <w:rFonts w:ascii="Arial Narrow" w:hAnsi="Arial Narrow"/>
          <w:sz w:val="20"/>
          <w:szCs w:val="20"/>
        </w:rPr>
        <w:t>, 98: 21.</w:t>
      </w:r>
    </w:p>
    <w:p w:rsidR="009F540A" w:rsidRDefault="009F540A"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Fernández, M.</w:t>
      </w:r>
      <w:r>
        <w:rPr>
          <w:rFonts w:ascii="Arial Narrow" w:hAnsi="Arial Narrow"/>
          <w:sz w:val="20"/>
          <w:szCs w:val="20"/>
        </w:rPr>
        <w:t xml:space="preserve"> </w:t>
      </w:r>
      <w:r w:rsidRPr="00F30BDB">
        <w:rPr>
          <w:rFonts w:ascii="Arial Narrow" w:hAnsi="Arial Narrow"/>
          <w:sz w:val="20"/>
          <w:szCs w:val="20"/>
        </w:rPr>
        <w:t xml:space="preserve">(2006): La percepción del desarrollo </w:t>
      </w:r>
      <w:proofErr w:type="spellStart"/>
      <w:r w:rsidRPr="00F30BDB">
        <w:rPr>
          <w:rFonts w:ascii="Arial Narrow" w:hAnsi="Arial Narrow"/>
          <w:sz w:val="20"/>
          <w:szCs w:val="20"/>
        </w:rPr>
        <w:t>ecoturístico</w:t>
      </w:r>
      <w:proofErr w:type="spellEnd"/>
      <w:r w:rsidRPr="00F30BDB">
        <w:rPr>
          <w:rFonts w:ascii="Arial Narrow" w:hAnsi="Arial Narrow"/>
          <w:sz w:val="20"/>
          <w:szCs w:val="20"/>
        </w:rPr>
        <w:t xml:space="preserve"> en dos comunidades del Distrito de Lepanto. </w:t>
      </w:r>
      <w:r w:rsidRPr="005C3500">
        <w:rPr>
          <w:rFonts w:ascii="Arial Narrow" w:hAnsi="Arial Narrow"/>
          <w:i/>
          <w:sz w:val="20"/>
          <w:szCs w:val="20"/>
        </w:rPr>
        <w:t>Inter Sedes</w:t>
      </w:r>
      <w:r w:rsidRPr="00F30BDB">
        <w:rPr>
          <w:rFonts w:ascii="Arial Narrow" w:hAnsi="Arial Narrow"/>
          <w:sz w:val="20"/>
          <w:szCs w:val="20"/>
        </w:rPr>
        <w:t>, VII, 13: 99-117.</w:t>
      </w:r>
    </w:p>
    <w:p w:rsidR="009F540A" w:rsidRDefault="009F540A"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García, R. (2001): Conservación, ecoturismo y reorientación de éste. </w:t>
      </w:r>
      <w:r w:rsidRPr="005C3500">
        <w:rPr>
          <w:rFonts w:ascii="Arial Narrow" w:hAnsi="Arial Narrow"/>
          <w:i/>
          <w:sz w:val="20"/>
          <w:szCs w:val="20"/>
        </w:rPr>
        <w:t>Ambientico</w:t>
      </w:r>
      <w:r w:rsidRPr="00F30BDB">
        <w:rPr>
          <w:rFonts w:ascii="Arial Narrow" w:hAnsi="Arial Narrow"/>
          <w:sz w:val="20"/>
          <w:szCs w:val="20"/>
        </w:rPr>
        <w:t xml:space="preserve">, 98: 14-15. </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proofErr w:type="spellStart"/>
      <w:r w:rsidRPr="00F30BDB">
        <w:rPr>
          <w:rFonts w:ascii="Arial Narrow" w:hAnsi="Arial Narrow"/>
          <w:sz w:val="20"/>
          <w:szCs w:val="20"/>
        </w:rPr>
        <w:t>G</w:t>
      </w:r>
      <w:r w:rsidR="005B1A0B">
        <w:rPr>
          <w:rFonts w:ascii="Arial Narrow" w:hAnsi="Arial Narrow"/>
          <w:sz w:val="20"/>
          <w:szCs w:val="20"/>
        </w:rPr>
        <w:t>u</w:t>
      </w:r>
      <w:r w:rsidRPr="00F30BDB">
        <w:rPr>
          <w:rFonts w:ascii="Arial Narrow" w:hAnsi="Arial Narrow"/>
          <w:sz w:val="20"/>
          <w:szCs w:val="20"/>
        </w:rPr>
        <w:t>ereña</w:t>
      </w:r>
      <w:proofErr w:type="spellEnd"/>
      <w:r w:rsidRPr="00F30BDB">
        <w:rPr>
          <w:rFonts w:ascii="Arial Narrow" w:hAnsi="Arial Narrow"/>
          <w:sz w:val="20"/>
          <w:szCs w:val="20"/>
        </w:rPr>
        <w:t>, A. (2001): 40 proyectos de ecoturismo comunitario apoyados por PPD-</w:t>
      </w:r>
      <w:proofErr w:type="spellStart"/>
      <w:r w:rsidRPr="00F30BDB">
        <w:rPr>
          <w:rFonts w:ascii="Arial Narrow" w:hAnsi="Arial Narrow"/>
          <w:sz w:val="20"/>
          <w:szCs w:val="20"/>
        </w:rPr>
        <w:t>Gef</w:t>
      </w:r>
      <w:proofErr w:type="spellEnd"/>
      <w:r w:rsidRPr="00F30BDB">
        <w:rPr>
          <w:rFonts w:ascii="Arial Narrow" w:hAnsi="Arial Narrow"/>
          <w:sz w:val="20"/>
          <w:szCs w:val="20"/>
        </w:rPr>
        <w:t xml:space="preserve">-PNUD. </w:t>
      </w:r>
      <w:r w:rsidRPr="005C3500">
        <w:rPr>
          <w:rFonts w:ascii="Arial Narrow" w:hAnsi="Arial Narrow"/>
          <w:i/>
          <w:sz w:val="20"/>
          <w:szCs w:val="20"/>
        </w:rPr>
        <w:t>Ambientico</w:t>
      </w:r>
      <w:r w:rsidRPr="00F30BDB">
        <w:rPr>
          <w:rFonts w:ascii="Arial Narrow" w:hAnsi="Arial Narrow"/>
          <w:sz w:val="20"/>
          <w:szCs w:val="20"/>
        </w:rPr>
        <w:t>, 98: 18-20.</w:t>
      </w:r>
    </w:p>
    <w:p w:rsidR="005B1A0B" w:rsidRDefault="005B1A0B" w:rsidP="002B5FC7">
      <w:pPr>
        <w:tabs>
          <w:tab w:val="left" w:pos="2343"/>
        </w:tabs>
        <w:ind w:left="426" w:hanging="426"/>
        <w:jc w:val="both"/>
        <w:rPr>
          <w:rFonts w:ascii="Arial Narrow" w:hAnsi="Arial Narrow"/>
          <w:sz w:val="20"/>
          <w:szCs w:val="20"/>
        </w:rPr>
      </w:pPr>
    </w:p>
    <w:p w:rsidR="005B1A0B" w:rsidRDefault="005B1A0B" w:rsidP="005B1A0B">
      <w:pPr>
        <w:tabs>
          <w:tab w:val="left" w:pos="2343"/>
        </w:tabs>
        <w:ind w:left="426" w:hanging="426"/>
        <w:jc w:val="both"/>
        <w:rPr>
          <w:rFonts w:ascii="Arial Narrow" w:hAnsi="Arial Narrow"/>
          <w:sz w:val="20"/>
          <w:szCs w:val="20"/>
        </w:rPr>
      </w:pPr>
      <w:proofErr w:type="spellStart"/>
      <w:r>
        <w:rPr>
          <w:rFonts w:ascii="Arial Narrow" w:hAnsi="Arial Narrow"/>
          <w:sz w:val="20"/>
          <w:szCs w:val="20"/>
        </w:rPr>
        <w:t>Halladay</w:t>
      </w:r>
      <w:proofErr w:type="spellEnd"/>
      <w:r>
        <w:rPr>
          <w:rFonts w:ascii="Arial Narrow" w:hAnsi="Arial Narrow"/>
          <w:sz w:val="20"/>
          <w:szCs w:val="20"/>
        </w:rPr>
        <w:t>, M.</w:t>
      </w:r>
      <w:r w:rsidRPr="00C55367">
        <w:rPr>
          <w:rFonts w:ascii="Arial Narrow" w:hAnsi="Arial Narrow"/>
          <w:sz w:val="20"/>
          <w:szCs w:val="20"/>
        </w:rPr>
        <w:t xml:space="preserve"> (19</w:t>
      </w:r>
      <w:r>
        <w:rPr>
          <w:rFonts w:ascii="Arial Narrow" w:hAnsi="Arial Narrow"/>
          <w:sz w:val="20"/>
          <w:szCs w:val="20"/>
        </w:rPr>
        <w:t>79</w:t>
      </w:r>
      <w:r w:rsidRPr="00C55367">
        <w:rPr>
          <w:rFonts w:ascii="Arial Narrow" w:hAnsi="Arial Narrow"/>
          <w:sz w:val="20"/>
          <w:szCs w:val="20"/>
        </w:rPr>
        <w:t>)</w:t>
      </w:r>
      <w:r>
        <w:rPr>
          <w:rFonts w:ascii="Arial Narrow" w:hAnsi="Arial Narrow"/>
          <w:sz w:val="20"/>
          <w:szCs w:val="20"/>
        </w:rPr>
        <w:t>:</w:t>
      </w:r>
      <w:r w:rsidRPr="00C55367">
        <w:rPr>
          <w:rFonts w:ascii="Arial Narrow" w:hAnsi="Arial Narrow"/>
          <w:sz w:val="20"/>
          <w:szCs w:val="20"/>
        </w:rPr>
        <w:t xml:space="preserve"> </w:t>
      </w:r>
      <w:r w:rsidRPr="0079085B">
        <w:rPr>
          <w:rFonts w:ascii="Arial Narrow" w:hAnsi="Arial Narrow"/>
          <w:i/>
          <w:sz w:val="20"/>
          <w:szCs w:val="20"/>
        </w:rPr>
        <w:t>El lenguaje como semiótica social</w:t>
      </w:r>
      <w:r w:rsidRPr="00C55367">
        <w:rPr>
          <w:rFonts w:ascii="Arial Narrow" w:hAnsi="Arial Narrow"/>
          <w:sz w:val="20"/>
          <w:szCs w:val="20"/>
        </w:rPr>
        <w:t>. México</w:t>
      </w:r>
      <w:r>
        <w:rPr>
          <w:rFonts w:ascii="Arial Narrow" w:hAnsi="Arial Narrow"/>
          <w:sz w:val="20"/>
          <w:szCs w:val="20"/>
        </w:rPr>
        <w:t xml:space="preserve">, </w:t>
      </w:r>
      <w:r w:rsidRPr="00C55367">
        <w:rPr>
          <w:rFonts w:ascii="Arial Narrow" w:hAnsi="Arial Narrow"/>
          <w:sz w:val="20"/>
          <w:szCs w:val="20"/>
        </w:rPr>
        <w:t>Fondo de Cultura Económica.</w:t>
      </w:r>
    </w:p>
    <w:p w:rsidR="005B1A0B" w:rsidRDefault="005B1A0B" w:rsidP="005B1A0B">
      <w:pPr>
        <w:tabs>
          <w:tab w:val="left" w:pos="2343"/>
        </w:tabs>
        <w:ind w:left="426" w:hanging="426"/>
        <w:jc w:val="both"/>
        <w:rPr>
          <w:rFonts w:ascii="Arial Narrow" w:hAnsi="Arial Narrow"/>
          <w:sz w:val="20"/>
          <w:szCs w:val="20"/>
        </w:rPr>
      </w:pPr>
    </w:p>
    <w:p w:rsidR="005B1A0B" w:rsidRDefault="005B1A0B" w:rsidP="005B1A0B">
      <w:pPr>
        <w:tabs>
          <w:tab w:val="left" w:pos="2343"/>
        </w:tabs>
        <w:ind w:left="426" w:hanging="426"/>
        <w:jc w:val="both"/>
        <w:rPr>
          <w:rFonts w:ascii="Arial Narrow" w:hAnsi="Arial Narrow"/>
          <w:sz w:val="20"/>
          <w:szCs w:val="20"/>
        </w:rPr>
      </w:pPr>
      <w:r w:rsidRPr="009F275A">
        <w:rPr>
          <w:rFonts w:ascii="Arial Narrow" w:hAnsi="Arial Narrow"/>
          <w:sz w:val="20"/>
          <w:szCs w:val="20"/>
          <w:lang w:val="en-US"/>
        </w:rPr>
        <w:t xml:space="preserve">Hernández, A; </w:t>
      </w:r>
      <w:proofErr w:type="spellStart"/>
      <w:r w:rsidRPr="009F275A">
        <w:rPr>
          <w:rFonts w:ascii="Arial Narrow" w:hAnsi="Arial Narrow"/>
          <w:sz w:val="20"/>
          <w:szCs w:val="20"/>
          <w:lang w:val="en-US"/>
        </w:rPr>
        <w:t>Picón</w:t>
      </w:r>
      <w:proofErr w:type="spellEnd"/>
      <w:r w:rsidRPr="009F275A">
        <w:rPr>
          <w:rFonts w:ascii="Arial Narrow" w:hAnsi="Arial Narrow"/>
          <w:sz w:val="20"/>
          <w:szCs w:val="20"/>
          <w:lang w:val="en-US"/>
        </w:rPr>
        <w:t xml:space="preserve">, J. </w:t>
      </w:r>
      <w:r w:rsidR="00F3674C">
        <w:rPr>
          <w:rFonts w:ascii="Arial Narrow" w:hAnsi="Arial Narrow"/>
          <w:sz w:val="20"/>
          <w:szCs w:val="20"/>
          <w:lang w:val="en-US"/>
        </w:rPr>
        <w:t>(</w:t>
      </w:r>
      <w:r w:rsidRPr="009F275A">
        <w:rPr>
          <w:rFonts w:ascii="Arial Narrow" w:hAnsi="Arial Narrow"/>
          <w:sz w:val="20"/>
          <w:szCs w:val="20"/>
          <w:lang w:val="en-US"/>
        </w:rPr>
        <w:t>201</w:t>
      </w:r>
      <w:r w:rsidR="00F3674C">
        <w:rPr>
          <w:rFonts w:ascii="Arial Narrow" w:hAnsi="Arial Narrow"/>
          <w:sz w:val="20"/>
          <w:szCs w:val="20"/>
          <w:lang w:val="en-US"/>
        </w:rPr>
        <w:t>5):</w:t>
      </w:r>
      <w:r w:rsidRPr="009F275A">
        <w:rPr>
          <w:rFonts w:ascii="Arial Narrow" w:hAnsi="Arial Narrow"/>
          <w:sz w:val="20"/>
          <w:szCs w:val="20"/>
          <w:lang w:val="en-US"/>
        </w:rPr>
        <w:t xml:space="preserve"> Protected wild areas and eco-tourism in Costa Rica. En </w:t>
      </w:r>
      <w:proofErr w:type="spellStart"/>
      <w:r w:rsidRPr="009F275A">
        <w:rPr>
          <w:rFonts w:ascii="Arial Narrow" w:hAnsi="Arial Narrow"/>
          <w:sz w:val="20"/>
          <w:szCs w:val="20"/>
          <w:lang w:val="en-US"/>
        </w:rPr>
        <w:t>Panosso</w:t>
      </w:r>
      <w:proofErr w:type="spellEnd"/>
      <w:r w:rsidRPr="009F275A">
        <w:rPr>
          <w:rFonts w:ascii="Arial Narrow" w:hAnsi="Arial Narrow"/>
          <w:sz w:val="20"/>
          <w:szCs w:val="20"/>
          <w:lang w:val="en-US"/>
        </w:rPr>
        <w:t xml:space="preserve"> </w:t>
      </w:r>
      <w:proofErr w:type="spellStart"/>
      <w:r w:rsidRPr="009F275A">
        <w:rPr>
          <w:rFonts w:ascii="Arial Narrow" w:hAnsi="Arial Narrow"/>
          <w:sz w:val="20"/>
          <w:szCs w:val="20"/>
          <w:lang w:val="en-US"/>
        </w:rPr>
        <w:t>Netto</w:t>
      </w:r>
      <w:proofErr w:type="spellEnd"/>
      <w:r w:rsidRPr="009F275A">
        <w:rPr>
          <w:rFonts w:ascii="Arial Narrow" w:hAnsi="Arial Narrow"/>
          <w:sz w:val="20"/>
          <w:szCs w:val="20"/>
          <w:lang w:val="en-US"/>
        </w:rPr>
        <w:t>, A</w:t>
      </w:r>
      <w:r>
        <w:rPr>
          <w:rFonts w:ascii="Arial Narrow" w:hAnsi="Arial Narrow"/>
          <w:sz w:val="20"/>
          <w:szCs w:val="20"/>
          <w:lang w:val="en-US"/>
        </w:rPr>
        <w:t>.</w:t>
      </w:r>
      <w:r w:rsidRPr="009F275A">
        <w:rPr>
          <w:rFonts w:ascii="Arial Narrow" w:hAnsi="Arial Narrow"/>
          <w:sz w:val="20"/>
          <w:szCs w:val="20"/>
          <w:lang w:val="en-US"/>
        </w:rPr>
        <w:t xml:space="preserve"> y </w:t>
      </w:r>
      <w:proofErr w:type="spellStart"/>
      <w:r w:rsidRPr="009F275A">
        <w:rPr>
          <w:rFonts w:ascii="Arial Narrow" w:hAnsi="Arial Narrow"/>
          <w:sz w:val="20"/>
          <w:szCs w:val="20"/>
          <w:lang w:val="en-US"/>
        </w:rPr>
        <w:t>Trigo</w:t>
      </w:r>
      <w:proofErr w:type="spellEnd"/>
      <w:r w:rsidRPr="009F275A">
        <w:rPr>
          <w:rFonts w:ascii="Arial Narrow" w:hAnsi="Arial Narrow"/>
          <w:sz w:val="20"/>
          <w:szCs w:val="20"/>
          <w:lang w:val="en-US"/>
        </w:rPr>
        <w:t>, L</w:t>
      </w:r>
      <w:r>
        <w:rPr>
          <w:rFonts w:ascii="Arial Narrow" w:hAnsi="Arial Narrow"/>
          <w:sz w:val="20"/>
          <w:szCs w:val="20"/>
          <w:lang w:val="en-US"/>
        </w:rPr>
        <w:t>.</w:t>
      </w:r>
      <w:r w:rsidRPr="009F275A">
        <w:rPr>
          <w:rFonts w:ascii="Arial Narrow" w:hAnsi="Arial Narrow"/>
          <w:sz w:val="20"/>
          <w:szCs w:val="20"/>
          <w:lang w:val="en-US"/>
        </w:rPr>
        <w:t xml:space="preserve"> (Eds.). </w:t>
      </w:r>
      <w:r w:rsidRPr="00DD0A1E">
        <w:rPr>
          <w:rFonts w:ascii="Arial Narrow" w:hAnsi="Arial Narrow"/>
          <w:i/>
          <w:sz w:val="20"/>
          <w:szCs w:val="20"/>
          <w:lang w:val="en-US"/>
        </w:rPr>
        <w:t>Tourism in Latin America</w:t>
      </w:r>
      <w:r w:rsidRPr="009F275A">
        <w:rPr>
          <w:rFonts w:ascii="Arial Narrow" w:hAnsi="Arial Narrow"/>
          <w:sz w:val="20"/>
          <w:szCs w:val="20"/>
          <w:lang w:val="en-US"/>
        </w:rPr>
        <w:t xml:space="preserve">. Cases of Success. </w:t>
      </w:r>
      <w:proofErr w:type="spellStart"/>
      <w:r w:rsidRPr="009F275A">
        <w:rPr>
          <w:rFonts w:ascii="Arial Narrow" w:hAnsi="Arial Narrow"/>
          <w:sz w:val="20"/>
          <w:szCs w:val="20"/>
        </w:rPr>
        <w:t>Springer</w:t>
      </w:r>
      <w:proofErr w:type="spellEnd"/>
      <w:r w:rsidRPr="009F275A">
        <w:rPr>
          <w:rFonts w:ascii="Arial Narrow" w:hAnsi="Arial Narrow"/>
          <w:sz w:val="20"/>
          <w:szCs w:val="20"/>
        </w:rPr>
        <w:t>.</w:t>
      </w:r>
      <w:r w:rsidR="007B7895" w:rsidRPr="007B7895">
        <w:t xml:space="preserve"> </w:t>
      </w:r>
      <w:r w:rsidR="007B7895" w:rsidRPr="007B7895">
        <w:rPr>
          <w:rFonts w:ascii="Arial Narrow" w:hAnsi="Arial Narrow"/>
          <w:sz w:val="20"/>
          <w:szCs w:val="20"/>
        </w:rPr>
        <w:t>págs. 127-141</w:t>
      </w:r>
      <w:r w:rsidR="007B7895">
        <w:rPr>
          <w:rFonts w:ascii="Arial Narrow" w:hAnsi="Arial Narrow"/>
          <w:sz w:val="20"/>
          <w:szCs w:val="20"/>
        </w:rPr>
        <w:t>.</w:t>
      </w:r>
    </w:p>
    <w:p w:rsidR="005B1A0B" w:rsidRDefault="005B1A0B" w:rsidP="002B5FC7">
      <w:pPr>
        <w:tabs>
          <w:tab w:val="left" w:pos="2343"/>
        </w:tabs>
        <w:ind w:left="426" w:hanging="426"/>
        <w:jc w:val="both"/>
        <w:rPr>
          <w:rFonts w:ascii="Arial Narrow" w:hAnsi="Arial Narrow"/>
          <w:sz w:val="20"/>
          <w:szCs w:val="20"/>
        </w:rPr>
      </w:pPr>
    </w:p>
    <w:p w:rsidR="009409F0" w:rsidRDefault="009409F0" w:rsidP="00F3674C">
      <w:pPr>
        <w:tabs>
          <w:tab w:val="left" w:pos="2343"/>
        </w:tabs>
        <w:ind w:left="426" w:hanging="426"/>
        <w:jc w:val="both"/>
        <w:rPr>
          <w:rFonts w:ascii="Arial Narrow" w:hAnsi="Arial Narrow"/>
          <w:sz w:val="20"/>
          <w:szCs w:val="20"/>
        </w:rPr>
      </w:pPr>
      <w:r>
        <w:rPr>
          <w:rFonts w:ascii="Arial Narrow" w:hAnsi="Arial Narrow"/>
          <w:sz w:val="20"/>
          <w:szCs w:val="20"/>
        </w:rPr>
        <w:t>ICT. (2012)</w:t>
      </w:r>
      <w:r w:rsidR="00707B2A">
        <w:rPr>
          <w:rFonts w:ascii="Arial Narrow" w:hAnsi="Arial Narrow"/>
          <w:sz w:val="20"/>
          <w:szCs w:val="20"/>
        </w:rPr>
        <w:t>:</w:t>
      </w:r>
      <w:r>
        <w:rPr>
          <w:rFonts w:ascii="Arial Narrow" w:hAnsi="Arial Narrow"/>
          <w:sz w:val="20"/>
          <w:szCs w:val="20"/>
        </w:rPr>
        <w:t xml:space="preserve"> </w:t>
      </w:r>
      <w:r w:rsidR="007F7365" w:rsidRPr="007F7365">
        <w:rPr>
          <w:rFonts w:ascii="Arial Narrow" w:hAnsi="Arial Narrow"/>
          <w:sz w:val="20"/>
          <w:szCs w:val="20"/>
        </w:rPr>
        <w:t>Cantidad de Visitantes Residentes y No Residentes a las Áreas Silvestres Protegidas por AC y trimestre</w:t>
      </w:r>
      <w:r w:rsidR="007F7365">
        <w:rPr>
          <w:rFonts w:ascii="Arial Narrow" w:hAnsi="Arial Narrow"/>
          <w:sz w:val="20"/>
          <w:szCs w:val="20"/>
        </w:rPr>
        <w:t xml:space="preserve">. ICT. Disponible en: </w:t>
      </w:r>
      <w:r w:rsidR="007F7365" w:rsidRPr="007F7365">
        <w:rPr>
          <w:rFonts w:ascii="Arial Narrow" w:hAnsi="Arial Narrow"/>
          <w:sz w:val="20"/>
          <w:szCs w:val="20"/>
        </w:rPr>
        <w:t>http://www.visitcostarica.com/ict/paginas/modEst/cifras_turisticas.asp</w:t>
      </w:r>
      <w:r w:rsidR="007F7365">
        <w:rPr>
          <w:rFonts w:ascii="Arial Narrow" w:hAnsi="Arial Narrow"/>
          <w:sz w:val="20"/>
          <w:szCs w:val="20"/>
        </w:rPr>
        <w:t xml:space="preserve"> </w:t>
      </w:r>
      <w:r w:rsidR="007F7365" w:rsidRPr="007F7365">
        <w:rPr>
          <w:rFonts w:ascii="Arial Narrow" w:hAnsi="Arial Narrow"/>
          <w:sz w:val="20"/>
          <w:szCs w:val="20"/>
        </w:rPr>
        <w:t>(Último acceso 30 octubre 2014).</w:t>
      </w:r>
    </w:p>
    <w:p w:rsidR="007F7365" w:rsidRDefault="007F7365" w:rsidP="00F3674C">
      <w:pPr>
        <w:tabs>
          <w:tab w:val="left" w:pos="2343"/>
        </w:tabs>
        <w:ind w:left="426" w:hanging="426"/>
        <w:jc w:val="both"/>
        <w:rPr>
          <w:rFonts w:ascii="Arial Narrow" w:hAnsi="Arial Narrow"/>
          <w:sz w:val="20"/>
          <w:szCs w:val="20"/>
        </w:rPr>
      </w:pPr>
    </w:p>
    <w:p w:rsidR="00F3674C" w:rsidRPr="006F5214" w:rsidRDefault="00F3674C" w:rsidP="00F3674C">
      <w:pPr>
        <w:tabs>
          <w:tab w:val="left" w:pos="2343"/>
        </w:tabs>
        <w:ind w:left="426" w:hanging="426"/>
        <w:jc w:val="both"/>
        <w:rPr>
          <w:rFonts w:ascii="Arial Narrow" w:hAnsi="Arial Narrow"/>
          <w:sz w:val="20"/>
          <w:szCs w:val="20"/>
        </w:rPr>
      </w:pPr>
      <w:r>
        <w:rPr>
          <w:rFonts w:ascii="Arial Narrow" w:hAnsi="Arial Narrow"/>
          <w:sz w:val="20"/>
          <w:szCs w:val="20"/>
        </w:rPr>
        <w:t xml:space="preserve">INEC. (2014): </w:t>
      </w:r>
      <w:r w:rsidRPr="00F3674C">
        <w:rPr>
          <w:rFonts w:ascii="Arial Narrow" w:hAnsi="Arial Narrow"/>
          <w:sz w:val="20"/>
          <w:szCs w:val="20"/>
        </w:rPr>
        <w:t>Costa Rica: Población según indicadores generales de la condición de actividad</w:t>
      </w:r>
      <w:r>
        <w:rPr>
          <w:rFonts w:ascii="Arial Narrow" w:hAnsi="Arial Narrow"/>
          <w:sz w:val="20"/>
          <w:szCs w:val="20"/>
        </w:rPr>
        <w:t xml:space="preserve">. INEC. Disponible en: </w:t>
      </w:r>
      <w:r w:rsidRPr="0039048B">
        <w:rPr>
          <w:rFonts w:ascii="Arial Narrow" w:hAnsi="Arial Narrow"/>
          <w:sz w:val="20"/>
          <w:szCs w:val="20"/>
        </w:rPr>
        <w:t>http://www.inec.go.cr/Web/Home/GeneradorPagina.aspx</w:t>
      </w:r>
      <w:r>
        <w:rPr>
          <w:rFonts w:ascii="Arial Narrow" w:hAnsi="Arial Narrow"/>
          <w:sz w:val="20"/>
          <w:szCs w:val="20"/>
        </w:rPr>
        <w:t xml:space="preserve"> (Último acceso 30</w:t>
      </w:r>
      <w:r w:rsidRPr="0079085B">
        <w:rPr>
          <w:rFonts w:ascii="Arial Narrow" w:hAnsi="Arial Narrow"/>
          <w:sz w:val="20"/>
          <w:szCs w:val="20"/>
        </w:rPr>
        <w:t xml:space="preserve"> octubre 2014).</w:t>
      </w:r>
    </w:p>
    <w:p w:rsidR="00F3674C" w:rsidRDefault="00F3674C"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León, E. (1999):</w:t>
      </w:r>
      <w:r>
        <w:rPr>
          <w:rFonts w:ascii="Arial Narrow" w:hAnsi="Arial Narrow"/>
          <w:sz w:val="20"/>
          <w:szCs w:val="20"/>
        </w:rPr>
        <w:t xml:space="preserve"> </w:t>
      </w:r>
      <w:r w:rsidRPr="00F30BDB">
        <w:rPr>
          <w:rFonts w:ascii="Arial Narrow" w:hAnsi="Arial Narrow"/>
          <w:sz w:val="20"/>
          <w:szCs w:val="20"/>
        </w:rPr>
        <w:t>Las bases de desarrollo y el val</w:t>
      </w:r>
      <w:r>
        <w:rPr>
          <w:rFonts w:ascii="Arial Narrow" w:hAnsi="Arial Narrow"/>
          <w:sz w:val="20"/>
          <w:szCs w:val="20"/>
        </w:rPr>
        <w:t xml:space="preserve">or del ecoturismo en Costa Rica, </w:t>
      </w:r>
      <w:r w:rsidRPr="005C3500">
        <w:rPr>
          <w:rFonts w:ascii="Arial Narrow" w:hAnsi="Arial Narrow"/>
          <w:i/>
          <w:sz w:val="20"/>
          <w:szCs w:val="20"/>
        </w:rPr>
        <w:t>Ambientales</w:t>
      </w:r>
      <w:r>
        <w:rPr>
          <w:rFonts w:ascii="Arial Narrow" w:hAnsi="Arial Narrow"/>
          <w:sz w:val="20"/>
          <w:szCs w:val="20"/>
        </w:rPr>
        <w:t xml:space="preserve">, </w:t>
      </w:r>
      <w:r w:rsidRPr="00CF367F">
        <w:rPr>
          <w:rFonts w:ascii="Arial Narrow" w:hAnsi="Arial Narrow"/>
          <w:sz w:val="20"/>
          <w:szCs w:val="20"/>
        </w:rPr>
        <w:t>17:</w:t>
      </w:r>
      <w:r>
        <w:rPr>
          <w:rFonts w:ascii="Arial Narrow" w:hAnsi="Arial Narrow"/>
          <w:sz w:val="20"/>
          <w:szCs w:val="20"/>
        </w:rPr>
        <w:t xml:space="preserve"> </w:t>
      </w:r>
      <w:r w:rsidR="00CF367F">
        <w:rPr>
          <w:rFonts w:ascii="Arial Narrow" w:hAnsi="Arial Narrow"/>
          <w:sz w:val="20"/>
          <w:szCs w:val="20"/>
        </w:rPr>
        <w:t>10-11</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Lizano, R. (2001): El ecoturismo como modelo de desarrollo. </w:t>
      </w:r>
      <w:r w:rsidRPr="005C3500">
        <w:rPr>
          <w:rFonts w:ascii="Arial Narrow" w:hAnsi="Arial Narrow"/>
          <w:i/>
          <w:sz w:val="20"/>
          <w:szCs w:val="20"/>
        </w:rPr>
        <w:t>Ambientico</w:t>
      </w:r>
      <w:r w:rsidRPr="00F30BDB">
        <w:rPr>
          <w:rFonts w:ascii="Arial Narrow" w:hAnsi="Arial Narrow"/>
          <w:sz w:val="20"/>
          <w:szCs w:val="20"/>
        </w:rPr>
        <w:t>, 98: 4-6.</w:t>
      </w:r>
    </w:p>
    <w:p w:rsidR="005B1A0B" w:rsidRDefault="005B1A0B" w:rsidP="002B5FC7">
      <w:pPr>
        <w:tabs>
          <w:tab w:val="left" w:pos="2343"/>
        </w:tabs>
        <w:ind w:left="426" w:hanging="426"/>
        <w:jc w:val="both"/>
        <w:rPr>
          <w:rFonts w:ascii="Arial Narrow" w:hAnsi="Arial Narrow"/>
          <w:sz w:val="20"/>
          <w:szCs w:val="20"/>
        </w:rPr>
      </w:pPr>
    </w:p>
    <w:p w:rsidR="00967D57" w:rsidRDefault="00967D57" w:rsidP="002B5FC7">
      <w:pPr>
        <w:tabs>
          <w:tab w:val="left" w:pos="2343"/>
        </w:tabs>
        <w:ind w:left="426" w:hanging="426"/>
        <w:jc w:val="both"/>
        <w:rPr>
          <w:rFonts w:ascii="Arial Narrow" w:hAnsi="Arial Narrow"/>
          <w:sz w:val="20"/>
          <w:szCs w:val="20"/>
        </w:rPr>
      </w:pPr>
      <w:r w:rsidRPr="002938C3">
        <w:rPr>
          <w:rFonts w:ascii="Arial Narrow" w:hAnsi="Arial Narrow"/>
          <w:sz w:val="20"/>
          <w:szCs w:val="20"/>
        </w:rPr>
        <w:t>Mendoza, R. (1986)</w:t>
      </w:r>
      <w:r w:rsidR="00707B2A">
        <w:rPr>
          <w:rFonts w:ascii="Arial Narrow" w:hAnsi="Arial Narrow"/>
          <w:sz w:val="20"/>
          <w:szCs w:val="20"/>
        </w:rPr>
        <w:t>:</w:t>
      </w:r>
      <w:r w:rsidRPr="002938C3">
        <w:rPr>
          <w:rFonts w:ascii="Arial Narrow" w:hAnsi="Arial Narrow"/>
          <w:sz w:val="20"/>
          <w:szCs w:val="20"/>
        </w:rPr>
        <w:t xml:space="preserve"> Ecoturismo en Costa Rica. Biocenosis, 3</w:t>
      </w:r>
      <w:r w:rsidR="003A5F1D">
        <w:rPr>
          <w:rFonts w:ascii="Arial Narrow" w:hAnsi="Arial Narrow"/>
          <w:sz w:val="20"/>
          <w:szCs w:val="20"/>
        </w:rPr>
        <w:t xml:space="preserve"> </w:t>
      </w:r>
      <w:r w:rsidRPr="002938C3">
        <w:rPr>
          <w:rFonts w:ascii="Arial Narrow" w:hAnsi="Arial Narrow"/>
          <w:sz w:val="20"/>
          <w:szCs w:val="20"/>
        </w:rPr>
        <w:t>(</w:t>
      </w:r>
      <w:r w:rsidR="002938C3">
        <w:rPr>
          <w:rFonts w:ascii="Arial Narrow" w:hAnsi="Arial Narrow"/>
          <w:sz w:val="20"/>
          <w:szCs w:val="20"/>
        </w:rPr>
        <w:t>1): 15-16</w:t>
      </w:r>
    </w:p>
    <w:p w:rsidR="00554281" w:rsidRDefault="00554281"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Monge, R. (2004): </w:t>
      </w:r>
      <w:proofErr w:type="spellStart"/>
      <w:r w:rsidRPr="00F30BDB">
        <w:rPr>
          <w:rFonts w:ascii="Arial Narrow" w:hAnsi="Arial Narrow"/>
          <w:sz w:val="20"/>
          <w:szCs w:val="20"/>
        </w:rPr>
        <w:t>Agroecoturismo</w:t>
      </w:r>
      <w:proofErr w:type="spellEnd"/>
      <w:r w:rsidRPr="00F30BDB">
        <w:rPr>
          <w:rFonts w:ascii="Arial Narrow" w:hAnsi="Arial Narrow"/>
          <w:sz w:val="20"/>
          <w:szCs w:val="20"/>
        </w:rPr>
        <w:t xml:space="preserve"> en Costa Rica. </w:t>
      </w:r>
      <w:r w:rsidRPr="005C3500">
        <w:rPr>
          <w:rFonts w:ascii="Arial Narrow" w:hAnsi="Arial Narrow"/>
          <w:i/>
          <w:sz w:val="20"/>
          <w:szCs w:val="20"/>
        </w:rPr>
        <w:t>Ambientico</w:t>
      </w:r>
      <w:r w:rsidRPr="00F30BDB">
        <w:rPr>
          <w:rFonts w:ascii="Arial Narrow" w:hAnsi="Arial Narrow"/>
          <w:sz w:val="20"/>
          <w:szCs w:val="20"/>
        </w:rPr>
        <w:t xml:space="preserve">, </w:t>
      </w:r>
      <w:r w:rsidRPr="006A4676">
        <w:rPr>
          <w:rFonts w:ascii="Arial Narrow" w:hAnsi="Arial Narrow"/>
          <w:sz w:val="20"/>
          <w:szCs w:val="20"/>
        </w:rPr>
        <w:t>126:</w:t>
      </w:r>
      <w:r w:rsidR="006A4676">
        <w:rPr>
          <w:rFonts w:ascii="Arial Narrow" w:hAnsi="Arial Narrow"/>
          <w:sz w:val="20"/>
          <w:szCs w:val="20"/>
        </w:rPr>
        <w:t xml:space="preserve"> 14</w:t>
      </w:r>
    </w:p>
    <w:p w:rsidR="005B1A0B" w:rsidRDefault="005B1A0B" w:rsidP="002B5FC7">
      <w:pPr>
        <w:tabs>
          <w:tab w:val="left" w:pos="2343"/>
        </w:tabs>
        <w:ind w:left="426" w:hanging="426"/>
        <w:jc w:val="both"/>
        <w:rPr>
          <w:rFonts w:ascii="Arial Narrow" w:hAnsi="Arial Narrow"/>
          <w:sz w:val="20"/>
          <w:szCs w:val="20"/>
        </w:rPr>
      </w:pPr>
      <w:bookmarkStart w:id="0" w:name="_GoBack"/>
    </w:p>
    <w:bookmarkEnd w:id="0"/>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lastRenderedPageBreak/>
        <w:t xml:space="preserve">Mora, E. (1993): La sociedad </w:t>
      </w:r>
      <w:proofErr w:type="spellStart"/>
      <w:r w:rsidRPr="00F30BDB">
        <w:rPr>
          <w:rFonts w:ascii="Arial Narrow" w:hAnsi="Arial Narrow"/>
          <w:sz w:val="20"/>
          <w:szCs w:val="20"/>
        </w:rPr>
        <w:t>Audubon</w:t>
      </w:r>
      <w:proofErr w:type="spellEnd"/>
      <w:r w:rsidRPr="00F30BDB">
        <w:rPr>
          <w:rFonts w:ascii="Arial Narrow" w:hAnsi="Arial Narrow"/>
          <w:sz w:val="20"/>
          <w:szCs w:val="20"/>
        </w:rPr>
        <w:t xml:space="preserve"> de San José y su énfasis en ecoturismo. </w:t>
      </w:r>
      <w:r w:rsidRPr="005C3500">
        <w:rPr>
          <w:rFonts w:ascii="Arial Narrow" w:hAnsi="Arial Narrow"/>
          <w:i/>
          <w:sz w:val="20"/>
          <w:szCs w:val="20"/>
        </w:rPr>
        <w:t>Ambientico</w:t>
      </w:r>
      <w:r w:rsidRPr="00915D3A">
        <w:rPr>
          <w:rFonts w:ascii="Arial Narrow" w:hAnsi="Arial Narrow"/>
          <w:sz w:val="20"/>
          <w:szCs w:val="20"/>
        </w:rPr>
        <w:t>, 8:</w:t>
      </w:r>
      <w:r w:rsidR="00915D3A">
        <w:rPr>
          <w:rFonts w:ascii="Arial Narrow" w:hAnsi="Arial Narrow"/>
          <w:sz w:val="20"/>
          <w:szCs w:val="20"/>
        </w:rPr>
        <w:t xml:space="preserve"> 5-6.</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Mora, E. (1994): El ecoturismo costarricense es un simple turismo con muy mal eco. </w:t>
      </w:r>
      <w:r w:rsidRPr="005C3500">
        <w:rPr>
          <w:rFonts w:ascii="Arial Narrow" w:hAnsi="Arial Narrow"/>
          <w:i/>
          <w:sz w:val="20"/>
          <w:szCs w:val="20"/>
        </w:rPr>
        <w:t>Ambientico</w:t>
      </w:r>
      <w:r w:rsidRPr="00C260F9">
        <w:rPr>
          <w:rFonts w:ascii="Arial Narrow" w:hAnsi="Arial Narrow"/>
          <w:sz w:val="20"/>
          <w:szCs w:val="20"/>
        </w:rPr>
        <w:t>, 19:</w:t>
      </w:r>
      <w:r w:rsidR="00C260F9">
        <w:rPr>
          <w:rFonts w:ascii="Arial Narrow" w:hAnsi="Arial Narrow"/>
          <w:sz w:val="20"/>
          <w:szCs w:val="20"/>
        </w:rPr>
        <w:t xml:space="preserve"> 6-9.</w:t>
      </w:r>
      <w:r w:rsidRPr="00F30BDB">
        <w:rPr>
          <w:rFonts w:ascii="Arial Narrow" w:hAnsi="Arial Narrow"/>
          <w:sz w:val="20"/>
          <w:szCs w:val="20"/>
        </w:rPr>
        <w:t xml:space="preserve"> </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Morera, C. (2001): Ecoturismo y Desarrollo local en la Península de Osa, Costa Rica. </w:t>
      </w:r>
      <w:r w:rsidRPr="005C3500">
        <w:rPr>
          <w:rFonts w:ascii="Arial Narrow" w:hAnsi="Arial Narrow"/>
          <w:i/>
          <w:sz w:val="20"/>
          <w:szCs w:val="20"/>
        </w:rPr>
        <w:t>Geográfica de América Central</w:t>
      </w:r>
      <w:r w:rsidRPr="00F30BDB">
        <w:rPr>
          <w:rFonts w:ascii="Arial Narrow" w:hAnsi="Arial Narrow"/>
          <w:sz w:val="20"/>
          <w:szCs w:val="20"/>
        </w:rPr>
        <w:t>, 39: 41-74.</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Morera, C. (2004): Ecoturismo de enclave en </w:t>
      </w:r>
      <w:proofErr w:type="spellStart"/>
      <w:r w:rsidRPr="00F30BDB">
        <w:rPr>
          <w:rFonts w:ascii="Arial Narrow" w:hAnsi="Arial Narrow"/>
          <w:sz w:val="20"/>
          <w:szCs w:val="20"/>
        </w:rPr>
        <w:t>Tortuguero</w:t>
      </w:r>
      <w:proofErr w:type="spellEnd"/>
      <w:r w:rsidRPr="00F30BDB">
        <w:rPr>
          <w:rFonts w:ascii="Arial Narrow" w:hAnsi="Arial Narrow"/>
          <w:sz w:val="20"/>
          <w:szCs w:val="20"/>
        </w:rPr>
        <w:t xml:space="preserve">. </w:t>
      </w:r>
      <w:r w:rsidRPr="005C3500">
        <w:rPr>
          <w:rFonts w:ascii="Arial Narrow" w:hAnsi="Arial Narrow"/>
          <w:i/>
          <w:sz w:val="20"/>
          <w:szCs w:val="20"/>
        </w:rPr>
        <w:t>Ambientico</w:t>
      </w:r>
      <w:r w:rsidRPr="00F30BDB">
        <w:rPr>
          <w:rFonts w:ascii="Arial Narrow" w:hAnsi="Arial Narrow"/>
          <w:sz w:val="20"/>
          <w:szCs w:val="20"/>
        </w:rPr>
        <w:t xml:space="preserve">, </w:t>
      </w:r>
      <w:r w:rsidRPr="00C17B8E">
        <w:rPr>
          <w:rFonts w:ascii="Arial Narrow" w:hAnsi="Arial Narrow"/>
          <w:sz w:val="20"/>
          <w:szCs w:val="20"/>
        </w:rPr>
        <w:t>126:</w:t>
      </w:r>
      <w:r w:rsidR="00C17B8E">
        <w:rPr>
          <w:rFonts w:ascii="Arial Narrow" w:hAnsi="Arial Narrow"/>
          <w:sz w:val="20"/>
          <w:szCs w:val="20"/>
        </w:rPr>
        <w:t xml:space="preserve"> 18-19</w:t>
      </w:r>
    </w:p>
    <w:p w:rsidR="005B1A0B" w:rsidRDefault="005B1A0B" w:rsidP="002B5FC7">
      <w:pPr>
        <w:tabs>
          <w:tab w:val="left" w:pos="2343"/>
        </w:tabs>
        <w:ind w:left="426" w:hanging="426"/>
        <w:jc w:val="both"/>
        <w:rPr>
          <w:rFonts w:ascii="Arial Narrow" w:hAnsi="Arial Narrow"/>
          <w:sz w:val="20"/>
          <w:szCs w:val="20"/>
        </w:rPr>
      </w:pPr>
    </w:p>
    <w:p w:rsidR="000561F5" w:rsidRDefault="000561F5" w:rsidP="008425EF">
      <w:pPr>
        <w:tabs>
          <w:tab w:val="left" w:pos="2343"/>
        </w:tabs>
        <w:ind w:left="426" w:hanging="426"/>
        <w:jc w:val="both"/>
        <w:rPr>
          <w:rFonts w:ascii="Arial Narrow" w:hAnsi="Arial Narrow"/>
          <w:sz w:val="20"/>
          <w:szCs w:val="20"/>
        </w:rPr>
      </w:pPr>
      <w:proofErr w:type="spellStart"/>
      <w:r w:rsidRPr="007A3949">
        <w:rPr>
          <w:rFonts w:ascii="Arial Narrow" w:hAnsi="Arial Narrow"/>
          <w:sz w:val="20"/>
          <w:szCs w:val="20"/>
        </w:rPr>
        <w:t>Mei</w:t>
      </w:r>
      <w:r w:rsidR="007A3949">
        <w:rPr>
          <w:rFonts w:ascii="Arial Narrow" w:hAnsi="Arial Narrow"/>
          <w:sz w:val="20"/>
          <w:szCs w:val="20"/>
        </w:rPr>
        <w:t>ras</w:t>
      </w:r>
      <w:proofErr w:type="spellEnd"/>
      <w:r w:rsidR="007A3949">
        <w:rPr>
          <w:rFonts w:ascii="Arial Narrow" w:hAnsi="Arial Narrow"/>
          <w:sz w:val="20"/>
          <w:szCs w:val="20"/>
        </w:rPr>
        <w:t xml:space="preserve"> de Vasconcelos, A </w:t>
      </w:r>
      <w:r w:rsidR="007A3949" w:rsidRPr="007A3949">
        <w:rPr>
          <w:rFonts w:ascii="Arial Narrow" w:hAnsi="Arial Narrow"/>
          <w:sz w:val="20"/>
          <w:szCs w:val="20"/>
        </w:rPr>
        <w:t xml:space="preserve">y Rojas, </w:t>
      </w:r>
      <w:r w:rsidR="007A3949">
        <w:rPr>
          <w:rFonts w:ascii="Arial Narrow" w:hAnsi="Arial Narrow"/>
          <w:sz w:val="20"/>
          <w:szCs w:val="20"/>
        </w:rPr>
        <w:t xml:space="preserve">A. </w:t>
      </w:r>
      <w:r w:rsidR="007A3949" w:rsidRPr="007A3949">
        <w:rPr>
          <w:rFonts w:ascii="Arial Narrow" w:hAnsi="Arial Narrow"/>
          <w:sz w:val="20"/>
          <w:szCs w:val="20"/>
        </w:rPr>
        <w:t xml:space="preserve">(2014): </w:t>
      </w:r>
      <w:r w:rsidR="007A3949">
        <w:rPr>
          <w:rFonts w:ascii="Arial Narrow" w:hAnsi="Arial Narrow"/>
          <w:sz w:val="20"/>
          <w:szCs w:val="20"/>
        </w:rPr>
        <w:t xml:space="preserve">Análisis </w:t>
      </w:r>
      <w:proofErr w:type="spellStart"/>
      <w:r w:rsidR="007A3949">
        <w:rPr>
          <w:rFonts w:ascii="Arial Narrow" w:hAnsi="Arial Narrow"/>
          <w:sz w:val="20"/>
          <w:szCs w:val="20"/>
        </w:rPr>
        <w:t>bibliométrico</w:t>
      </w:r>
      <w:proofErr w:type="spellEnd"/>
      <w:r w:rsidR="007A3949">
        <w:rPr>
          <w:rFonts w:ascii="Arial Narrow" w:hAnsi="Arial Narrow"/>
          <w:sz w:val="20"/>
          <w:szCs w:val="20"/>
        </w:rPr>
        <w:t xml:space="preserve"> de la producción científica de 2002 a 2012 sobre calidad en servicios turísticos. </w:t>
      </w:r>
      <w:r w:rsidR="007A3949" w:rsidRPr="00193E97">
        <w:rPr>
          <w:rFonts w:ascii="Arial Narrow" w:hAnsi="Arial Narrow"/>
          <w:i/>
          <w:sz w:val="20"/>
          <w:szCs w:val="20"/>
        </w:rPr>
        <w:t>Estudios y perspectivas del turismo</w:t>
      </w:r>
      <w:r w:rsidR="007A3949">
        <w:rPr>
          <w:rFonts w:ascii="Arial Narrow" w:hAnsi="Arial Narrow"/>
          <w:i/>
          <w:sz w:val="20"/>
          <w:szCs w:val="20"/>
        </w:rPr>
        <w:t xml:space="preserve">, </w:t>
      </w:r>
      <w:r w:rsidR="007A3949">
        <w:rPr>
          <w:rFonts w:ascii="Arial Narrow" w:hAnsi="Arial Narrow"/>
          <w:sz w:val="20"/>
          <w:szCs w:val="20"/>
        </w:rPr>
        <w:t>23: 645- 667.</w:t>
      </w:r>
    </w:p>
    <w:p w:rsidR="007A3949" w:rsidRPr="007A3949" w:rsidRDefault="007A3949" w:rsidP="007A3949">
      <w:pPr>
        <w:rPr>
          <w:rFonts w:ascii="Arial Narrow" w:hAnsi="Arial Narrow"/>
          <w:sz w:val="20"/>
          <w:szCs w:val="20"/>
        </w:rPr>
      </w:pPr>
    </w:p>
    <w:p w:rsidR="005B1A0B" w:rsidRDefault="005B1A0B" w:rsidP="005B1A0B">
      <w:pPr>
        <w:tabs>
          <w:tab w:val="left" w:pos="2343"/>
        </w:tabs>
        <w:ind w:left="426" w:hanging="426"/>
        <w:jc w:val="both"/>
        <w:rPr>
          <w:rFonts w:ascii="Arial Narrow" w:hAnsi="Arial Narrow"/>
          <w:sz w:val="20"/>
          <w:szCs w:val="20"/>
        </w:rPr>
      </w:pPr>
      <w:r>
        <w:rPr>
          <w:rFonts w:ascii="Arial Narrow" w:hAnsi="Arial Narrow"/>
          <w:sz w:val="20"/>
          <w:szCs w:val="20"/>
        </w:rPr>
        <w:t xml:space="preserve">Pardo, N. (2007): Niveles de organización del significado del discurso. </w:t>
      </w:r>
      <w:r w:rsidRPr="0079085B">
        <w:rPr>
          <w:rFonts w:ascii="Arial Narrow" w:hAnsi="Arial Narrow"/>
          <w:i/>
          <w:sz w:val="20"/>
          <w:szCs w:val="20"/>
        </w:rPr>
        <w:t>Discurso y Sociedad</w:t>
      </w:r>
      <w:r>
        <w:rPr>
          <w:rFonts w:ascii="Arial Narrow" w:hAnsi="Arial Narrow"/>
          <w:sz w:val="20"/>
          <w:szCs w:val="20"/>
        </w:rPr>
        <w:t>, I (1): 85-112.</w:t>
      </w:r>
    </w:p>
    <w:p w:rsidR="005B1A0B" w:rsidRDefault="005B1A0B" w:rsidP="002B5FC7">
      <w:pPr>
        <w:tabs>
          <w:tab w:val="left" w:pos="2343"/>
        </w:tabs>
        <w:ind w:left="426" w:hanging="426"/>
        <w:jc w:val="both"/>
        <w:rPr>
          <w:rFonts w:ascii="Arial Narrow" w:hAnsi="Arial Narrow"/>
          <w:sz w:val="20"/>
          <w:szCs w:val="20"/>
        </w:rPr>
      </w:pPr>
    </w:p>
    <w:p w:rsidR="008E7EE4" w:rsidRDefault="008E7EE4" w:rsidP="008E7EE4">
      <w:pPr>
        <w:tabs>
          <w:tab w:val="left" w:pos="2343"/>
        </w:tabs>
        <w:ind w:left="426" w:hanging="426"/>
        <w:jc w:val="both"/>
        <w:rPr>
          <w:rFonts w:ascii="Arial Narrow" w:hAnsi="Arial Narrow"/>
          <w:sz w:val="20"/>
          <w:szCs w:val="20"/>
        </w:rPr>
      </w:pPr>
      <w:proofErr w:type="spellStart"/>
      <w:r>
        <w:rPr>
          <w:rFonts w:ascii="Arial Narrow" w:hAnsi="Arial Narrow"/>
          <w:sz w:val="20"/>
          <w:szCs w:val="20"/>
        </w:rPr>
        <w:t>Rodrigues</w:t>
      </w:r>
      <w:proofErr w:type="spellEnd"/>
      <w:r>
        <w:rPr>
          <w:rFonts w:ascii="Arial Narrow" w:hAnsi="Arial Narrow"/>
          <w:sz w:val="20"/>
          <w:szCs w:val="20"/>
        </w:rPr>
        <w:t xml:space="preserve">, S. (2006): </w:t>
      </w:r>
      <w:r w:rsidRPr="008E7EE4">
        <w:rPr>
          <w:rFonts w:ascii="Arial Narrow" w:hAnsi="Arial Narrow"/>
          <w:sz w:val="20"/>
          <w:szCs w:val="20"/>
        </w:rPr>
        <w:t>Madurez de la investigación científica en turismo, en Brasil y en el mundo</w:t>
      </w:r>
      <w:r>
        <w:rPr>
          <w:rFonts w:ascii="Arial Narrow" w:hAnsi="Arial Narrow"/>
          <w:sz w:val="20"/>
          <w:szCs w:val="20"/>
        </w:rPr>
        <w:t xml:space="preserve">. </w:t>
      </w:r>
      <w:r w:rsidRPr="008E7EE4">
        <w:rPr>
          <w:rFonts w:ascii="Arial Narrow" w:hAnsi="Arial Narrow"/>
          <w:i/>
          <w:sz w:val="20"/>
          <w:szCs w:val="20"/>
        </w:rPr>
        <w:t>Estudios y Perspectivas en Turismo</w:t>
      </w:r>
      <w:r w:rsidRPr="008E7EE4">
        <w:rPr>
          <w:rFonts w:ascii="Arial Narrow" w:hAnsi="Arial Narrow"/>
          <w:sz w:val="20"/>
          <w:szCs w:val="20"/>
        </w:rPr>
        <w:t>, 15, 1</w:t>
      </w:r>
      <w:r>
        <w:rPr>
          <w:rFonts w:ascii="Arial Narrow" w:hAnsi="Arial Narrow"/>
          <w:sz w:val="20"/>
          <w:szCs w:val="20"/>
        </w:rPr>
        <w:t>:</w:t>
      </w:r>
      <w:r w:rsidRPr="008E7EE4">
        <w:rPr>
          <w:rFonts w:ascii="Arial Narrow" w:hAnsi="Arial Narrow"/>
          <w:sz w:val="20"/>
          <w:szCs w:val="20"/>
        </w:rPr>
        <w:t xml:space="preserve"> 81-92</w:t>
      </w:r>
      <w:r>
        <w:rPr>
          <w:rFonts w:ascii="Arial Narrow" w:hAnsi="Arial Narrow"/>
          <w:sz w:val="20"/>
          <w:szCs w:val="20"/>
        </w:rPr>
        <w:t>.</w:t>
      </w:r>
    </w:p>
    <w:p w:rsidR="008E7EE4" w:rsidRDefault="008E7EE4" w:rsidP="008E7EE4">
      <w:pPr>
        <w:tabs>
          <w:tab w:val="left" w:pos="2343"/>
        </w:tabs>
        <w:ind w:left="426" w:hanging="426"/>
        <w:jc w:val="both"/>
        <w:rPr>
          <w:rFonts w:ascii="Arial Narrow" w:hAnsi="Arial Narrow"/>
          <w:sz w:val="20"/>
          <w:szCs w:val="20"/>
        </w:rPr>
      </w:pPr>
    </w:p>
    <w:p w:rsidR="002B5FC7" w:rsidRDefault="002B5FC7" w:rsidP="008E7EE4">
      <w:pPr>
        <w:tabs>
          <w:tab w:val="left" w:pos="2343"/>
        </w:tabs>
        <w:ind w:left="426" w:hanging="426"/>
        <w:jc w:val="both"/>
        <w:rPr>
          <w:rFonts w:ascii="Arial Narrow" w:hAnsi="Arial Narrow"/>
          <w:sz w:val="20"/>
          <w:szCs w:val="20"/>
        </w:rPr>
      </w:pPr>
      <w:r>
        <w:rPr>
          <w:rFonts w:ascii="Arial Narrow" w:hAnsi="Arial Narrow"/>
          <w:sz w:val="20"/>
          <w:szCs w:val="20"/>
        </w:rPr>
        <w:t xml:space="preserve">Rojas, C. y </w:t>
      </w:r>
      <w:proofErr w:type="spellStart"/>
      <w:r>
        <w:rPr>
          <w:rFonts w:ascii="Arial Narrow" w:hAnsi="Arial Narrow"/>
          <w:sz w:val="20"/>
          <w:szCs w:val="20"/>
        </w:rPr>
        <w:t>Wyatt</w:t>
      </w:r>
      <w:proofErr w:type="spellEnd"/>
      <w:r>
        <w:rPr>
          <w:rFonts w:ascii="Arial Narrow" w:hAnsi="Arial Narrow"/>
          <w:sz w:val="20"/>
          <w:szCs w:val="20"/>
        </w:rPr>
        <w:t xml:space="preserve">, S. (2011): Educación del ecoturismo en las áreas protegidas: una meta urgente hacia la conservación del patrimonio natural. </w:t>
      </w:r>
      <w:r w:rsidRPr="0086204D">
        <w:rPr>
          <w:rFonts w:ascii="Arial Narrow" w:hAnsi="Arial Narrow"/>
          <w:i/>
          <w:sz w:val="20"/>
          <w:szCs w:val="20"/>
        </w:rPr>
        <w:t>Herencia</w:t>
      </w:r>
      <w:r>
        <w:rPr>
          <w:rFonts w:ascii="Arial Narrow" w:hAnsi="Arial Narrow"/>
          <w:sz w:val="20"/>
          <w:szCs w:val="20"/>
        </w:rPr>
        <w:t>, Vol. 24 (1 y 2): 29-40.</w:t>
      </w:r>
    </w:p>
    <w:p w:rsidR="002B5FC7" w:rsidRDefault="002B5FC7" w:rsidP="002B5FC7">
      <w:pPr>
        <w:tabs>
          <w:tab w:val="left" w:pos="2343"/>
        </w:tabs>
        <w:ind w:left="426" w:hanging="426"/>
        <w:jc w:val="both"/>
        <w:rPr>
          <w:rFonts w:ascii="Arial Narrow" w:hAnsi="Arial Narrow"/>
          <w:sz w:val="20"/>
          <w:szCs w:val="20"/>
        </w:rPr>
      </w:pPr>
    </w:p>
    <w:p w:rsidR="005B1A0B" w:rsidRDefault="005B1A0B" w:rsidP="005B1A0B">
      <w:pPr>
        <w:tabs>
          <w:tab w:val="left" w:pos="2343"/>
        </w:tabs>
        <w:ind w:left="426" w:hanging="426"/>
        <w:jc w:val="both"/>
        <w:rPr>
          <w:rFonts w:ascii="Arial Narrow" w:hAnsi="Arial Narrow"/>
          <w:sz w:val="20"/>
          <w:szCs w:val="20"/>
        </w:rPr>
      </w:pPr>
      <w:r w:rsidRPr="0091524F">
        <w:rPr>
          <w:rFonts w:ascii="Arial Narrow" w:hAnsi="Arial Narrow"/>
          <w:sz w:val="20"/>
          <w:szCs w:val="20"/>
        </w:rPr>
        <w:t>SINAC</w:t>
      </w:r>
      <w:r>
        <w:rPr>
          <w:rFonts w:ascii="Arial Narrow" w:hAnsi="Arial Narrow"/>
          <w:sz w:val="20"/>
          <w:szCs w:val="20"/>
        </w:rPr>
        <w:t>. (</w:t>
      </w:r>
      <w:r w:rsidRPr="0091524F">
        <w:rPr>
          <w:rFonts w:ascii="Arial Narrow" w:hAnsi="Arial Narrow"/>
          <w:sz w:val="20"/>
          <w:szCs w:val="20"/>
        </w:rPr>
        <w:t>2013</w:t>
      </w:r>
      <w:r>
        <w:rPr>
          <w:rFonts w:ascii="Arial Narrow" w:hAnsi="Arial Narrow"/>
          <w:sz w:val="20"/>
          <w:szCs w:val="20"/>
        </w:rPr>
        <w:t xml:space="preserve">): </w:t>
      </w:r>
      <w:r w:rsidRPr="0091524F">
        <w:rPr>
          <w:rFonts w:ascii="Arial Narrow" w:hAnsi="Arial Narrow"/>
          <w:sz w:val="20"/>
          <w:szCs w:val="20"/>
        </w:rPr>
        <w:t>SINAC vela por la protección de 1,8 millones de hectáreas en Costa Rica</w:t>
      </w:r>
      <w:r>
        <w:rPr>
          <w:rFonts w:ascii="Arial Narrow" w:hAnsi="Arial Narrow"/>
          <w:sz w:val="20"/>
          <w:szCs w:val="20"/>
        </w:rPr>
        <w:t>. Disponible en: h</w:t>
      </w:r>
      <w:r w:rsidRPr="0091524F">
        <w:rPr>
          <w:rFonts w:ascii="Arial Narrow" w:hAnsi="Arial Narrow"/>
          <w:sz w:val="20"/>
          <w:szCs w:val="20"/>
        </w:rPr>
        <w:t>ttp://congresomesoamericanodeareasprotegidas.wordpress.com/2013/09/25/sinac/</w:t>
      </w:r>
      <w:r>
        <w:rPr>
          <w:rFonts w:ascii="Arial Narrow" w:hAnsi="Arial Narrow"/>
          <w:sz w:val="20"/>
          <w:szCs w:val="20"/>
        </w:rPr>
        <w:t xml:space="preserve"> </w:t>
      </w:r>
      <w:r w:rsidRPr="00F01ABE">
        <w:rPr>
          <w:rFonts w:ascii="Arial Narrow" w:hAnsi="Arial Narrow"/>
          <w:sz w:val="20"/>
          <w:szCs w:val="20"/>
        </w:rPr>
        <w:t xml:space="preserve">(Último acceso: </w:t>
      </w:r>
      <w:r>
        <w:rPr>
          <w:rFonts w:ascii="Arial Narrow" w:hAnsi="Arial Narrow"/>
          <w:sz w:val="20"/>
          <w:szCs w:val="20"/>
        </w:rPr>
        <w:t>6</w:t>
      </w:r>
      <w:r w:rsidRPr="00F01ABE">
        <w:rPr>
          <w:rFonts w:ascii="Arial Narrow" w:hAnsi="Arial Narrow"/>
          <w:sz w:val="20"/>
          <w:szCs w:val="20"/>
        </w:rPr>
        <w:t xml:space="preserve"> </w:t>
      </w:r>
      <w:r>
        <w:rPr>
          <w:rFonts w:ascii="Arial Narrow" w:hAnsi="Arial Narrow"/>
          <w:sz w:val="20"/>
          <w:szCs w:val="20"/>
        </w:rPr>
        <w:t>octu</w:t>
      </w:r>
      <w:r w:rsidRPr="00F01ABE">
        <w:rPr>
          <w:rFonts w:ascii="Arial Narrow" w:hAnsi="Arial Narrow"/>
          <w:sz w:val="20"/>
          <w:szCs w:val="20"/>
        </w:rPr>
        <w:t>bre 201</w:t>
      </w:r>
      <w:r>
        <w:rPr>
          <w:rFonts w:ascii="Arial Narrow" w:hAnsi="Arial Narrow"/>
          <w:sz w:val="20"/>
          <w:szCs w:val="20"/>
        </w:rPr>
        <w:t>4</w:t>
      </w:r>
      <w:r w:rsidRPr="00F01ABE">
        <w:rPr>
          <w:rFonts w:ascii="Arial Narrow" w:hAnsi="Arial Narrow"/>
          <w:sz w:val="20"/>
          <w:szCs w:val="20"/>
        </w:rPr>
        <w:t>).</w:t>
      </w:r>
    </w:p>
    <w:p w:rsidR="005B1A0B" w:rsidRDefault="005B1A0B" w:rsidP="002B5FC7">
      <w:pPr>
        <w:tabs>
          <w:tab w:val="left" w:pos="2343"/>
        </w:tabs>
        <w:ind w:left="426" w:hanging="426"/>
        <w:jc w:val="both"/>
        <w:rPr>
          <w:rFonts w:ascii="Arial Narrow" w:hAnsi="Arial Narrow"/>
          <w:sz w:val="20"/>
          <w:szCs w:val="20"/>
        </w:rPr>
      </w:pPr>
    </w:p>
    <w:p w:rsidR="005B1A0B" w:rsidRPr="00F30BDB" w:rsidRDefault="005B1A0B" w:rsidP="005B1A0B">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Solano, L. (2001): Ecoturismo comunitario en Costa Rica. Nuevos enfoques y actores. </w:t>
      </w:r>
      <w:r w:rsidRPr="005C3500">
        <w:rPr>
          <w:rFonts w:ascii="Arial Narrow" w:hAnsi="Arial Narrow"/>
          <w:i/>
          <w:sz w:val="20"/>
          <w:szCs w:val="20"/>
        </w:rPr>
        <w:t>Ambientico</w:t>
      </w:r>
      <w:r w:rsidRPr="00F30BDB">
        <w:rPr>
          <w:rFonts w:ascii="Arial Narrow" w:hAnsi="Arial Narrow"/>
          <w:sz w:val="20"/>
          <w:szCs w:val="20"/>
        </w:rPr>
        <w:t>, 98: 16-17.</w:t>
      </w:r>
    </w:p>
    <w:p w:rsidR="005B1A0B" w:rsidRDefault="005B1A0B"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Vargas, E. (1991): Ecoturismo en Costa Rica: ¿Un espejismo tropical? </w:t>
      </w:r>
      <w:r w:rsidRPr="005C3500">
        <w:rPr>
          <w:rFonts w:ascii="Arial Narrow" w:hAnsi="Arial Narrow"/>
          <w:i/>
          <w:sz w:val="20"/>
          <w:szCs w:val="20"/>
        </w:rPr>
        <w:t>Ambientales</w:t>
      </w:r>
      <w:r w:rsidRPr="00F30BDB">
        <w:rPr>
          <w:rFonts w:ascii="Arial Narrow" w:hAnsi="Arial Narrow"/>
          <w:sz w:val="20"/>
          <w:szCs w:val="20"/>
        </w:rPr>
        <w:t xml:space="preserve">, </w:t>
      </w:r>
      <w:r w:rsidRPr="008F48A9">
        <w:rPr>
          <w:rFonts w:ascii="Arial Narrow" w:hAnsi="Arial Narrow"/>
          <w:sz w:val="20"/>
          <w:szCs w:val="20"/>
        </w:rPr>
        <w:t>8:</w:t>
      </w:r>
      <w:r w:rsidRPr="00F30BDB">
        <w:rPr>
          <w:rFonts w:ascii="Arial Narrow" w:hAnsi="Arial Narrow"/>
          <w:sz w:val="20"/>
          <w:szCs w:val="20"/>
        </w:rPr>
        <w:t xml:space="preserve"> </w:t>
      </w:r>
      <w:r w:rsidR="008F48A9">
        <w:rPr>
          <w:rFonts w:ascii="Arial Narrow" w:hAnsi="Arial Narrow"/>
          <w:sz w:val="20"/>
          <w:szCs w:val="20"/>
        </w:rPr>
        <w:t>62-71</w:t>
      </w:r>
    </w:p>
    <w:p w:rsidR="002B5FC7" w:rsidRDefault="002B5FC7" w:rsidP="002B5FC7">
      <w:pPr>
        <w:tabs>
          <w:tab w:val="left" w:pos="2343"/>
        </w:tabs>
        <w:ind w:left="426" w:hanging="426"/>
        <w:jc w:val="both"/>
        <w:rPr>
          <w:rFonts w:ascii="Arial Narrow" w:hAnsi="Arial Narrow"/>
          <w:sz w:val="20"/>
          <w:szCs w:val="20"/>
        </w:rPr>
      </w:pPr>
    </w:p>
    <w:p w:rsidR="002B5FC7" w:rsidRDefault="002B5FC7" w:rsidP="002B5FC7">
      <w:pPr>
        <w:tabs>
          <w:tab w:val="left" w:pos="2343"/>
        </w:tabs>
        <w:ind w:left="426" w:hanging="426"/>
        <w:jc w:val="both"/>
        <w:rPr>
          <w:rFonts w:ascii="Arial Narrow" w:hAnsi="Arial Narrow"/>
          <w:sz w:val="20"/>
          <w:szCs w:val="20"/>
        </w:rPr>
      </w:pPr>
      <w:r>
        <w:rPr>
          <w:rFonts w:ascii="Arial Narrow" w:hAnsi="Arial Narrow"/>
          <w:sz w:val="20"/>
          <w:szCs w:val="20"/>
        </w:rPr>
        <w:t>Vargas, G. (2009): T</w:t>
      </w:r>
      <w:r w:rsidRPr="00E63223">
        <w:rPr>
          <w:rFonts w:ascii="Arial Narrow" w:hAnsi="Arial Narrow"/>
          <w:sz w:val="20"/>
          <w:szCs w:val="20"/>
        </w:rPr>
        <w:t xml:space="preserve">urismo y espacios naturales protegidos en Costa Rica: </w:t>
      </w:r>
      <w:r>
        <w:rPr>
          <w:rFonts w:ascii="Arial Narrow" w:hAnsi="Arial Narrow"/>
          <w:sz w:val="20"/>
          <w:szCs w:val="20"/>
        </w:rPr>
        <w:t>e</w:t>
      </w:r>
      <w:r w:rsidRPr="00E63223">
        <w:rPr>
          <w:rFonts w:ascii="Arial Narrow" w:hAnsi="Arial Narrow"/>
          <w:sz w:val="20"/>
          <w:szCs w:val="20"/>
        </w:rPr>
        <w:t>nfrentamiento o concertación</w:t>
      </w:r>
      <w:r>
        <w:rPr>
          <w:rFonts w:ascii="Arial Narrow" w:hAnsi="Arial Narrow"/>
          <w:sz w:val="20"/>
          <w:szCs w:val="20"/>
        </w:rPr>
        <w:t xml:space="preserve">. </w:t>
      </w:r>
      <w:r w:rsidRPr="00E63223">
        <w:rPr>
          <w:rFonts w:ascii="Arial Narrow" w:hAnsi="Arial Narrow"/>
          <w:i/>
          <w:sz w:val="20"/>
          <w:szCs w:val="20"/>
        </w:rPr>
        <w:t>Rev. Ciencias Sociales</w:t>
      </w:r>
      <w:r>
        <w:rPr>
          <w:rFonts w:ascii="Arial Narrow" w:hAnsi="Arial Narrow"/>
          <w:i/>
          <w:sz w:val="20"/>
          <w:szCs w:val="20"/>
        </w:rPr>
        <w:t>,</w:t>
      </w:r>
      <w:r w:rsidRPr="00E63223">
        <w:rPr>
          <w:rFonts w:ascii="Arial Narrow" w:hAnsi="Arial Narrow"/>
          <w:sz w:val="20"/>
          <w:szCs w:val="20"/>
        </w:rPr>
        <w:t xml:space="preserve"> 123-124</w:t>
      </w:r>
      <w:r>
        <w:rPr>
          <w:rFonts w:ascii="Arial Narrow" w:hAnsi="Arial Narrow"/>
          <w:sz w:val="20"/>
          <w:szCs w:val="20"/>
        </w:rPr>
        <w:t>:</w:t>
      </w:r>
      <w:r w:rsidRPr="00E63223">
        <w:rPr>
          <w:rFonts w:ascii="Arial Narrow" w:hAnsi="Arial Narrow"/>
          <w:sz w:val="20"/>
          <w:szCs w:val="20"/>
        </w:rPr>
        <w:t xml:space="preserve"> 49-78</w:t>
      </w:r>
      <w:r>
        <w:rPr>
          <w:rFonts w:ascii="Arial Narrow" w:hAnsi="Arial Narrow"/>
          <w:sz w:val="20"/>
          <w:szCs w:val="20"/>
        </w:rPr>
        <w:t>.</w:t>
      </w:r>
    </w:p>
    <w:p w:rsidR="002B5FC7" w:rsidRDefault="002B5FC7" w:rsidP="002B5FC7">
      <w:pPr>
        <w:tabs>
          <w:tab w:val="left" w:pos="2343"/>
        </w:tabs>
        <w:ind w:left="426" w:hanging="426"/>
        <w:jc w:val="both"/>
        <w:rPr>
          <w:rFonts w:ascii="Arial Narrow" w:hAnsi="Arial Narrow"/>
          <w:sz w:val="20"/>
          <w:szCs w:val="20"/>
        </w:rPr>
      </w:pPr>
    </w:p>
    <w:p w:rsidR="002B5FC7" w:rsidRDefault="00F95EFF" w:rsidP="002B5FC7">
      <w:pPr>
        <w:tabs>
          <w:tab w:val="left" w:pos="2343"/>
        </w:tabs>
        <w:ind w:left="426" w:hanging="426"/>
        <w:jc w:val="both"/>
        <w:rPr>
          <w:rFonts w:ascii="Arial Narrow" w:hAnsi="Arial Narrow"/>
          <w:sz w:val="20"/>
          <w:szCs w:val="20"/>
        </w:rPr>
      </w:pPr>
      <w:r>
        <w:rPr>
          <w:rFonts w:ascii="Arial Narrow" w:hAnsi="Arial Narrow"/>
          <w:sz w:val="20"/>
          <w:szCs w:val="20"/>
        </w:rPr>
        <w:t xml:space="preserve">Villalobos, D; </w:t>
      </w:r>
      <w:proofErr w:type="spellStart"/>
      <w:r>
        <w:rPr>
          <w:rFonts w:ascii="Arial Narrow" w:hAnsi="Arial Narrow"/>
          <w:sz w:val="20"/>
          <w:szCs w:val="20"/>
        </w:rPr>
        <w:t>Galdeano</w:t>
      </w:r>
      <w:proofErr w:type="spellEnd"/>
      <w:r>
        <w:rPr>
          <w:rFonts w:ascii="Arial Narrow" w:hAnsi="Arial Narrow"/>
          <w:sz w:val="20"/>
          <w:szCs w:val="20"/>
        </w:rPr>
        <w:t xml:space="preserve">, E. </w:t>
      </w:r>
      <w:r w:rsidR="002B5FC7">
        <w:rPr>
          <w:rFonts w:ascii="Arial Narrow" w:hAnsi="Arial Narrow"/>
          <w:sz w:val="20"/>
          <w:szCs w:val="20"/>
        </w:rPr>
        <w:t xml:space="preserve">y </w:t>
      </w:r>
      <w:proofErr w:type="spellStart"/>
      <w:r w:rsidR="002B5FC7">
        <w:rPr>
          <w:rFonts w:ascii="Arial Narrow" w:hAnsi="Arial Narrow"/>
          <w:sz w:val="20"/>
          <w:szCs w:val="20"/>
        </w:rPr>
        <w:t>Tolón</w:t>
      </w:r>
      <w:proofErr w:type="spellEnd"/>
      <w:r w:rsidR="002B5FC7">
        <w:rPr>
          <w:rFonts w:ascii="Arial Narrow" w:hAnsi="Arial Narrow"/>
          <w:sz w:val="20"/>
          <w:szCs w:val="20"/>
        </w:rPr>
        <w:t xml:space="preserve">, A. (2009): Demanda turística internacional por turismo de naturaleza en Costa Rica: indicadores socio-demográficos y de condición de viaje. </w:t>
      </w:r>
      <w:r w:rsidR="002B5FC7" w:rsidRPr="0079085B">
        <w:rPr>
          <w:rFonts w:ascii="Arial Narrow" w:hAnsi="Arial Narrow"/>
          <w:i/>
          <w:sz w:val="20"/>
          <w:szCs w:val="20"/>
        </w:rPr>
        <w:t>Ciencias Económicas</w:t>
      </w:r>
      <w:r w:rsidR="002B5FC7" w:rsidRPr="0079085B">
        <w:rPr>
          <w:rFonts w:ascii="Arial Narrow" w:hAnsi="Arial Narrow"/>
          <w:sz w:val="20"/>
          <w:szCs w:val="20"/>
        </w:rPr>
        <w:t xml:space="preserve">, </w:t>
      </w:r>
      <w:r w:rsidR="002B5FC7">
        <w:rPr>
          <w:rFonts w:ascii="Arial Narrow" w:hAnsi="Arial Narrow"/>
          <w:sz w:val="20"/>
          <w:szCs w:val="20"/>
        </w:rPr>
        <w:t>27, 2: 75-103.</w:t>
      </w:r>
    </w:p>
    <w:p w:rsidR="00707B2A" w:rsidRPr="0079085B" w:rsidRDefault="00707B2A" w:rsidP="002B5FC7">
      <w:pPr>
        <w:tabs>
          <w:tab w:val="left" w:pos="2343"/>
        </w:tabs>
        <w:ind w:left="426" w:hanging="426"/>
        <w:jc w:val="both"/>
        <w:rPr>
          <w:rFonts w:ascii="Arial Narrow" w:hAnsi="Arial Narrow"/>
          <w:sz w:val="20"/>
          <w:szCs w:val="20"/>
        </w:rPr>
      </w:pPr>
    </w:p>
    <w:p w:rsidR="002B5FC7" w:rsidRPr="00F30BDB" w:rsidRDefault="002B5FC7" w:rsidP="002B5FC7">
      <w:pPr>
        <w:tabs>
          <w:tab w:val="left" w:pos="2343"/>
        </w:tabs>
        <w:ind w:left="426" w:hanging="426"/>
        <w:jc w:val="both"/>
        <w:rPr>
          <w:rFonts w:ascii="Arial Narrow" w:hAnsi="Arial Narrow"/>
          <w:sz w:val="20"/>
          <w:szCs w:val="20"/>
        </w:rPr>
      </w:pPr>
      <w:r w:rsidRPr="00F30BDB">
        <w:rPr>
          <w:rFonts w:ascii="Arial Narrow" w:hAnsi="Arial Narrow"/>
          <w:sz w:val="20"/>
          <w:szCs w:val="20"/>
        </w:rPr>
        <w:t xml:space="preserve">Villalobos, V. (1994): Basura, ecoturismo y desarrollo sostenible (Análisis actualidad ambiental). </w:t>
      </w:r>
      <w:r w:rsidRPr="005C3500">
        <w:rPr>
          <w:rFonts w:ascii="Arial Narrow" w:hAnsi="Arial Narrow"/>
          <w:i/>
          <w:sz w:val="20"/>
          <w:szCs w:val="20"/>
        </w:rPr>
        <w:t>Ambientico</w:t>
      </w:r>
      <w:r w:rsidRPr="00F30BDB">
        <w:rPr>
          <w:rFonts w:ascii="Arial Narrow" w:hAnsi="Arial Narrow"/>
          <w:sz w:val="20"/>
          <w:szCs w:val="20"/>
        </w:rPr>
        <w:t xml:space="preserve">, </w:t>
      </w:r>
      <w:r w:rsidRPr="00C260F9">
        <w:rPr>
          <w:rFonts w:ascii="Arial Narrow" w:hAnsi="Arial Narrow"/>
          <w:sz w:val="20"/>
          <w:szCs w:val="20"/>
        </w:rPr>
        <w:t>19</w:t>
      </w:r>
      <w:r w:rsidRPr="00F30BDB">
        <w:rPr>
          <w:rFonts w:ascii="Arial Narrow" w:hAnsi="Arial Narrow"/>
          <w:sz w:val="20"/>
          <w:szCs w:val="20"/>
        </w:rPr>
        <w:t>:</w:t>
      </w:r>
      <w:r w:rsidR="00C260F9">
        <w:rPr>
          <w:rFonts w:ascii="Arial Narrow" w:hAnsi="Arial Narrow"/>
          <w:sz w:val="20"/>
          <w:szCs w:val="20"/>
        </w:rPr>
        <w:t xml:space="preserve"> 2-3.</w:t>
      </w:r>
    </w:p>
    <w:p w:rsidR="002B5FC7" w:rsidRDefault="002B5FC7" w:rsidP="00707B2A">
      <w:pPr>
        <w:tabs>
          <w:tab w:val="left" w:pos="2343"/>
        </w:tabs>
        <w:ind w:left="426" w:hanging="426"/>
        <w:jc w:val="both"/>
        <w:rPr>
          <w:rFonts w:ascii="Arial Narrow" w:hAnsi="Arial Narrow"/>
          <w:sz w:val="20"/>
          <w:szCs w:val="20"/>
        </w:rPr>
      </w:pPr>
    </w:p>
    <w:p w:rsidR="002B5FC7" w:rsidRPr="006F5214" w:rsidRDefault="002B5FC7" w:rsidP="00707B2A">
      <w:pPr>
        <w:tabs>
          <w:tab w:val="left" w:pos="2343"/>
        </w:tabs>
        <w:ind w:left="426" w:hanging="426"/>
        <w:jc w:val="both"/>
        <w:rPr>
          <w:rFonts w:ascii="Arial Narrow" w:hAnsi="Arial Narrow"/>
          <w:sz w:val="20"/>
          <w:szCs w:val="20"/>
        </w:rPr>
      </w:pPr>
      <w:proofErr w:type="spellStart"/>
      <w:r w:rsidRPr="006F5214">
        <w:rPr>
          <w:rFonts w:ascii="Arial Narrow" w:hAnsi="Arial Narrow"/>
          <w:sz w:val="20"/>
          <w:szCs w:val="20"/>
        </w:rPr>
        <w:t>Vindas</w:t>
      </w:r>
      <w:proofErr w:type="spellEnd"/>
      <w:r w:rsidRPr="006F5214">
        <w:rPr>
          <w:rFonts w:ascii="Arial Narrow" w:hAnsi="Arial Narrow"/>
          <w:sz w:val="20"/>
          <w:szCs w:val="20"/>
        </w:rPr>
        <w:t>, L. (19 de marzo de 2014</w:t>
      </w:r>
      <w:r>
        <w:rPr>
          <w:rFonts w:ascii="Arial Narrow" w:hAnsi="Arial Narrow"/>
          <w:sz w:val="20"/>
          <w:szCs w:val="20"/>
        </w:rPr>
        <w:t>):</w:t>
      </w:r>
      <w:r w:rsidRPr="006F5214">
        <w:rPr>
          <w:rFonts w:ascii="Arial Narrow" w:hAnsi="Arial Narrow"/>
          <w:sz w:val="20"/>
          <w:szCs w:val="20"/>
        </w:rPr>
        <w:t xml:space="preserve"> Turismo genera el 4,6% del PIB de Costa Rica. </w:t>
      </w:r>
      <w:r w:rsidRPr="0079085B">
        <w:rPr>
          <w:rFonts w:ascii="Arial Narrow" w:hAnsi="Arial Narrow"/>
          <w:sz w:val="20"/>
          <w:szCs w:val="20"/>
        </w:rPr>
        <w:t xml:space="preserve">El Financiero. Disponible en: </w:t>
      </w:r>
      <w:r w:rsidRPr="00493897">
        <w:rPr>
          <w:rFonts w:ascii="Arial Narrow" w:hAnsi="Arial Narrow"/>
          <w:sz w:val="20"/>
          <w:szCs w:val="20"/>
        </w:rPr>
        <w:t>http://www.elfinancierocr.com/negocios/Turismo-</w:t>
      </w:r>
      <w:r w:rsidRPr="00493897">
        <w:rPr>
          <w:rFonts w:ascii="Arial Narrow" w:hAnsi="Arial Narrow"/>
          <w:sz w:val="20"/>
          <w:szCs w:val="20"/>
        </w:rPr>
        <w:lastRenderedPageBreak/>
        <w:t>Costa-Rica-genera-PIB_0_484151588.html</w:t>
      </w:r>
      <w:r>
        <w:rPr>
          <w:rFonts w:ascii="Arial Narrow" w:hAnsi="Arial Narrow"/>
          <w:sz w:val="20"/>
          <w:szCs w:val="20"/>
        </w:rPr>
        <w:t xml:space="preserve"> (Último acceso </w:t>
      </w:r>
      <w:r w:rsidRPr="0079085B">
        <w:rPr>
          <w:rFonts w:ascii="Arial Narrow" w:hAnsi="Arial Narrow"/>
          <w:sz w:val="20"/>
          <w:szCs w:val="20"/>
        </w:rPr>
        <w:t>5 octubre 2014).</w:t>
      </w:r>
    </w:p>
    <w:p w:rsidR="00D05E0D" w:rsidRPr="00F01ABE" w:rsidRDefault="00D05E0D" w:rsidP="00EC4AC3">
      <w:pPr>
        <w:ind w:left="426" w:hanging="426"/>
        <w:jc w:val="both"/>
        <w:rPr>
          <w:rFonts w:ascii="Arial Narrow" w:hAnsi="Arial Narrow"/>
          <w:sz w:val="20"/>
          <w:szCs w:val="20"/>
        </w:rPr>
      </w:pPr>
    </w:p>
    <w:sectPr w:rsidR="00D05E0D" w:rsidRPr="00F01ABE" w:rsidSect="005978DF">
      <w:footerReference w:type="even" r:id="rId22"/>
      <w:footerReference w:type="default" r:id="rId23"/>
      <w:type w:val="continuous"/>
      <w:pgSz w:w="11906" w:h="16838" w:code="9"/>
      <w:pgMar w:top="1418" w:right="1418" w:bottom="1418" w:left="1418"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A90" w:rsidRDefault="00ED3A90">
      <w:r>
        <w:separator/>
      </w:r>
    </w:p>
  </w:endnote>
  <w:endnote w:type="continuationSeparator" w:id="0">
    <w:p w:rsidR="00ED3A90" w:rsidRDefault="00ED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Berkeley-Book">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Default="00476A20" w:rsidP="008A267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476A20" w:rsidRPr="00E17C48" w:rsidRDefault="00476A20" w:rsidP="00E17C48">
    <w:pPr>
      <w:pStyle w:val="Piedepgina"/>
      <w:ind w:right="360"/>
      <w:rPr>
        <w:rFonts w:ascii="Arial Narrow" w:hAnsi="Arial Narrow"/>
        <w:i/>
        <w:sz w:val="20"/>
        <w:szCs w:val="20"/>
      </w:rPr>
    </w:pPr>
    <w:r w:rsidRPr="00E17C48">
      <w:rPr>
        <w:rFonts w:ascii="Arial Narrow" w:hAnsi="Arial Narrow"/>
        <w:i/>
        <w:sz w:val="20"/>
        <w:szCs w:val="20"/>
      </w:rPr>
      <w:t>Análisis Turístico 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Pr="00E17C48" w:rsidRDefault="00476A20" w:rsidP="001601A9">
    <w:pPr>
      <w:pStyle w:val="Piedepgina"/>
      <w:ind w:right="360"/>
      <w:jc w:val="right"/>
      <w:rPr>
        <w:rFonts w:ascii="Arial Narrow" w:hAnsi="Arial Narrow"/>
        <w:i/>
        <w:sz w:val="20"/>
        <w:szCs w:val="20"/>
      </w:rPr>
    </w:pPr>
    <w:r w:rsidRPr="00E17C48">
      <w:rPr>
        <w:rFonts w:ascii="Arial Narrow" w:hAnsi="Arial Narrow"/>
        <w:i/>
        <w:sz w:val="20"/>
        <w:szCs w:val="20"/>
      </w:rPr>
      <w:t>Análisis Turístico 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Pr="00E17C48" w:rsidRDefault="00476A20" w:rsidP="001601A9">
    <w:pPr>
      <w:pStyle w:val="Piedepgina"/>
      <w:ind w:right="360"/>
      <w:jc w:val="right"/>
      <w:rPr>
        <w:rFonts w:ascii="Arial Narrow" w:hAnsi="Arial Narrow"/>
        <w:i/>
        <w:sz w:val="20"/>
        <w:szCs w:val="20"/>
      </w:rPr>
    </w:pPr>
    <w:r w:rsidRPr="00E17C48">
      <w:rPr>
        <w:rFonts w:ascii="Arial Narrow" w:hAnsi="Arial Narrow"/>
        <w:i/>
        <w:sz w:val="20"/>
        <w:szCs w:val="20"/>
      </w:rPr>
      <w:t>Análisis Turístico 1</w:t>
    </w:r>
    <w:r>
      <w:rPr>
        <w:rFonts w:ascii="Arial Narrow" w:hAnsi="Arial Narrow"/>
        <w:i/>
        <w:sz w:val="20"/>
        <w:szCs w:val="20"/>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Pr="00E17C48" w:rsidRDefault="00476A20" w:rsidP="00E17C48">
    <w:pPr>
      <w:pStyle w:val="Piedepgina"/>
      <w:ind w:right="360"/>
      <w:rPr>
        <w:rFonts w:ascii="Arial Narrow" w:hAnsi="Arial Narrow"/>
        <w:i/>
        <w:sz w:val="20"/>
        <w:szCs w:val="20"/>
      </w:rPr>
    </w:pPr>
    <w:r>
      <w:rPr>
        <w:rFonts w:ascii="Arial Narrow" w:hAnsi="Arial Narrow"/>
        <w:i/>
        <w:sz w:val="20"/>
        <w:szCs w:val="20"/>
      </w:rPr>
      <w:t>12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Pr="00E17C48" w:rsidRDefault="00476A20" w:rsidP="00E17C48">
    <w:pPr>
      <w:pStyle w:val="Piedepgina"/>
      <w:ind w:right="360"/>
      <w:jc w:val="right"/>
      <w:rPr>
        <w:rFonts w:ascii="Arial Narrow" w:hAnsi="Arial Narrow"/>
        <w:i/>
        <w:sz w:val="20"/>
        <w:szCs w:val="20"/>
      </w:rPr>
    </w:pPr>
    <w:r w:rsidRPr="00E17C48">
      <w:rPr>
        <w:rFonts w:ascii="Arial Narrow" w:hAnsi="Arial Narrow"/>
        <w:i/>
        <w:sz w:val="20"/>
        <w:szCs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A90" w:rsidRDefault="00ED3A90">
      <w:r>
        <w:separator/>
      </w:r>
    </w:p>
  </w:footnote>
  <w:footnote w:type="continuationSeparator" w:id="0">
    <w:p w:rsidR="00ED3A90" w:rsidRDefault="00ED3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Pr="00D51AB5" w:rsidRDefault="00476A20" w:rsidP="00E17C48">
    <w:pPr>
      <w:rPr>
        <w:rFonts w:ascii="Arial Narrow" w:hAnsi="Arial Narrow"/>
        <w:i/>
        <w:sz w:val="20"/>
        <w:szCs w:val="20"/>
        <w:lang w:val="es-CR"/>
      </w:rPr>
    </w:pPr>
    <w:r>
      <w:rPr>
        <w:rFonts w:ascii="Arial Narrow" w:hAnsi="Arial Narrow"/>
        <w:i/>
        <w:sz w:val="20"/>
        <w:szCs w:val="20"/>
        <w:lang w:val="es-CR"/>
      </w:rPr>
      <w:t>Aurora Hernández y Juan Carlos Picón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A20" w:rsidRPr="001F39CC" w:rsidRDefault="00476A20" w:rsidP="001F39CC">
    <w:pPr>
      <w:pStyle w:val="Encabezado"/>
      <w:jc w:val="right"/>
    </w:pPr>
    <w:r w:rsidRPr="001F39CC">
      <w:rPr>
        <w:rFonts w:ascii="Arial Narrow" w:hAnsi="Arial Narrow"/>
        <w:sz w:val="16"/>
        <w:szCs w:val="16"/>
        <w:lang w:val="es-ES" w:eastAsia="es-ES"/>
      </w:rPr>
      <w:t>Investigación académica del ecoturismo en Costa Rica: tendencias, aportes y retos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C2A33"/>
    <w:multiLevelType w:val="multilevel"/>
    <w:tmpl w:val="13749F40"/>
    <w:lvl w:ilvl="0">
      <w:start w:val="1"/>
      <w:numFmt w:val="decimal"/>
      <w:lvlText w:val="%1."/>
      <w:lvlJc w:val="left"/>
      <w:pPr>
        <w:ind w:left="1353"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1">
    <w:nsid w:val="11AE05D4"/>
    <w:multiLevelType w:val="hybridMultilevel"/>
    <w:tmpl w:val="F3468F04"/>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nsid w:val="13DC0526"/>
    <w:multiLevelType w:val="hybridMultilevel"/>
    <w:tmpl w:val="7722CF12"/>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13E861C1"/>
    <w:multiLevelType w:val="hybridMultilevel"/>
    <w:tmpl w:val="D16CA736"/>
    <w:lvl w:ilvl="0" w:tplc="36F27418">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
    <w:nsid w:val="333C3592"/>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5">
    <w:nsid w:val="41F47005"/>
    <w:multiLevelType w:val="hybridMultilevel"/>
    <w:tmpl w:val="EB78DC5C"/>
    <w:lvl w:ilvl="0" w:tplc="AD3EAF84">
      <w:numFmt w:val="bullet"/>
      <w:lvlText w:val="―"/>
      <w:lvlJc w:val="left"/>
      <w:pPr>
        <w:tabs>
          <w:tab w:val="num" w:pos="1211"/>
        </w:tabs>
        <w:ind w:left="1211" w:hanging="360"/>
      </w:pPr>
      <w:rPr>
        <w:rFonts w:ascii="Arial" w:eastAsia="Times New Roman" w:hAnsi="Arial" w:hint="default"/>
      </w:rPr>
    </w:lvl>
    <w:lvl w:ilvl="1" w:tplc="0C0A0003" w:tentative="1">
      <w:start w:val="1"/>
      <w:numFmt w:val="bullet"/>
      <w:lvlText w:val="o"/>
      <w:lvlJc w:val="left"/>
      <w:pPr>
        <w:tabs>
          <w:tab w:val="num" w:pos="1931"/>
        </w:tabs>
        <w:ind w:left="1931" w:hanging="360"/>
      </w:pPr>
      <w:rPr>
        <w:rFonts w:ascii="Courier New" w:hAnsi="Courier New" w:cs="Courier New" w:hint="default"/>
      </w:rPr>
    </w:lvl>
    <w:lvl w:ilvl="2" w:tplc="0C0A0005" w:tentative="1">
      <w:start w:val="1"/>
      <w:numFmt w:val="bullet"/>
      <w:lvlText w:val=""/>
      <w:lvlJc w:val="left"/>
      <w:pPr>
        <w:tabs>
          <w:tab w:val="num" w:pos="2651"/>
        </w:tabs>
        <w:ind w:left="2651" w:hanging="360"/>
      </w:pPr>
      <w:rPr>
        <w:rFonts w:ascii="Wingdings" w:hAnsi="Wingdings" w:hint="default"/>
      </w:rPr>
    </w:lvl>
    <w:lvl w:ilvl="3" w:tplc="0C0A0001" w:tentative="1">
      <w:start w:val="1"/>
      <w:numFmt w:val="bullet"/>
      <w:lvlText w:val=""/>
      <w:lvlJc w:val="left"/>
      <w:pPr>
        <w:tabs>
          <w:tab w:val="num" w:pos="3371"/>
        </w:tabs>
        <w:ind w:left="3371" w:hanging="360"/>
      </w:pPr>
      <w:rPr>
        <w:rFonts w:ascii="Symbol" w:hAnsi="Symbol" w:hint="default"/>
      </w:rPr>
    </w:lvl>
    <w:lvl w:ilvl="4" w:tplc="0C0A0003" w:tentative="1">
      <w:start w:val="1"/>
      <w:numFmt w:val="bullet"/>
      <w:lvlText w:val="o"/>
      <w:lvlJc w:val="left"/>
      <w:pPr>
        <w:tabs>
          <w:tab w:val="num" w:pos="4091"/>
        </w:tabs>
        <w:ind w:left="4091" w:hanging="360"/>
      </w:pPr>
      <w:rPr>
        <w:rFonts w:ascii="Courier New" w:hAnsi="Courier New" w:cs="Courier New" w:hint="default"/>
      </w:rPr>
    </w:lvl>
    <w:lvl w:ilvl="5" w:tplc="0C0A0005" w:tentative="1">
      <w:start w:val="1"/>
      <w:numFmt w:val="bullet"/>
      <w:lvlText w:val=""/>
      <w:lvlJc w:val="left"/>
      <w:pPr>
        <w:tabs>
          <w:tab w:val="num" w:pos="4811"/>
        </w:tabs>
        <w:ind w:left="4811" w:hanging="360"/>
      </w:pPr>
      <w:rPr>
        <w:rFonts w:ascii="Wingdings" w:hAnsi="Wingdings" w:hint="default"/>
      </w:rPr>
    </w:lvl>
    <w:lvl w:ilvl="6" w:tplc="0C0A0001" w:tentative="1">
      <w:start w:val="1"/>
      <w:numFmt w:val="bullet"/>
      <w:lvlText w:val=""/>
      <w:lvlJc w:val="left"/>
      <w:pPr>
        <w:tabs>
          <w:tab w:val="num" w:pos="5531"/>
        </w:tabs>
        <w:ind w:left="5531" w:hanging="360"/>
      </w:pPr>
      <w:rPr>
        <w:rFonts w:ascii="Symbol" w:hAnsi="Symbol" w:hint="default"/>
      </w:rPr>
    </w:lvl>
    <w:lvl w:ilvl="7" w:tplc="0C0A0003" w:tentative="1">
      <w:start w:val="1"/>
      <w:numFmt w:val="bullet"/>
      <w:lvlText w:val="o"/>
      <w:lvlJc w:val="left"/>
      <w:pPr>
        <w:tabs>
          <w:tab w:val="num" w:pos="6251"/>
        </w:tabs>
        <w:ind w:left="6251" w:hanging="360"/>
      </w:pPr>
      <w:rPr>
        <w:rFonts w:ascii="Courier New" w:hAnsi="Courier New" w:cs="Courier New" w:hint="default"/>
      </w:rPr>
    </w:lvl>
    <w:lvl w:ilvl="8" w:tplc="0C0A0005" w:tentative="1">
      <w:start w:val="1"/>
      <w:numFmt w:val="bullet"/>
      <w:lvlText w:val=""/>
      <w:lvlJc w:val="left"/>
      <w:pPr>
        <w:tabs>
          <w:tab w:val="num" w:pos="6971"/>
        </w:tabs>
        <w:ind w:left="6971" w:hanging="360"/>
      </w:pPr>
      <w:rPr>
        <w:rFonts w:ascii="Wingdings" w:hAnsi="Wingdings" w:hint="default"/>
      </w:rPr>
    </w:lvl>
  </w:abstractNum>
  <w:abstractNum w:abstractNumId="6">
    <w:nsid w:val="435275CB"/>
    <w:multiLevelType w:val="multilevel"/>
    <w:tmpl w:val="13749F40"/>
    <w:lvl w:ilvl="0">
      <w:start w:val="1"/>
      <w:numFmt w:val="decimal"/>
      <w:lvlText w:val="%1."/>
      <w:lvlJc w:val="left"/>
      <w:pPr>
        <w:ind w:left="1353"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7">
    <w:nsid w:val="4E0E3D51"/>
    <w:multiLevelType w:val="hybridMultilevel"/>
    <w:tmpl w:val="DA8CE236"/>
    <w:lvl w:ilvl="0" w:tplc="140A000F">
      <w:start w:val="2"/>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nsid w:val="52F37311"/>
    <w:multiLevelType w:val="hybridMultilevel"/>
    <w:tmpl w:val="F28EF0B6"/>
    <w:lvl w:ilvl="0" w:tplc="066CBE30">
      <w:start w:val="2"/>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nsid w:val="6F740056"/>
    <w:multiLevelType w:val="multilevel"/>
    <w:tmpl w:val="386AAA1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0">
    <w:nsid w:val="7F0709F8"/>
    <w:multiLevelType w:val="hybridMultilevel"/>
    <w:tmpl w:val="A184AB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0"/>
  </w:num>
  <w:num w:numId="4">
    <w:abstractNumId w:val="8"/>
  </w:num>
  <w:num w:numId="5">
    <w:abstractNumId w:val="9"/>
  </w:num>
  <w:num w:numId="6">
    <w:abstractNumId w:val="4"/>
  </w:num>
  <w:num w:numId="7">
    <w:abstractNumId w:val="7"/>
  </w:num>
  <w:num w:numId="8">
    <w:abstractNumId w:val="6"/>
  </w:num>
  <w:num w:numId="9">
    <w:abstractNumId w:val="2"/>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455"/>
    <w:rsid w:val="00006DF4"/>
    <w:rsid w:val="00013B92"/>
    <w:rsid w:val="00014F3F"/>
    <w:rsid w:val="00020352"/>
    <w:rsid w:val="000225FF"/>
    <w:rsid w:val="0003045F"/>
    <w:rsid w:val="000313F5"/>
    <w:rsid w:val="00042012"/>
    <w:rsid w:val="00045CCA"/>
    <w:rsid w:val="0004661C"/>
    <w:rsid w:val="00047871"/>
    <w:rsid w:val="000561F5"/>
    <w:rsid w:val="00056A4D"/>
    <w:rsid w:val="0006260D"/>
    <w:rsid w:val="000629C3"/>
    <w:rsid w:val="00067FC1"/>
    <w:rsid w:val="0007127D"/>
    <w:rsid w:val="000758F9"/>
    <w:rsid w:val="00076E42"/>
    <w:rsid w:val="00092C01"/>
    <w:rsid w:val="000A2F7D"/>
    <w:rsid w:val="000A566A"/>
    <w:rsid w:val="000A6DB0"/>
    <w:rsid w:val="000C415E"/>
    <w:rsid w:val="000D287F"/>
    <w:rsid w:val="000D5F98"/>
    <w:rsid w:val="000D6200"/>
    <w:rsid w:val="000E116E"/>
    <w:rsid w:val="000E2755"/>
    <w:rsid w:val="000E2A75"/>
    <w:rsid w:val="000E2CE9"/>
    <w:rsid w:val="000E4C4B"/>
    <w:rsid w:val="000E54D1"/>
    <w:rsid w:val="000F6537"/>
    <w:rsid w:val="001040E6"/>
    <w:rsid w:val="00130115"/>
    <w:rsid w:val="001330F5"/>
    <w:rsid w:val="00135B9E"/>
    <w:rsid w:val="00140DA0"/>
    <w:rsid w:val="00142E19"/>
    <w:rsid w:val="00151F5D"/>
    <w:rsid w:val="00156655"/>
    <w:rsid w:val="001601A9"/>
    <w:rsid w:val="00163562"/>
    <w:rsid w:val="0017547A"/>
    <w:rsid w:val="001771A5"/>
    <w:rsid w:val="00182FDB"/>
    <w:rsid w:val="001839D3"/>
    <w:rsid w:val="00184D68"/>
    <w:rsid w:val="001879DB"/>
    <w:rsid w:val="00193E97"/>
    <w:rsid w:val="0019658E"/>
    <w:rsid w:val="001B13CF"/>
    <w:rsid w:val="001B26F5"/>
    <w:rsid w:val="001D1490"/>
    <w:rsid w:val="001D642A"/>
    <w:rsid w:val="001D70EF"/>
    <w:rsid w:val="001E4E0A"/>
    <w:rsid w:val="001F39CC"/>
    <w:rsid w:val="00206F39"/>
    <w:rsid w:val="00217407"/>
    <w:rsid w:val="00221E54"/>
    <w:rsid w:val="00223243"/>
    <w:rsid w:val="002257AF"/>
    <w:rsid w:val="0023041F"/>
    <w:rsid w:val="00232E18"/>
    <w:rsid w:val="00233DB8"/>
    <w:rsid w:val="002450F4"/>
    <w:rsid w:val="00245568"/>
    <w:rsid w:val="002530F2"/>
    <w:rsid w:val="00261C14"/>
    <w:rsid w:val="0026340F"/>
    <w:rsid w:val="0026449A"/>
    <w:rsid w:val="00276207"/>
    <w:rsid w:val="00280422"/>
    <w:rsid w:val="002929A2"/>
    <w:rsid w:val="002938C3"/>
    <w:rsid w:val="002957AF"/>
    <w:rsid w:val="002A4442"/>
    <w:rsid w:val="002A6815"/>
    <w:rsid w:val="002B1C43"/>
    <w:rsid w:val="002B30D3"/>
    <w:rsid w:val="002B5FC7"/>
    <w:rsid w:val="002D4F4A"/>
    <w:rsid w:val="002D51C6"/>
    <w:rsid w:val="002D7C7C"/>
    <w:rsid w:val="002E3688"/>
    <w:rsid w:val="002E7B14"/>
    <w:rsid w:val="002F044B"/>
    <w:rsid w:val="002F4FC1"/>
    <w:rsid w:val="002F538F"/>
    <w:rsid w:val="00302687"/>
    <w:rsid w:val="00311B85"/>
    <w:rsid w:val="00312516"/>
    <w:rsid w:val="00320385"/>
    <w:rsid w:val="00334BB5"/>
    <w:rsid w:val="00336328"/>
    <w:rsid w:val="003432F4"/>
    <w:rsid w:val="003456AA"/>
    <w:rsid w:val="0035700B"/>
    <w:rsid w:val="00360751"/>
    <w:rsid w:val="003645D9"/>
    <w:rsid w:val="00366797"/>
    <w:rsid w:val="003667DF"/>
    <w:rsid w:val="0037773C"/>
    <w:rsid w:val="00383500"/>
    <w:rsid w:val="0039048B"/>
    <w:rsid w:val="00393A34"/>
    <w:rsid w:val="003A591E"/>
    <w:rsid w:val="003A5F1D"/>
    <w:rsid w:val="003A680F"/>
    <w:rsid w:val="003C55A8"/>
    <w:rsid w:val="003C7CC3"/>
    <w:rsid w:val="003E62F2"/>
    <w:rsid w:val="003E6437"/>
    <w:rsid w:val="003E72C7"/>
    <w:rsid w:val="003E7F69"/>
    <w:rsid w:val="00407B5F"/>
    <w:rsid w:val="00413420"/>
    <w:rsid w:val="004201D9"/>
    <w:rsid w:val="004243BE"/>
    <w:rsid w:val="0043500E"/>
    <w:rsid w:val="00466193"/>
    <w:rsid w:val="004711AE"/>
    <w:rsid w:val="00476A20"/>
    <w:rsid w:val="00480A54"/>
    <w:rsid w:val="00481BDC"/>
    <w:rsid w:val="00485FB0"/>
    <w:rsid w:val="00493897"/>
    <w:rsid w:val="00494F59"/>
    <w:rsid w:val="004A0A94"/>
    <w:rsid w:val="004A2237"/>
    <w:rsid w:val="004A51F1"/>
    <w:rsid w:val="004A7FD2"/>
    <w:rsid w:val="004B2F6B"/>
    <w:rsid w:val="004B3497"/>
    <w:rsid w:val="004C5979"/>
    <w:rsid w:val="004C7A25"/>
    <w:rsid w:val="004D0E20"/>
    <w:rsid w:val="004D23E4"/>
    <w:rsid w:val="004D4BFF"/>
    <w:rsid w:val="004E2DAC"/>
    <w:rsid w:val="004E4AD1"/>
    <w:rsid w:val="004E7131"/>
    <w:rsid w:val="004F6553"/>
    <w:rsid w:val="00502DD3"/>
    <w:rsid w:val="00503E6A"/>
    <w:rsid w:val="00504C45"/>
    <w:rsid w:val="00512401"/>
    <w:rsid w:val="00514189"/>
    <w:rsid w:val="00517431"/>
    <w:rsid w:val="00517582"/>
    <w:rsid w:val="00523A9D"/>
    <w:rsid w:val="00524254"/>
    <w:rsid w:val="0053078F"/>
    <w:rsid w:val="00535049"/>
    <w:rsid w:val="00537C60"/>
    <w:rsid w:val="00541454"/>
    <w:rsid w:val="005445FB"/>
    <w:rsid w:val="00554281"/>
    <w:rsid w:val="00561288"/>
    <w:rsid w:val="00570DB1"/>
    <w:rsid w:val="00571378"/>
    <w:rsid w:val="005715AB"/>
    <w:rsid w:val="00571741"/>
    <w:rsid w:val="00572CAC"/>
    <w:rsid w:val="0057327F"/>
    <w:rsid w:val="00583EB0"/>
    <w:rsid w:val="0059607C"/>
    <w:rsid w:val="005978DF"/>
    <w:rsid w:val="005A3ABE"/>
    <w:rsid w:val="005A5E05"/>
    <w:rsid w:val="005A7928"/>
    <w:rsid w:val="005B1486"/>
    <w:rsid w:val="005B14C4"/>
    <w:rsid w:val="005B1A0B"/>
    <w:rsid w:val="005B20C0"/>
    <w:rsid w:val="005B34D3"/>
    <w:rsid w:val="005B72BF"/>
    <w:rsid w:val="005B73AD"/>
    <w:rsid w:val="005C2D26"/>
    <w:rsid w:val="005C2F39"/>
    <w:rsid w:val="005D52F2"/>
    <w:rsid w:val="005E0733"/>
    <w:rsid w:val="005E762D"/>
    <w:rsid w:val="0062598C"/>
    <w:rsid w:val="0063439A"/>
    <w:rsid w:val="00635B00"/>
    <w:rsid w:val="00636311"/>
    <w:rsid w:val="006476CD"/>
    <w:rsid w:val="00651141"/>
    <w:rsid w:val="0065366C"/>
    <w:rsid w:val="00654615"/>
    <w:rsid w:val="00680AB1"/>
    <w:rsid w:val="006911DA"/>
    <w:rsid w:val="00694D61"/>
    <w:rsid w:val="006A4676"/>
    <w:rsid w:val="006B3AE3"/>
    <w:rsid w:val="006C68E0"/>
    <w:rsid w:val="006C69FD"/>
    <w:rsid w:val="006D23FD"/>
    <w:rsid w:val="006D3877"/>
    <w:rsid w:val="006D40CD"/>
    <w:rsid w:val="006D73BE"/>
    <w:rsid w:val="006E2F6E"/>
    <w:rsid w:val="006E48D6"/>
    <w:rsid w:val="006E4E66"/>
    <w:rsid w:val="006F5214"/>
    <w:rsid w:val="007031B8"/>
    <w:rsid w:val="00707B2A"/>
    <w:rsid w:val="007345E2"/>
    <w:rsid w:val="00735F3E"/>
    <w:rsid w:val="007365A1"/>
    <w:rsid w:val="00743990"/>
    <w:rsid w:val="00747F9B"/>
    <w:rsid w:val="00753981"/>
    <w:rsid w:val="00757791"/>
    <w:rsid w:val="00767DB4"/>
    <w:rsid w:val="007723F8"/>
    <w:rsid w:val="0077434A"/>
    <w:rsid w:val="00776FD4"/>
    <w:rsid w:val="007770D7"/>
    <w:rsid w:val="0079085B"/>
    <w:rsid w:val="007A36BF"/>
    <w:rsid w:val="007A3949"/>
    <w:rsid w:val="007A497B"/>
    <w:rsid w:val="007A63B2"/>
    <w:rsid w:val="007B4380"/>
    <w:rsid w:val="007B7895"/>
    <w:rsid w:val="007C13B9"/>
    <w:rsid w:val="007C4528"/>
    <w:rsid w:val="007C4C6B"/>
    <w:rsid w:val="007D0101"/>
    <w:rsid w:val="007E11B7"/>
    <w:rsid w:val="007E23B9"/>
    <w:rsid w:val="007F7365"/>
    <w:rsid w:val="0081080A"/>
    <w:rsid w:val="00811E13"/>
    <w:rsid w:val="008179A0"/>
    <w:rsid w:val="00820E53"/>
    <w:rsid w:val="008425EF"/>
    <w:rsid w:val="00842CB5"/>
    <w:rsid w:val="0086204D"/>
    <w:rsid w:val="00866ED8"/>
    <w:rsid w:val="0087488E"/>
    <w:rsid w:val="00885FDD"/>
    <w:rsid w:val="00892362"/>
    <w:rsid w:val="00896A47"/>
    <w:rsid w:val="008A19DB"/>
    <w:rsid w:val="008A1B72"/>
    <w:rsid w:val="008A267E"/>
    <w:rsid w:val="008A7BB1"/>
    <w:rsid w:val="008A7D36"/>
    <w:rsid w:val="008B0EEF"/>
    <w:rsid w:val="008B5AEC"/>
    <w:rsid w:val="008C170F"/>
    <w:rsid w:val="008C1870"/>
    <w:rsid w:val="008C571A"/>
    <w:rsid w:val="008C7CCF"/>
    <w:rsid w:val="008D2B70"/>
    <w:rsid w:val="008E21BA"/>
    <w:rsid w:val="008E65BC"/>
    <w:rsid w:val="008E7EE4"/>
    <w:rsid w:val="008F0E01"/>
    <w:rsid w:val="008F48A9"/>
    <w:rsid w:val="008F5817"/>
    <w:rsid w:val="008F6BEA"/>
    <w:rsid w:val="00900E09"/>
    <w:rsid w:val="00901EE3"/>
    <w:rsid w:val="00914855"/>
    <w:rsid w:val="0091524F"/>
    <w:rsid w:val="00915D3A"/>
    <w:rsid w:val="00930EEF"/>
    <w:rsid w:val="00933CC7"/>
    <w:rsid w:val="009374F6"/>
    <w:rsid w:val="009409F0"/>
    <w:rsid w:val="00941F77"/>
    <w:rsid w:val="0095401E"/>
    <w:rsid w:val="00963644"/>
    <w:rsid w:val="00965C32"/>
    <w:rsid w:val="00967D57"/>
    <w:rsid w:val="009738F3"/>
    <w:rsid w:val="00983771"/>
    <w:rsid w:val="009908BB"/>
    <w:rsid w:val="009B6C63"/>
    <w:rsid w:val="009C463E"/>
    <w:rsid w:val="009D2367"/>
    <w:rsid w:val="009D4F56"/>
    <w:rsid w:val="009D5191"/>
    <w:rsid w:val="009E0340"/>
    <w:rsid w:val="009E05FB"/>
    <w:rsid w:val="009F275A"/>
    <w:rsid w:val="009F540A"/>
    <w:rsid w:val="009F58ED"/>
    <w:rsid w:val="009F62C6"/>
    <w:rsid w:val="00A012B7"/>
    <w:rsid w:val="00A040D5"/>
    <w:rsid w:val="00A153A1"/>
    <w:rsid w:val="00A16131"/>
    <w:rsid w:val="00A16CD8"/>
    <w:rsid w:val="00A2483B"/>
    <w:rsid w:val="00A33CDC"/>
    <w:rsid w:val="00A36AF5"/>
    <w:rsid w:val="00A40A00"/>
    <w:rsid w:val="00A5092A"/>
    <w:rsid w:val="00A51AF9"/>
    <w:rsid w:val="00A64593"/>
    <w:rsid w:val="00A650E0"/>
    <w:rsid w:val="00A714B5"/>
    <w:rsid w:val="00A77617"/>
    <w:rsid w:val="00A80B8F"/>
    <w:rsid w:val="00A8133C"/>
    <w:rsid w:val="00AA3F05"/>
    <w:rsid w:val="00AC684F"/>
    <w:rsid w:val="00AD337E"/>
    <w:rsid w:val="00AD3707"/>
    <w:rsid w:val="00AD42E1"/>
    <w:rsid w:val="00AE1588"/>
    <w:rsid w:val="00AF3D72"/>
    <w:rsid w:val="00AF5A77"/>
    <w:rsid w:val="00B010F3"/>
    <w:rsid w:val="00B065C1"/>
    <w:rsid w:val="00B165EE"/>
    <w:rsid w:val="00B219EE"/>
    <w:rsid w:val="00B2420F"/>
    <w:rsid w:val="00B24E03"/>
    <w:rsid w:val="00B26796"/>
    <w:rsid w:val="00B36F84"/>
    <w:rsid w:val="00B36FC0"/>
    <w:rsid w:val="00B37284"/>
    <w:rsid w:val="00B411A5"/>
    <w:rsid w:val="00B418DF"/>
    <w:rsid w:val="00B45FC1"/>
    <w:rsid w:val="00B574D8"/>
    <w:rsid w:val="00B633B6"/>
    <w:rsid w:val="00B7709D"/>
    <w:rsid w:val="00B8190E"/>
    <w:rsid w:val="00B849F4"/>
    <w:rsid w:val="00BA1510"/>
    <w:rsid w:val="00BB3A11"/>
    <w:rsid w:val="00BB6BB8"/>
    <w:rsid w:val="00BC3735"/>
    <w:rsid w:val="00BC65ED"/>
    <w:rsid w:val="00BC68FE"/>
    <w:rsid w:val="00BC69E7"/>
    <w:rsid w:val="00BD00F9"/>
    <w:rsid w:val="00BD488A"/>
    <w:rsid w:val="00BE00A3"/>
    <w:rsid w:val="00BE69E1"/>
    <w:rsid w:val="00BF4862"/>
    <w:rsid w:val="00C03ECE"/>
    <w:rsid w:val="00C0724F"/>
    <w:rsid w:val="00C11D8B"/>
    <w:rsid w:val="00C122E7"/>
    <w:rsid w:val="00C1524B"/>
    <w:rsid w:val="00C17B8E"/>
    <w:rsid w:val="00C21087"/>
    <w:rsid w:val="00C2397D"/>
    <w:rsid w:val="00C260F9"/>
    <w:rsid w:val="00C31B80"/>
    <w:rsid w:val="00C33B8B"/>
    <w:rsid w:val="00C3751E"/>
    <w:rsid w:val="00C41DEE"/>
    <w:rsid w:val="00C420A5"/>
    <w:rsid w:val="00C43305"/>
    <w:rsid w:val="00C44FD6"/>
    <w:rsid w:val="00C45EB5"/>
    <w:rsid w:val="00C51AC3"/>
    <w:rsid w:val="00C53CB9"/>
    <w:rsid w:val="00C55367"/>
    <w:rsid w:val="00C602FD"/>
    <w:rsid w:val="00C70A8B"/>
    <w:rsid w:val="00C85017"/>
    <w:rsid w:val="00C87AFB"/>
    <w:rsid w:val="00C91A51"/>
    <w:rsid w:val="00CA46F3"/>
    <w:rsid w:val="00CA5359"/>
    <w:rsid w:val="00CA5ACE"/>
    <w:rsid w:val="00CA7924"/>
    <w:rsid w:val="00CA7B1C"/>
    <w:rsid w:val="00CB6422"/>
    <w:rsid w:val="00CD227F"/>
    <w:rsid w:val="00CD464E"/>
    <w:rsid w:val="00CD7A33"/>
    <w:rsid w:val="00CE0C3A"/>
    <w:rsid w:val="00CE0FAB"/>
    <w:rsid w:val="00CE2154"/>
    <w:rsid w:val="00CE5F25"/>
    <w:rsid w:val="00CF367F"/>
    <w:rsid w:val="00D01656"/>
    <w:rsid w:val="00D05E0D"/>
    <w:rsid w:val="00D06B8D"/>
    <w:rsid w:val="00D11455"/>
    <w:rsid w:val="00D130A4"/>
    <w:rsid w:val="00D149DA"/>
    <w:rsid w:val="00D16FC6"/>
    <w:rsid w:val="00D27573"/>
    <w:rsid w:val="00D35B88"/>
    <w:rsid w:val="00D37848"/>
    <w:rsid w:val="00D42FB0"/>
    <w:rsid w:val="00D45791"/>
    <w:rsid w:val="00D47B20"/>
    <w:rsid w:val="00D51AB5"/>
    <w:rsid w:val="00D56F03"/>
    <w:rsid w:val="00D574E5"/>
    <w:rsid w:val="00D677A8"/>
    <w:rsid w:val="00D7116F"/>
    <w:rsid w:val="00D71D1D"/>
    <w:rsid w:val="00D72CD3"/>
    <w:rsid w:val="00D821AD"/>
    <w:rsid w:val="00D86F15"/>
    <w:rsid w:val="00D90CD3"/>
    <w:rsid w:val="00DA6235"/>
    <w:rsid w:val="00DA63BC"/>
    <w:rsid w:val="00DB5A37"/>
    <w:rsid w:val="00DB7DB3"/>
    <w:rsid w:val="00DC72BD"/>
    <w:rsid w:val="00DC7B37"/>
    <w:rsid w:val="00DD0A1E"/>
    <w:rsid w:val="00DD4241"/>
    <w:rsid w:val="00DE00E3"/>
    <w:rsid w:val="00DE0AF5"/>
    <w:rsid w:val="00DE3E0E"/>
    <w:rsid w:val="00DE465B"/>
    <w:rsid w:val="00DE6C51"/>
    <w:rsid w:val="00E11EAD"/>
    <w:rsid w:val="00E1757B"/>
    <w:rsid w:val="00E17C48"/>
    <w:rsid w:val="00E32185"/>
    <w:rsid w:val="00E331E7"/>
    <w:rsid w:val="00E37F33"/>
    <w:rsid w:val="00E37FF4"/>
    <w:rsid w:val="00E40DF8"/>
    <w:rsid w:val="00E45E2C"/>
    <w:rsid w:val="00E50950"/>
    <w:rsid w:val="00E612AE"/>
    <w:rsid w:val="00E63223"/>
    <w:rsid w:val="00E64522"/>
    <w:rsid w:val="00E65122"/>
    <w:rsid w:val="00E65D3F"/>
    <w:rsid w:val="00E937D3"/>
    <w:rsid w:val="00EA1F07"/>
    <w:rsid w:val="00EB1FFA"/>
    <w:rsid w:val="00EB3950"/>
    <w:rsid w:val="00EB7BE3"/>
    <w:rsid w:val="00EC0015"/>
    <w:rsid w:val="00EC4AC3"/>
    <w:rsid w:val="00ED3A90"/>
    <w:rsid w:val="00ED434A"/>
    <w:rsid w:val="00EE0ADC"/>
    <w:rsid w:val="00EE2C8E"/>
    <w:rsid w:val="00EE4DC8"/>
    <w:rsid w:val="00EE5D9E"/>
    <w:rsid w:val="00EF4E8F"/>
    <w:rsid w:val="00EF6D94"/>
    <w:rsid w:val="00F01ABE"/>
    <w:rsid w:val="00F11674"/>
    <w:rsid w:val="00F24BEC"/>
    <w:rsid w:val="00F31D91"/>
    <w:rsid w:val="00F34F43"/>
    <w:rsid w:val="00F3674C"/>
    <w:rsid w:val="00F41AB2"/>
    <w:rsid w:val="00F44131"/>
    <w:rsid w:val="00F46B65"/>
    <w:rsid w:val="00F54FBA"/>
    <w:rsid w:val="00F55142"/>
    <w:rsid w:val="00F60492"/>
    <w:rsid w:val="00F64713"/>
    <w:rsid w:val="00F700D0"/>
    <w:rsid w:val="00F71FAA"/>
    <w:rsid w:val="00F721A7"/>
    <w:rsid w:val="00F7308F"/>
    <w:rsid w:val="00F804CD"/>
    <w:rsid w:val="00F9161C"/>
    <w:rsid w:val="00F92D79"/>
    <w:rsid w:val="00F95EFF"/>
    <w:rsid w:val="00FA52BF"/>
    <w:rsid w:val="00FA5935"/>
    <w:rsid w:val="00FB50FE"/>
    <w:rsid w:val="00FB519B"/>
    <w:rsid w:val="00FB7069"/>
    <w:rsid w:val="00FB75A3"/>
    <w:rsid w:val="00FC265C"/>
    <w:rsid w:val="00FD4F7D"/>
    <w:rsid w:val="00FE225B"/>
    <w:rsid w:val="00FE32F5"/>
    <w:rsid w:val="00FE37FF"/>
    <w:rsid w:val="00FE74E1"/>
    <w:rsid w:val="00FF3E13"/>
    <w:rsid w:val="00FF4091"/>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81F819C-7569-46CA-A4D3-F5A8EE068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R" w:eastAsia="es-C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link w:val="Ttulo1Car"/>
    <w:uiPriority w:val="9"/>
    <w:qFormat/>
    <w:rsid w:val="00D05E0D"/>
    <w:pPr>
      <w:keepNext/>
      <w:keepLines/>
      <w:spacing w:before="240" w:line="259" w:lineRule="auto"/>
      <w:outlineLvl w:val="0"/>
    </w:pPr>
    <w:rPr>
      <w:rFonts w:ascii="Calibri Light" w:hAnsi="Calibri Light"/>
      <w:color w:val="2E74B5"/>
      <w:sz w:val="32"/>
      <w:szCs w:val="32"/>
      <w:lang w:val="es-CR"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D11455"/>
    <w:rPr>
      <w:color w:val="0000FF"/>
      <w:u w:val="single"/>
    </w:rPr>
  </w:style>
  <w:style w:type="paragraph" w:styleId="Piedepgina">
    <w:name w:val="footer"/>
    <w:basedOn w:val="Normal"/>
    <w:rsid w:val="003C55A8"/>
    <w:pPr>
      <w:tabs>
        <w:tab w:val="center" w:pos="4252"/>
        <w:tab w:val="right" w:pos="8504"/>
      </w:tabs>
    </w:pPr>
  </w:style>
  <w:style w:type="character" w:styleId="Nmerodepgina">
    <w:name w:val="page number"/>
    <w:basedOn w:val="Fuentedeprrafopredeter"/>
    <w:rsid w:val="003C55A8"/>
  </w:style>
  <w:style w:type="paragraph" w:styleId="Textonotapie">
    <w:name w:val="footnote text"/>
    <w:basedOn w:val="Normal"/>
    <w:semiHidden/>
    <w:rsid w:val="00F24BEC"/>
    <w:rPr>
      <w:sz w:val="20"/>
      <w:szCs w:val="20"/>
    </w:rPr>
  </w:style>
  <w:style w:type="character" w:styleId="Refdenotaalpie">
    <w:name w:val="footnote reference"/>
    <w:semiHidden/>
    <w:rsid w:val="00F24BEC"/>
    <w:rPr>
      <w:vertAlign w:val="superscript"/>
    </w:rPr>
  </w:style>
  <w:style w:type="table" w:styleId="Tablaconcuadrcula">
    <w:name w:val="Table Grid"/>
    <w:basedOn w:val="Tablanormal"/>
    <w:uiPriority w:val="39"/>
    <w:rsid w:val="00F24B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D01656"/>
    <w:rPr>
      <w:sz w:val="20"/>
      <w:szCs w:val="20"/>
    </w:rPr>
  </w:style>
  <w:style w:type="character" w:customStyle="1" w:styleId="TextonotaalfinalCar">
    <w:name w:val="Texto nota al final Car"/>
    <w:basedOn w:val="Fuentedeprrafopredeter"/>
    <w:link w:val="Textonotaalfinal"/>
    <w:uiPriority w:val="99"/>
    <w:semiHidden/>
    <w:rsid w:val="00D01656"/>
  </w:style>
  <w:style w:type="character" w:styleId="Refdenotaalfinal">
    <w:name w:val="endnote reference"/>
    <w:uiPriority w:val="99"/>
    <w:semiHidden/>
    <w:unhideWhenUsed/>
    <w:rsid w:val="00D01656"/>
    <w:rPr>
      <w:vertAlign w:val="superscript"/>
    </w:rPr>
  </w:style>
  <w:style w:type="paragraph" w:styleId="Encabezado">
    <w:name w:val="header"/>
    <w:basedOn w:val="Normal"/>
    <w:link w:val="EncabezadoCar"/>
    <w:uiPriority w:val="99"/>
    <w:unhideWhenUsed/>
    <w:rsid w:val="00E17C48"/>
    <w:pPr>
      <w:tabs>
        <w:tab w:val="center" w:pos="4252"/>
        <w:tab w:val="right" w:pos="8504"/>
      </w:tabs>
    </w:pPr>
    <w:rPr>
      <w:lang w:val="x-none" w:eastAsia="x-none"/>
    </w:rPr>
  </w:style>
  <w:style w:type="character" w:customStyle="1" w:styleId="EncabezadoCar">
    <w:name w:val="Encabezado Car"/>
    <w:link w:val="Encabezado"/>
    <w:uiPriority w:val="99"/>
    <w:rsid w:val="00E17C48"/>
    <w:rPr>
      <w:sz w:val="24"/>
      <w:szCs w:val="24"/>
    </w:rPr>
  </w:style>
  <w:style w:type="character" w:customStyle="1" w:styleId="Ttulo1Car">
    <w:name w:val="Título 1 Car"/>
    <w:link w:val="Ttulo1"/>
    <w:uiPriority w:val="9"/>
    <w:rsid w:val="00D05E0D"/>
    <w:rPr>
      <w:rFonts w:ascii="Calibri Light" w:hAnsi="Calibri Light"/>
      <w:color w:val="2E74B5"/>
      <w:sz w:val="32"/>
      <w:szCs w:val="32"/>
    </w:rPr>
  </w:style>
  <w:style w:type="paragraph" w:styleId="Bibliografa">
    <w:name w:val="Bibliography"/>
    <w:basedOn w:val="Normal"/>
    <w:next w:val="Normal"/>
    <w:uiPriority w:val="37"/>
    <w:unhideWhenUsed/>
    <w:rsid w:val="00D05E0D"/>
  </w:style>
  <w:style w:type="paragraph" w:styleId="Prrafodelista">
    <w:name w:val="List Paragraph"/>
    <w:basedOn w:val="Normal"/>
    <w:uiPriority w:val="34"/>
    <w:qFormat/>
    <w:rsid w:val="0001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813698">
      <w:bodyDiv w:val="1"/>
      <w:marLeft w:val="0"/>
      <w:marRight w:val="0"/>
      <w:marTop w:val="0"/>
      <w:marBottom w:val="0"/>
      <w:divBdr>
        <w:top w:val="none" w:sz="0" w:space="0" w:color="auto"/>
        <w:left w:val="none" w:sz="0" w:space="0" w:color="auto"/>
        <w:bottom w:val="none" w:sz="0" w:space="0" w:color="auto"/>
        <w:right w:val="none" w:sz="0" w:space="0" w:color="auto"/>
      </w:divBdr>
    </w:div>
    <w:div w:id="673729764">
      <w:bodyDiv w:val="1"/>
      <w:marLeft w:val="0"/>
      <w:marRight w:val="0"/>
      <w:marTop w:val="0"/>
      <w:marBottom w:val="0"/>
      <w:divBdr>
        <w:top w:val="none" w:sz="0" w:space="0" w:color="auto"/>
        <w:left w:val="none" w:sz="0" w:space="0" w:color="auto"/>
        <w:bottom w:val="none" w:sz="0" w:space="0" w:color="auto"/>
        <w:right w:val="none" w:sz="0" w:space="0" w:color="auto"/>
      </w:divBdr>
    </w:div>
    <w:div w:id="1025442143">
      <w:bodyDiv w:val="1"/>
      <w:marLeft w:val="0"/>
      <w:marRight w:val="0"/>
      <w:marTop w:val="0"/>
      <w:marBottom w:val="0"/>
      <w:divBdr>
        <w:top w:val="none" w:sz="0" w:space="0" w:color="auto"/>
        <w:left w:val="none" w:sz="0" w:space="0" w:color="auto"/>
        <w:bottom w:val="none" w:sz="0" w:space="0" w:color="auto"/>
        <w:right w:val="none" w:sz="0" w:space="0" w:color="auto"/>
      </w:divBdr>
    </w:div>
    <w:div w:id="1145119363">
      <w:bodyDiv w:val="1"/>
      <w:marLeft w:val="0"/>
      <w:marRight w:val="0"/>
      <w:marTop w:val="0"/>
      <w:marBottom w:val="0"/>
      <w:divBdr>
        <w:top w:val="none" w:sz="0" w:space="0" w:color="auto"/>
        <w:left w:val="none" w:sz="0" w:space="0" w:color="auto"/>
        <w:bottom w:val="none" w:sz="0" w:space="0" w:color="auto"/>
        <w:right w:val="none" w:sz="0" w:space="0" w:color="auto"/>
      </w:divBdr>
    </w:div>
    <w:div w:id="1205798010">
      <w:bodyDiv w:val="1"/>
      <w:marLeft w:val="0"/>
      <w:marRight w:val="0"/>
      <w:marTop w:val="0"/>
      <w:marBottom w:val="0"/>
      <w:divBdr>
        <w:top w:val="none" w:sz="0" w:space="0" w:color="auto"/>
        <w:left w:val="none" w:sz="0" w:space="0" w:color="auto"/>
        <w:bottom w:val="none" w:sz="0" w:space="0" w:color="auto"/>
        <w:right w:val="none" w:sz="0" w:space="0" w:color="auto"/>
      </w:divBdr>
    </w:div>
    <w:div w:id="1270552286">
      <w:bodyDiv w:val="1"/>
      <w:marLeft w:val="0"/>
      <w:marRight w:val="0"/>
      <w:marTop w:val="0"/>
      <w:marBottom w:val="0"/>
      <w:divBdr>
        <w:top w:val="none" w:sz="0" w:space="0" w:color="auto"/>
        <w:left w:val="none" w:sz="0" w:space="0" w:color="auto"/>
        <w:bottom w:val="none" w:sz="0" w:space="0" w:color="auto"/>
        <w:right w:val="none" w:sz="0" w:space="0" w:color="auto"/>
      </w:divBdr>
    </w:div>
    <w:div w:id="1297876221">
      <w:bodyDiv w:val="1"/>
      <w:marLeft w:val="0"/>
      <w:marRight w:val="0"/>
      <w:marTop w:val="0"/>
      <w:marBottom w:val="0"/>
      <w:divBdr>
        <w:top w:val="none" w:sz="0" w:space="0" w:color="auto"/>
        <w:left w:val="none" w:sz="0" w:space="0" w:color="auto"/>
        <w:bottom w:val="none" w:sz="0" w:space="0" w:color="auto"/>
        <w:right w:val="none" w:sz="0" w:space="0" w:color="auto"/>
      </w:divBdr>
    </w:div>
    <w:div w:id="1337414350">
      <w:bodyDiv w:val="1"/>
      <w:marLeft w:val="0"/>
      <w:marRight w:val="0"/>
      <w:marTop w:val="0"/>
      <w:marBottom w:val="0"/>
      <w:divBdr>
        <w:top w:val="none" w:sz="0" w:space="0" w:color="auto"/>
        <w:left w:val="none" w:sz="0" w:space="0" w:color="auto"/>
        <w:bottom w:val="none" w:sz="0" w:space="0" w:color="auto"/>
        <w:right w:val="none" w:sz="0" w:space="0" w:color="auto"/>
      </w:divBdr>
    </w:div>
    <w:div w:id="1499270833">
      <w:bodyDiv w:val="1"/>
      <w:marLeft w:val="0"/>
      <w:marRight w:val="0"/>
      <w:marTop w:val="0"/>
      <w:marBottom w:val="0"/>
      <w:divBdr>
        <w:top w:val="none" w:sz="0" w:space="0" w:color="auto"/>
        <w:left w:val="none" w:sz="0" w:space="0" w:color="auto"/>
        <w:bottom w:val="none" w:sz="0" w:space="0" w:color="auto"/>
        <w:right w:val="none" w:sz="0" w:space="0" w:color="auto"/>
      </w:divBdr>
    </w:div>
    <w:div w:id="1878661861">
      <w:bodyDiv w:val="1"/>
      <w:marLeft w:val="0"/>
      <w:marRight w:val="0"/>
      <w:marTop w:val="0"/>
      <w:marBottom w:val="0"/>
      <w:divBdr>
        <w:top w:val="none" w:sz="0" w:space="0" w:color="auto"/>
        <w:left w:val="none" w:sz="0" w:space="0" w:color="auto"/>
        <w:bottom w:val="none" w:sz="0" w:space="0" w:color="auto"/>
        <w:right w:val="none" w:sz="0" w:space="0" w:color="auto"/>
      </w:divBdr>
    </w:div>
    <w:div w:id="1991057992">
      <w:bodyDiv w:val="1"/>
      <w:marLeft w:val="0"/>
      <w:marRight w:val="0"/>
      <w:marTop w:val="0"/>
      <w:marBottom w:val="0"/>
      <w:divBdr>
        <w:top w:val="none" w:sz="0" w:space="0" w:color="auto"/>
        <w:left w:val="none" w:sz="0" w:space="0" w:color="auto"/>
        <w:bottom w:val="none" w:sz="0" w:space="0" w:color="auto"/>
        <w:right w:val="none" w:sz="0" w:space="0" w:color="auto"/>
      </w:divBdr>
    </w:div>
    <w:div w:id="210321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18" Type="http://schemas.openxmlformats.org/officeDocument/2006/relationships/diagramLayout" Target="diagrams/layout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rora%20H\Documents\Aurora\Ecoturismo%20Alicante\articulo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solidFill>
                  <a:sysClr val="windowText" lastClr="000000"/>
                </a:solidFill>
                <a:latin typeface="Arial Narrow" panose="020B0606020202030204" pitchFamily="34" charset="0"/>
              </a:rPr>
              <a:t>Artículos por año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scatterChart>
        <c:scatterStyle val="lineMarker"/>
        <c:varyColors val="0"/>
        <c:ser>
          <c:idx val="0"/>
          <c:order val="0"/>
          <c:tx>
            <c:strRef>
              <c:f>'Lista final por año '!$R$2</c:f>
              <c:strCache>
                <c:ptCount val="1"/>
                <c:pt idx="0">
                  <c:v>Artículos por año</c:v>
                </c:pt>
              </c:strCache>
            </c:strRef>
          </c:tx>
          <c:spPr>
            <a:ln w="19050" cap="rnd">
              <a:solidFill>
                <a:schemeClr val="dk1">
                  <a:tint val="88500"/>
                </a:schemeClr>
              </a:solidFill>
              <a:round/>
            </a:ln>
            <a:effectLst/>
          </c:spPr>
          <c:marker>
            <c:symbol val="circle"/>
            <c:size val="5"/>
            <c:spPr>
              <a:solidFill>
                <a:schemeClr val="dk1">
                  <a:tint val="88500"/>
                </a:schemeClr>
              </a:solidFill>
              <a:ln w="9525">
                <a:solidFill>
                  <a:schemeClr val="dk1">
                    <a:tint val="88500"/>
                  </a:schemeClr>
                </a:solidFill>
              </a:ln>
              <a:effectLst/>
            </c:spPr>
          </c:marker>
          <c:xVal>
            <c:numRef>
              <c:f>'Lista final por año '!$Q$3:$Q$14</c:f>
              <c:numCache>
                <c:formatCode>General</c:formatCode>
                <c:ptCount val="12"/>
                <c:pt idx="0">
                  <c:v>1986</c:v>
                </c:pt>
                <c:pt idx="1">
                  <c:v>1991</c:v>
                </c:pt>
                <c:pt idx="2">
                  <c:v>1993</c:v>
                </c:pt>
                <c:pt idx="3">
                  <c:v>1994</c:v>
                </c:pt>
                <c:pt idx="4">
                  <c:v>1995</c:v>
                </c:pt>
                <c:pt idx="5">
                  <c:v>1999</c:v>
                </c:pt>
                <c:pt idx="6">
                  <c:v>2001</c:v>
                </c:pt>
                <c:pt idx="7">
                  <c:v>2004</c:v>
                </c:pt>
                <c:pt idx="8">
                  <c:v>2006</c:v>
                </c:pt>
                <c:pt idx="9">
                  <c:v>2007</c:v>
                </c:pt>
                <c:pt idx="10">
                  <c:v>2010</c:v>
                </c:pt>
                <c:pt idx="11">
                  <c:v>2011</c:v>
                </c:pt>
              </c:numCache>
            </c:numRef>
          </c:xVal>
          <c:yVal>
            <c:numRef>
              <c:f>'Lista final por año '!$R$3:$R$14</c:f>
              <c:numCache>
                <c:formatCode>General</c:formatCode>
                <c:ptCount val="12"/>
                <c:pt idx="0">
                  <c:v>1</c:v>
                </c:pt>
                <c:pt idx="1">
                  <c:v>1</c:v>
                </c:pt>
                <c:pt idx="2">
                  <c:v>1</c:v>
                </c:pt>
                <c:pt idx="3">
                  <c:v>2</c:v>
                </c:pt>
                <c:pt idx="4">
                  <c:v>1</c:v>
                </c:pt>
                <c:pt idx="5">
                  <c:v>3</c:v>
                </c:pt>
                <c:pt idx="6">
                  <c:v>8</c:v>
                </c:pt>
                <c:pt idx="7">
                  <c:v>2</c:v>
                </c:pt>
                <c:pt idx="8">
                  <c:v>4</c:v>
                </c:pt>
                <c:pt idx="9">
                  <c:v>2</c:v>
                </c:pt>
                <c:pt idx="10">
                  <c:v>1</c:v>
                </c:pt>
                <c:pt idx="11">
                  <c:v>1</c:v>
                </c:pt>
              </c:numCache>
            </c:numRef>
          </c:yVal>
          <c:smooth val="0"/>
        </c:ser>
        <c:dLbls>
          <c:showLegendKey val="0"/>
          <c:showVal val="0"/>
          <c:showCatName val="0"/>
          <c:showSerName val="0"/>
          <c:showPercent val="0"/>
          <c:showBubbleSize val="0"/>
        </c:dLbls>
        <c:axId val="131937784"/>
        <c:axId val="131937392"/>
      </c:scatterChart>
      <c:valAx>
        <c:axId val="131937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CR"/>
          </a:p>
        </c:txPr>
        <c:crossAx val="131937392"/>
        <c:crosses val="autoZero"/>
        <c:crossBetween val="midCat"/>
      </c:valAx>
      <c:valAx>
        <c:axId val="131937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CR"/>
          </a:p>
        </c:txPr>
        <c:crossAx val="131937784"/>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CR"/>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543A48-749B-42C7-87F3-7041317A10ED}" type="doc">
      <dgm:prSet loTypeId="urn:microsoft.com/office/officeart/2005/8/layout/hProcess7" loCatId="list" qsTypeId="urn:microsoft.com/office/officeart/2005/8/quickstyle/simple3" qsCatId="simple" csTypeId="urn:microsoft.com/office/officeart/2005/8/colors/accent4_1" csCatId="accent4" phldr="1"/>
      <dgm:spPr/>
      <dgm:t>
        <a:bodyPr/>
        <a:lstStyle/>
        <a:p>
          <a:endParaRPr lang="es-CR"/>
        </a:p>
      </dgm:t>
    </dgm:pt>
    <dgm:pt modelId="{D1B0A302-60F9-417A-963D-6CDF2E731CA9}">
      <dgm:prSet phldrT="[Texto]" custT="1"/>
      <dgm:spPr/>
      <dgm:t>
        <a:bodyPr/>
        <a:lstStyle/>
        <a:p>
          <a:r>
            <a:rPr lang="es-CR" sz="1000">
              <a:latin typeface="Arial Narrow" panose="020B0606020202030204" pitchFamily="34" charset="0"/>
            </a:rPr>
            <a:t>Ontológica: </a:t>
          </a:r>
        </a:p>
      </dgm:t>
    </dgm:pt>
    <dgm:pt modelId="{58D559EC-43CB-43F0-A738-FB4EB0F725CC}" type="parTrans" cxnId="{A30BABA2-B407-42D2-93DB-CB893B23B224}">
      <dgm:prSet/>
      <dgm:spPr/>
      <dgm:t>
        <a:bodyPr/>
        <a:lstStyle/>
        <a:p>
          <a:endParaRPr lang="es-CR" sz="1000">
            <a:latin typeface="Arial Narrow" panose="020B0606020202030204" pitchFamily="34" charset="0"/>
          </a:endParaRPr>
        </a:p>
      </dgm:t>
    </dgm:pt>
    <dgm:pt modelId="{1F2F8C23-B065-42A5-BBC3-6BCFDF1B213A}" type="sibTrans" cxnId="{A30BABA2-B407-42D2-93DB-CB893B23B224}">
      <dgm:prSet/>
      <dgm:spPr/>
      <dgm:t>
        <a:bodyPr/>
        <a:lstStyle/>
        <a:p>
          <a:endParaRPr lang="es-CR" sz="1000">
            <a:latin typeface="Arial Narrow" panose="020B0606020202030204" pitchFamily="34" charset="0"/>
          </a:endParaRPr>
        </a:p>
      </dgm:t>
    </dgm:pt>
    <dgm:pt modelId="{0C0A65CC-F9DD-4681-AC95-B752A03EBFC1}">
      <dgm:prSet phldrT="[Texto]" custT="1"/>
      <dgm:spPr/>
      <dgm:t>
        <a:bodyPr/>
        <a:lstStyle/>
        <a:p>
          <a:r>
            <a:rPr lang="es-CR" sz="1000">
              <a:latin typeface="Arial Narrow" panose="020B0606020202030204" pitchFamily="34" charset="0"/>
            </a:rPr>
            <a:t>¿Qué es ecoturismo? o ¿Cuál es la naturaleza de lo que cómo sujetos de investigación conocemos del ecoturismo?</a:t>
          </a:r>
        </a:p>
      </dgm:t>
    </dgm:pt>
    <dgm:pt modelId="{6E63B11A-BA2D-4F57-B191-9733C96228C7}" type="parTrans" cxnId="{C474CD99-4D92-4DAA-B1D0-0D75AA28EC82}">
      <dgm:prSet/>
      <dgm:spPr/>
      <dgm:t>
        <a:bodyPr/>
        <a:lstStyle/>
        <a:p>
          <a:endParaRPr lang="es-CR" sz="1000">
            <a:latin typeface="Arial Narrow" panose="020B0606020202030204" pitchFamily="34" charset="0"/>
          </a:endParaRPr>
        </a:p>
      </dgm:t>
    </dgm:pt>
    <dgm:pt modelId="{38C184DD-3081-44F9-B3DE-41A3651F5CB9}" type="sibTrans" cxnId="{C474CD99-4D92-4DAA-B1D0-0D75AA28EC82}">
      <dgm:prSet/>
      <dgm:spPr/>
      <dgm:t>
        <a:bodyPr/>
        <a:lstStyle/>
        <a:p>
          <a:endParaRPr lang="es-CR" sz="1000">
            <a:latin typeface="Arial Narrow" panose="020B0606020202030204" pitchFamily="34" charset="0"/>
          </a:endParaRPr>
        </a:p>
      </dgm:t>
    </dgm:pt>
    <dgm:pt modelId="{849BE8C6-012A-4CC3-9CA1-63F01DCC9A44}">
      <dgm:prSet phldrT="[Texto]" custT="1"/>
      <dgm:spPr/>
      <dgm:t>
        <a:bodyPr/>
        <a:lstStyle/>
        <a:p>
          <a:r>
            <a:rPr lang="es-CR" sz="1000">
              <a:latin typeface="Arial Narrow" panose="020B0606020202030204" pitchFamily="34" charset="0"/>
            </a:rPr>
            <a:t>Epistemológica: </a:t>
          </a:r>
        </a:p>
      </dgm:t>
    </dgm:pt>
    <dgm:pt modelId="{EB213D94-A7A1-4C9A-8B94-C3A9D83D9183}" type="parTrans" cxnId="{832EB4CF-AAC8-45B7-9D43-9AD15108FE28}">
      <dgm:prSet/>
      <dgm:spPr/>
      <dgm:t>
        <a:bodyPr/>
        <a:lstStyle/>
        <a:p>
          <a:endParaRPr lang="es-CR" sz="1000">
            <a:latin typeface="Arial Narrow" panose="020B0606020202030204" pitchFamily="34" charset="0"/>
          </a:endParaRPr>
        </a:p>
      </dgm:t>
    </dgm:pt>
    <dgm:pt modelId="{5A7A4B5C-4035-4C1E-935F-40D4D29A9654}" type="sibTrans" cxnId="{832EB4CF-AAC8-45B7-9D43-9AD15108FE28}">
      <dgm:prSet/>
      <dgm:spPr/>
      <dgm:t>
        <a:bodyPr/>
        <a:lstStyle/>
        <a:p>
          <a:endParaRPr lang="es-CR" sz="1000">
            <a:latin typeface="Arial Narrow" panose="020B0606020202030204" pitchFamily="34" charset="0"/>
          </a:endParaRPr>
        </a:p>
      </dgm:t>
    </dgm:pt>
    <dgm:pt modelId="{6931AFB0-81B4-4E22-BBF3-F194A4DA3BCE}">
      <dgm:prSet phldrT="[Texto]" custT="1"/>
      <dgm:spPr/>
      <dgm:t>
        <a:bodyPr/>
        <a:lstStyle/>
        <a:p>
          <a:r>
            <a:rPr lang="es-CR" sz="1000">
              <a:latin typeface="Arial Narrow" panose="020B0606020202030204" pitchFamily="34" charset="0"/>
            </a:rPr>
            <a:t>¿Cuál es la naturaleza de la relación entre el sujeto de investigación y la investigación de ecoturismo que se plantea? </a:t>
          </a:r>
        </a:p>
      </dgm:t>
    </dgm:pt>
    <dgm:pt modelId="{566AB3D0-1921-452C-853B-E7321757E245}" type="parTrans" cxnId="{841A37B1-E7B8-44C3-BB3D-7FF1D0ADA62B}">
      <dgm:prSet/>
      <dgm:spPr/>
      <dgm:t>
        <a:bodyPr/>
        <a:lstStyle/>
        <a:p>
          <a:endParaRPr lang="es-CR" sz="1000">
            <a:latin typeface="Arial Narrow" panose="020B0606020202030204" pitchFamily="34" charset="0"/>
          </a:endParaRPr>
        </a:p>
      </dgm:t>
    </dgm:pt>
    <dgm:pt modelId="{24D39341-A4AB-47A5-98EB-765860B908DB}" type="sibTrans" cxnId="{841A37B1-E7B8-44C3-BB3D-7FF1D0ADA62B}">
      <dgm:prSet/>
      <dgm:spPr/>
      <dgm:t>
        <a:bodyPr/>
        <a:lstStyle/>
        <a:p>
          <a:endParaRPr lang="es-CR" sz="1000">
            <a:latin typeface="Arial Narrow" panose="020B0606020202030204" pitchFamily="34" charset="0"/>
          </a:endParaRPr>
        </a:p>
      </dgm:t>
    </dgm:pt>
    <dgm:pt modelId="{5815961B-9AC4-4393-9BFD-01C42F647B43}">
      <dgm:prSet phldrT="[Texto]" custT="1"/>
      <dgm:spPr/>
      <dgm:t>
        <a:bodyPr/>
        <a:lstStyle/>
        <a:p>
          <a:r>
            <a:rPr lang="es-CR" sz="1000">
              <a:latin typeface="Arial Narrow" panose="020B0606020202030204" pitchFamily="34" charset="0"/>
            </a:rPr>
            <a:t> Metodológica: </a:t>
          </a:r>
        </a:p>
      </dgm:t>
    </dgm:pt>
    <dgm:pt modelId="{2523D1D5-FB94-4567-810D-887DCD0E01FC}" type="parTrans" cxnId="{0BC82042-4514-4860-8702-C44EA6CB8A8A}">
      <dgm:prSet/>
      <dgm:spPr/>
      <dgm:t>
        <a:bodyPr/>
        <a:lstStyle/>
        <a:p>
          <a:endParaRPr lang="es-CR" sz="1000">
            <a:latin typeface="Arial Narrow" panose="020B0606020202030204" pitchFamily="34" charset="0"/>
          </a:endParaRPr>
        </a:p>
      </dgm:t>
    </dgm:pt>
    <dgm:pt modelId="{8C57C27E-3131-48FF-BCEB-FD8FA5CDBC08}" type="sibTrans" cxnId="{0BC82042-4514-4860-8702-C44EA6CB8A8A}">
      <dgm:prSet/>
      <dgm:spPr/>
      <dgm:t>
        <a:bodyPr/>
        <a:lstStyle/>
        <a:p>
          <a:endParaRPr lang="es-CR" sz="1000">
            <a:latin typeface="Arial Narrow" panose="020B0606020202030204" pitchFamily="34" charset="0"/>
          </a:endParaRPr>
        </a:p>
      </dgm:t>
    </dgm:pt>
    <dgm:pt modelId="{340FA474-17A9-42C3-A524-46446E535529}">
      <dgm:prSet phldrT="[Texto]" custT="1"/>
      <dgm:spPr/>
      <dgm:t>
        <a:bodyPr/>
        <a:lstStyle/>
        <a:p>
          <a:r>
            <a:rPr lang="es-CR" sz="1000">
              <a:latin typeface="Arial Narrow" panose="020B0606020202030204" pitchFamily="34" charset="0"/>
            </a:rPr>
            <a:t>¿Cómo se va a proceder para acceder al conocimiento?</a:t>
          </a:r>
        </a:p>
      </dgm:t>
    </dgm:pt>
    <dgm:pt modelId="{3C4C9242-13AF-4F86-8BC9-D901B0F86520}" type="parTrans" cxnId="{243491D6-FB46-41C7-881C-31E9A14715AB}">
      <dgm:prSet/>
      <dgm:spPr/>
      <dgm:t>
        <a:bodyPr/>
        <a:lstStyle/>
        <a:p>
          <a:endParaRPr lang="es-CR" sz="1000">
            <a:latin typeface="Arial Narrow" panose="020B0606020202030204" pitchFamily="34" charset="0"/>
          </a:endParaRPr>
        </a:p>
      </dgm:t>
    </dgm:pt>
    <dgm:pt modelId="{38E3248F-CEC3-47CA-A6E2-F456FA314EF4}" type="sibTrans" cxnId="{243491D6-FB46-41C7-881C-31E9A14715AB}">
      <dgm:prSet/>
      <dgm:spPr/>
      <dgm:t>
        <a:bodyPr/>
        <a:lstStyle/>
        <a:p>
          <a:endParaRPr lang="es-CR" sz="1000">
            <a:latin typeface="Arial Narrow" panose="020B0606020202030204" pitchFamily="34" charset="0"/>
          </a:endParaRPr>
        </a:p>
      </dgm:t>
    </dgm:pt>
    <dgm:pt modelId="{959BAEB1-3779-4EFB-98C2-D2EC02CBE4FE}" type="pres">
      <dgm:prSet presAssocID="{7D543A48-749B-42C7-87F3-7041317A10ED}" presName="Name0" presStyleCnt="0">
        <dgm:presLayoutVars>
          <dgm:dir/>
          <dgm:animLvl val="lvl"/>
          <dgm:resizeHandles val="exact"/>
        </dgm:presLayoutVars>
      </dgm:prSet>
      <dgm:spPr/>
      <dgm:t>
        <a:bodyPr/>
        <a:lstStyle/>
        <a:p>
          <a:endParaRPr lang="es-CR"/>
        </a:p>
      </dgm:t>
    </dgm:pt>
    <dgm:pt modelId="{47691291-7036-46D3-99B1-F2149AFB4B44}" type="pres">
      <dgm:prSet presAssocID="{D1B0A302-60F9-417A-963D-6CDF2E731CA9}" presName="compositeNode" presStyleCnt="0">
        <dgm:presLayoutVars>
          <dgm:bulletEnabled val="1"/>
        </dgm:presLayoutVars>
      </dgm:prSet>
      <dgm:spPr/>
    </dgm:pt>
    <dgm:pt modelId="{7637E728-29D5-4895-9945-FC5DE19F91D2}" type="pres">
      <dgm:prSet presAssocID="{D1B0A302-60F9-417A-963D-6CDF2E731CA9}" presName="bgRect" presStyleLbl="node1" presStyleIdx="0" presStyleCnt="3" custScaleY="158509"/>
      <dgm:spPr/>
      <dgm:t>
        <a:bodyPr/>
        <a:lstStyle/>
        <a:p>
          <a:endParaRPr lang="es-CR"/>
        </a:p>
      </dgm:t>
    </dgm:pt>
    <dgm:pt modelId="{86A8F921-C84D-4600-AFF5-D45E9C531EFD}" type="pres">
      <dgm:prSet presAssocID="{D1B0A302-60F9-417A-963D-6CDF2E731CA9}" presName="parentNode" presStyleLbl="node1" presStyleIdx="0" presStyleCnt="3">
        <dgm:presLayoutVars>
          <dgm:chMax val="0"/>
          <dgm:bulletEnabled val="1"/>
        </dgm:presLayoutVars>
      </dgm:prSet>
      <dgm:spPr/>
      <dgm:t>
        <a:bodyPr/>
        <a:lstStyle/>
        <a:p>
          <a:endParaRPr lang="es-CR"/>
        </a:p>
      </dgm:t>
    </dgm:pt>
    <dgm:pt modelId="{63389A19-98C9-462A-8FBC-50A405609551}" type="pres">
      <dgm:prSet presAssocID="{D1B0A302-60F9-417A-963D-6CDF2E731CA9}" presName="childNode" presStyleLbl="node1" presStyleIdx="0" presStyleCnt="3">
        <dgm:presLayoutVars>
          <dgm:bulletEnabled val="1"/>
        </dgm:presLayoutVars>
      </dgm:prSet>
      <dgm:spPr/>
      <dgm:t>
        <a:bodyPr/>
        <a:lstStyle/>
        <a:p>
          <a:endParaRPr lang="es-CR"/>
        </a:p>
      </dgm:t>
    </dgm:pt>
    <dgm:pt modelId="{D909702A-DDBA-430A-826E-EC3BF47C8F4C}" type="pres">
      <dgm:prSet presAssocID="{1F2F8C23-B065-42A5-BBC3-6BCFDF1B213A}" presName="hSp" presStyleCnt="0"/>
      <dgm:spPr/>
    </dgm:pt>
    <dgm:pt modelId="{E1117E78-D6C4-45EE-AD97-5CF1EBC1F0F6}" type="pres">
      <dgm:prSet presAssocID="{1F2F8C23-B065-42A5-BBC3-6BCFDF1B213A}" presName="vProcSp" presStyleCnt="0"/>
      <dgm:spPr/>
    </dgm:pt>
    <dgm:pt modelId="{9613941C-8331-43FF-A053-0F29F11DBC9B}" type="pres">
      <dgm:prSet presAssocID="{1F2F8C23-B065-42A5-BBC3-6BCFDF1B213A}" presName="vSp1" presStyleCnt="0"/>
      <dgm:spPr/>
    </dgm:pt>
    <dgm:pt modelId="{EE9E0908-B43A-4563-82C3-F98C876BC99A}" type="pres">
      <dgm:prSet presAssocID="{1F2F8C23-B065-42A5-BBC3-6BCFDF1B213A}" presName="simulatedConn" presStyleLbl="solidFgAcc1" presStyleIdx="0" presStyleCnt="2"/>
      <dgm:spPr/>
    </dgm:pt>
    <dgm:pt modelId="{D53471A9-C0D6-4216-8506-CC4FFB920CDA}" type="pres">
      <dgm:prSet presAssocID="{1F2F8C23-B065-42A5-BBC3-6BCFDF1B213A}" presName="vSp2" presStyleCnt="0"/>
      <dgm:spPr/>
    </dgm:pt>
    <dgm:pt modelId="{5A27AB38-9A9C-4F01-9E9C-76CAF7E69057}" type="pres">
      <dgm:prSet presAssocID="{1F2F8C23-B065-42A5-BBC3-6BCFDF1B213A}" presName="sibTrans" presStyleCnt="0"/>
      <dgm:spPr/>
    </dgm:pt>
    <dgm:pt modelId="{D250FA76-D6F0-49BF-B204-906540EF39D7}" type="pres">
      <dgm:prSet presAssocID="{849BE8C6-012A-4CC3-9CA1-63F01DCC9A44}" presName="compositeNode" presStyleCnt="0">
        <dgm:presLayoutVars>
          <dgm:bulletEnabled val="1"/>
        </dgm:presLayoutVars>
      </dgm:prSet>
      <dgm:spPr/>
    </dgm:pt>
    <dgm:pt modelId="{8C634157-B19E-4AA4-9826-45C5337C71ED}" type="pres">
      <dgm:prSet presAssocID="{849BE8C6-012A-4CC3-9CA1-63F01DCC9A44}" presName="bgRect" presStyleLbl="node1" presStyleIdx="1" presStyleCnt="3" custScaleY="147376" custLinFactNeighborX="1078" custLinFactNeighborY="3595"/>
      <dgm:spPr/>
      <dgm:t>
        <a:bodyPr/>
        <a:lstStyle/>
        <a:p>
          <a:endParaRPr lang="es-CR"/>
        </a:p>
      </dgm:t>
    </dgm:pt>
    <dgm:pt modelId="{D54A38FE-D3AF-4A00-8856-9A99CD4D4BC0}" type="pres">
      <dgm:prSet presAssocID="{849BE8C6-012A-4CC3-9CA1-63F01DCC9A44}" presName="parentNode" presStyleLbl="node1" presStyleIdx="1" presStyleCnt="3">
        <dgm:presLayoutVars>
          <dgm:chMax val="0"/>
          <dgm:bulletEnabled val="1"/>
        </dgm:presLayoutVars>
      </dgm:prSet>
      <dgm:spPr/>
      <dgm:t>
        <a:bodyPr/>
        <a:lstStyle/>
        <a:p>
          <a:endParaRPr lang="es-CR"/>
        </a:p>
      </dgm:t>
    </dgm:pt>
    <dgm:pt modelId="{FEEA6FBA-3A79-4531-9919-A727ED01E420}" type="pres">
      <dgm:prSet presAssocID="{849BE8C6-012A-4CC3-9CA1-63F01DCC9A44}" presName="childNode" presStyleLbl="node1" presStyleIdx="1" presStyleCnt="3">
        <dgm:presLayoutVars>
          <dgm:bulletEnabled val="1"/>
        </dgm:presLayoutVars>
      </dgm:prSet>
      <dgm:spPr/>
      <dgm:t>
        <a:bodyPr/>
        <a:lstStyle/>
        <a:p>
          <a:endParaRPr lang="es-CR"/>
        </a:p>
      </dgm:t>
    </dgm:pt>
    <dgm:pt modelId="{C86F2451-E042-4700-93F0-87A8F61BC7D6}" type="pres">
      <dgm:prSet presAssocID="{5A7A4B5C-4035-4C1E-935F-40D4D29A9654}" presName="hSp" presStyleCnt="0"/>
      <dgm:spPr/>
    </dgm:pt>
    <dgm:pt modelId="{C2ADCA16-53ED-451D-9A0F-B19E67F3D664}" type="pres">
      <dgm:prSet presAssocID="{5A7A4B5C-4035-4C1E-935F-40D4D29A9654}" presName="vProcSp" presStyleCnt="0"/>
      <dgm:spPr/>
    </dgm:pt>
    <dgm:pt modelId="{0207E333-AD09-4B22-97D9-3C43C679629D}" type="pres">
      <dgm:prSet presAssocID="{5A7A4B5C-4035-4C1E-935F-40D4D29A9654}" presName="vSp1" presStyleCnt="0"/>
      <dgm:spPr/>
    </dgm:pt>
    <dgm:pt modelId="{EB485BD8-1854-4A4F-B55C-0BCBF5680C9F}" type="pres">
      <dgm:prSet presAssocID="{5A7A4B5C-4035-4C1E-935F-40D4D29A9654}" presName="simulatedConn" presStyleLbl="solidFgAcc1" presStyleIdx="1" presStyleCnt="2"/>
      <dgm:spPr/>
    </dgm:pt>
    <dgm:pt modelId="{105E7CF8-5F9B-4AEB-8C95-1A11DC8AA2C6}" type="pres">
      <dgm:prSet presAssocID="{5A7A4B5C-4035-4C1E-935F-40D4D29A9654}" presName="vSp2" presStyleCnt="0"/>
      <dgm:spPr/>
    </dgm:pt>
    <dgm:pt modelId="{60DE0547-4FDE-4E9E-B42A-844C22C52E85}" type="pres">
      <dgm:prSet presAssocID="{5A7A4B5C-4035-4C1E-935F-40D4D29A9654}" presName="sibTrans" presStyleCnt="0"/>
      <dgm:spPr/>
    </dgm:pt>
    <dgm:pt modelId="{203E44C4-277C-4D22-B309-D17D46F5F9CC}" type="pres">
      <dgm:prSet presAssocID="{5815961B-9AC4-4393-9BFD-01C42F647B43}" presName="compositeNode" presStyleCnt="0">
        <dgm:presLayoutVars>
          <dgm:bulletEnabled val="1"/>
        </dgm:presLayoutVars>
      </dgm:prSet>
      <dgm:spPr/>
    </dgm:pt>
    <dgm:pt modelId="{02CD73FB-5901-4220-8924-32D081C1720F}" type="pres">
      <dgm:prSet presAssocID="{5815961B-9AC4-4393-9BFD-01C42F647B43}" presName="bgRect" presStyleLbl="node1" presStyleIdx="2" presStyleCnt="3" custScaleY="116823" custLinFactNeighborX="-1044" custLinFactNeighborY="13055"/>
      <dgm:spPr/>
      <dgm:t>
        <a:bodyPr/>
        <a:lstStyle/>
        <a:p>
          <a:endParaRPr lang="es-CR"/>
        </a:p>
      </dgm:t>
    </dgm:pt>
    <dgm:pt modelId="{67290F89-372A-450B-9ECE-B32D734890E3}" type="pres">
      <dgm:prSet presAssocID="{5815961B-9AC4-4393-9BFD-01C42F647B43}" presName="parentNode" presStyleLbl="node1" presStyleIdx="2" presStyleCnt="3">
        <dgm:presLayoutVars>
          <dgm:chMax val="0"/>
          <dgm:bulletEnabled val="1"/>
        </dgm:presLayoutVars>
      </dgm:prSet>
      <dgm:spPr/>
      <dgm:t>
        <a:bodyPr/>
        <a:lstStyle/>
        <a:p>
          <a:endParaRPr lang="es-CR"/>
        </a:p>
      </dgm:t>
    </dgm:pt>
    <dgm:pt modelId="{9EF85C1F-BCAE-4BA7-812A-39EB5FA74F31}" type="pres">
      <dgm:prSet presAssocID="{5815961B-9AC4-4393-9BFD-01C42F647B43}" presName="childNode" presStyleLbl="node1" presStyleIdx="2" presStyleCnt="3">
        <dgm:presLayoutVars>
          <dgm:bulletEnabled val="1"/>
        </dgm:presLayoutVars>
      </dgm:prSet>
      <dgm:spPr/>
      <dgm:t>
        <a:bodyPr/>
        <a:lstStyle/>
        <a:p>
          <a:endParaRPr lang="es-CR"/>
        </a:p>
      </dgm:t>
    </dgm:pt>
  </dgm:ptLst>
  <dgm:cxnLst>
    <dgm:cxn modelId="{87460AB8-7602-4AC8-B264-31C262829D51}" type="presOf" srcId="{849BE8C6-012A-4CC3-9CA1-63F01DCC9A44}" destId="{D54A38FE-D3AF-4A00-8856-9A99CD4D4BC0}" srcOrd="1" destOrd="0" presId="urn:microsoft.com/office/officeart/2005/8/layout/hProcess7"/>
    <dgm:cxn modelId="{C011EE3E-3169-40BD-81E5-3AA6AC156A79}" type="presOf" srcId="{849BE8C6-012A-4CC3-9CA1-63F01DCC9A44}" destId="{8C634157-B19E-4AA4-9826-45C5337C71ED}" srcOrd="0" destOrd="0" presId="urn:microsoft.com/office/officeart/2005/8/layout/hProcess7"/>
    <dgm:cxn modelId="{6F28BFD9-BD68-4807-92AA-83CA27BA0123}" type="presOf" srcId="{7D543A48-749B-42C7-87F3-7041317A10ED}" destId="{959BAEB1-3779-4EFB-98C2-D2EC02CBE4FE}" srcOrd="0" destOrd="0" presId="urn:microsoft.com/office/officeart/2005/8/layout/hProcess7"/>
    <dgm:cxn modelId="{A3CB3D99-FC54-48C7-823A-D372D8292571}" type="presOf" srcId="{6931AFB0-81B4-4E22-BBF3-F194A4DA3BCE}" destId="{FEEA6FBA-3A79-4531-9919-A727ED01E420}" srcOrd="0" destOrd="0" presId="urn:microsoft.com/office/officeart/2005/8/layout/hProcess7"/>
    <dgm:cxn modelId="{C474CD99-4D92-4DAA-B1D0-0D75AA28EC82}" srcId="{D1B0A302-60F9-417A-963D-6CDF2E731CA9}" destId="{0C0A65CC-F9DD-4681-AC95-B752A03EBFC1}" srcOrd="0" destOrd="0" parTransId="{6E63B11A-BA2D-4F57-B191-9733C96228C7}" sibTransId="{38C184DD-3081-44F9-B3DE-41A3651F5CB9}"/>
    <dgm:cxn modelId="{28D3AA84-8C59-4471-AFCE-38AB50165E8B}" type="presOf" srcId="{D1B0A302-60F9-417A-963D-6CDF2E731CA9}" destId="{7637E728-29D5-4895-9945-FC5DE19F91D2}" srcOrd="0" destOrd="0" presId="urn:microsoft.com/office/officeart/2005/8/layout/hProcess7"/>
    <dgm:cxn modelId="{832EB4CF-AAC8-45B7-9D43-9AD15108FE28}" srcId="{7D543A48-749B-42C7-87F3-7041317A10ED}" destId="{849BE8C6-012A-4CC3-9CA1-63F01DCC9A44}" srcOrd="1" destOrd="0" parTransId="{EB213D94-A7A1-4C9A-8B94-C3A9D83D9183}" sibTransId="{5A7A4B5C-4035-4C1E-935F-40D4D29A9654}"/>
    <dgm:cxn modelId="{243491D6-FB46-41C7-881C-31E9A14715AB}" srcId="{5815961B-9AC4-4393-9BFD-01C42F647B43}" destId="{340FA474-17A9-42C3-A524-46446E535529}" srcOrd="0" destOrd="0" parTransId="{3C4C9242-13AF-4F86-8BC9-D901B0F86520}" sibTransId="{38E3248F-CEC3-47CA-A6E2-F456FA314EF4}"/>
    <dgm:cxn modelId="{841A37B1-E7B8-44C3-BB3D-7FF1D0ADA62B}" srcId="{849BE8C6-012A-4CC3-9CA1-63F01DCC9A44}" destId="{6931AFB0-81B4-4E22-BBF3-F194A4DA3BCE}" srcOrd="0" destOrd="0" parTransId="{566AB3D0-1921-452C-853B-E7321757E245}" sibTransId="{24D39341-A4AB-47A5-98EB-765860B908DB}"/>
    <dgm:cxn modelId="{AE22C420-5341-4AE1-B9F6-8519C6A4FF9F}" type="presOf" srcId="{5815961B-9AC4-4393-9BFD-01C42F647B43}" destId="{02CD73FB-5901-4220-8924-32D081C1720F}" srcOrd="0" destOrd="0" presId="urn:microsoft.com/office/officeart/2005/8/layout/hProcess7"/>
    <dgm:cxn modelId="{A30BABA2-B407-42D2-93DB-CB893B23B224}" srcId="{7D543A48-749B-42C7-87F3-7041317A10ED}" destId="{D1B0A302-60F9-417A-963D-6CDF2E731CA9}" srcOrd="0" destOrd="0" parTransId="{58D559EC-43CB-43F0-A738-FB4EB0F725CC}" sibTransId="{1F2F8C23-B065-42A5-BBC3-6BCFDF1B213A}"/>
    <dgm:cxn modelId="{4C6FFEB2-6D80-49CF-A325-EDA8513D6EA2}" type="presOf" srcId="{5815961B-9AC4-4393-9BFD-01C42F647B43}" destId="{67290F89-372A-450B-9ECE-B32D734890E3}" srcOrd="1" destOrd="0" presId="urn:microsoft.com/office/officeart/2005/8/layout/hProcess7"/>
    <dgm:cxn modelId="{A0A3D1A5-AF65-4AE5-9AEC-DA1C3A872138}" type="presOf" srcId="{0C0A65CC-F9DD-4681-AC95-B752A03EBFC1}" destId="{63389A19-98C9-462A-8FBC-50A405609551}" srcOrd="0" destOrd="0" presId="urn:microsoft.com/office/officeart/2005/8/layout/hProcess7"/>
    <dgm:cxn modelId="{70644BF1-A6AE-40B2-9064-D1DA67CB78B7}" type="presOf" srcId="{D1B0A302-60F9-417A-963D-6CDF2E731CA9}" destId="{86A8F921-C84D-4600-AFF5-D45E9C531EFD}" srcOrd="1" destOrd="0" presId="urn:microsoft.com/office/officeart/2005/8/layout/hProcess7"/>
    <dgm:cxn modelId="{0BC82042-4514-4860-8702-C44EA6CB8A8A}" srcId="{7D543A48-749B-42C7-87F3-7041317A10ED}" destId="{5815961B-9AC4-4393-9BFD-01C42F647B43}" srcOrd="2" destOrd="0" parTransId="{2523D1D5-FB94-4567-810D-887DCD0E01FC}" sibTransId="{8C57C27E-3131-48FF-BCEB-FD8FA5CDBC08}"/>
    <dgm:cxn modelId="{8130E8D7-C311-4717-99BE-FA531E584EE0}" type="presOf" srcId="{340FA474-17A9-42C3-A524-46446E535529}" destId="{9EF85C1F-BCAE-4BA7-812A-39EB5FA74F31}" srcOrd="0" destOrd="0" presId="urn:microsoft.com/office/officeart/2005/8/layout/hProcess7"/>
    <dgm:cxn modelId="{38D029C3-5376-4E87-A0A6-6303C4650884}" type="presParOf" srcId="{959BAEB1-3779-4EFB-98C2-D2EC02CBE4FE}" destId="{47691291-7036-46D3-99B1-F2149AFB4B44}" srcOrd="0" destOrd="0" presId="urn:microsoft.com/office/officeart/2005/8/layout/hProcess7"/>
    <dgm:cxn modelId="{48C92695-4148-46D3-A9BF-2FB3465B3477}" type="presParOf" srcId="{47691291-7036-46D3-99B1-F2149AFB4B44}" destId="{7637E728-29D5-4895-9945-FC5DE19F91D2}" srcOrd="0" destOrd="0" presId="urn:microsoft.com/office/officeart/2005/8/layout/hProcess7"/>
    <dgm:cxn modelId="{4B845095-956D-47A5-8393-C208702AB803}" type="presParOf" srcId="{47691291-7036-46D3-99B1-F2149AFB4B44}" destId="{86A8F921-C84D-4600-AFF5-D45E9C531EFD}" srcOrd="1" destOrd="0" presId="urn:microsoft.com/office/officeart/2005/8/layout/hProcess7"/>
    <dgm:cxn modelId="{6A78D024-3376-4056-85C3-EF44A0DD978A}" type="presParOf" srcId="{47691291-7036-46D3-99B1-F2149AFB4B44}" destId="{63389A19-98C9-462A-8FBC-50A405609551}" srcOrd="2" destOrd="0" presId="urn:microsoft.com/office/officeart/2005/8/layout/hProcess7"/>
    <dgm:cxn modelId="{52E2679B-8444-4BB1-A46A-D2E4D61F0F86}" type="presParOf" srcId="{959BAEB1-3779-4EFB-98C2-D2EC02CBE4FE}" destId="{D909702A-DDBA-430A-826E-EC3BF47C8F4C}" srcOrd="1" destOrd="0" presId="urn:microsoft.com/office/officeart/2005/8/layout/hProcess7"/>
    <dgm:cxn modelId="{2AF154C7-E660-491D-9248-3254C60316E8}" type="presParOf" srcId="{959BAEB1-3779-4EFB-98C2-D2EC02CBE4FE}" destId="{E1117E78-D6C4-45EE-AD97-5CF1EBC1F0F6}" srcOrd="2" destOrd="0" presId="urn:microsoft.com/office/officeart/2005/8/layout/hProcess7"/>
    <dgm:cxn modelId="{01BE97B8-1DE5-45FE-B063-3B4137B750E3}" type="presParOf" srcId="{E1117E78-D6C4-45EE-AD97-5CF1EBC1F0F6}" destId="{9613941C-8331-43FF-A053-0F29F11DBC9B}" srcOrd="0" destOrd="0" presId="urn:microsoft.com/office/officeart/2005/8/layout/hProcess7"/>
    <dgm:cxn modelId="{A5510B1F-04CD-42B2-87BA-4FB4B8F69741}" type="presParOf" srcId="{E1117E78-D6C4-45EE-AD97-5CF1EBC1F0F6}" destId="{EE9E0908-B43A-4563-82C3-F98C876BC99A}" srcOrd="1" destOrd="0" presId="urn:microsoft.com/office/officeart/2005/8/layout/hProcess7"/>
    <dgm:cxn modelId="{C1217DE3-A99E-4F0D-9A80-C5EF1CC9F592}" type="presParOf" srcId="{E1117E78-D6C4-45EE-AD97-5CF1EBC1F0F6}" destId="{D53471A9-C0D6-4216-8506-CC4FFB920CDA}" srcOrd="2" destOrd="0" presId="urn:microsoft.com/office/officeart/2005/8/layout/hProcess7"/>
    <dgm:cxn modelId="{78EAE7EB-82A2-474C-9583-6664E4781F5E}" type="presParOf" srcId="{959BAEB1-3779-4EFB-98C2-D2EC02CBE4FE}" destId="{5A27AB38-9A9C-4F01-9E9C-76CAF7E69057}" srcOrd="3" destOrd="0" presId="urn:microsoft.com/office/officeart/2005/8/layout/hProcess7"/>
    <dgm:cxn modelId="{A6F4F0E7-A45D-4C26-A40C-7739B9BB4645}" type="presParOf" srcId="{959BAEB1-3779-4EFB-98C2-D2EC02CBE4FE}" destId="{D250FA76-D6F0-49BF-B204-906540EF39D7}" srcOrd="4" destOrd="0" presId="urn:microsoft.com/office/officeart/2005/8/layout/hProcess7"/>
    <dgm:cxn modelId="{647866BB-1675-4BF7-8D8B-3606239928BB}" type="presParOf" srcId="{D250FA76-D6F0-49BF-B204-906540EF39D7}" destId="{8C634157-B19E-4AA4-9826-45C5337C71ED}" srcOrd="0" destOrd="0" presId="urn:microsoft.com/office/officeart/2005/8/layout/hProcess7"/>
    <dgm:cxn modelId="{9C08BDE4-85AB-4DE7-972E-F1A53FDE20F5}" type="presParOf" srcId="{D250FA76-D6F0-49BF-B204-906540EF39D7}" destId="{D54A38FE-D3AF-4A00-8856-9A99CD4D4BC0}" srcOrd="1" destOrd="0" presId="urn:microsoft.com/office/officeart/2005/8/layout/hProcess7"/>
    <dgm:cxn modelId="{DAD297E7-EA51-4878-BE54-6F9654B34517}" type="presParOf" srcId="{D250FA76-D6F0-49BF-B204-906540EF39D7}" destId="{FEEA6FBA-3A79-4531-9919-A727ED01E420}" srcOrd="2" destOrd="0" presId="urn:microsoft.com/office/officeart/2005/8/layout/hProcess7"/>
    <dgm:cxn modelId="{FAF9218A-7D7C-4299-BCAF-6DEEDD6B54BE}" type="presParOf" srcId="{959BAEB1-3779-4EFB-98C2-D2EC02CBE4FE}" destId="{C86F2451-E042-4700-93F0-87A8F61BC7D6}" srcOrd="5" destOrd="0" presId="urn:microsoft.com/office/officeart/2005/8/layout/hProcess7"/>
    <dgm:cxn modelId="{A3717B10-36D1-43BC-8265-1436EF63BB3B}" type="presParOf" srcId="{959BAEB1-3779-4EFB-98C2-D2EC02CBE4FE}" destId="{C2ADCA16-53ED-451D-9A0F-B19E67F3D664}" srcOrd="6" destOrd="0" presId="urn:microsoft.com/office/officeart/2005/8/layout/hProcess7"/>
    <dgm:cxn modelId="{51DF2455-9F1F-4886-A7C6-8C05DCC0CEA3}" type="presParOf" srcId="{C2ADCA16-53ED-451D-9A0F-B19E67F3D664}" destId="{0207E333-AD09-4B22-97D9-3C43C679629D}" srcOrd="0" destOrd="0" presId="urn:microsoft.com/office/officeart/2005/8/layout/hProcess7"/>
    <dgm:cxn modelId="{D1547D55-0CF6-404F-985C-053B673B9021}" type="presParOf" srcId="{C2ADCA16-53ED-451D-9A0F-B19E67F3D664}" destId="{EB485BD8-1854-4A4F-B55C-0BCBF5680C9F}" srcOrd="1" destOrd="0" presId="urn:microsoft.com/office/officeart/2005/8/layout/hProcess7"/>
    <dgm:cxn modelId="{C3A7FCA5-1950-4B9A-9234-03F9A8D781D5}" type="presParOf" srcId="{C2ADCA16-53ED-451D-9A0F-B19E67F3D664}" destId="{105E7CF8-5F9B-4AEB-8C95-1A11DC8AA2C6}" srcOrd="2" destOrd="0" presId="urn:microsoft.com/office/officeart/2005/8/layout/hProcess7"/>
    <dgm:cxn modelId="{6FDEDC71-A652-4120-B330-A85B7D4D92E9}" type="presParOf" srcId="{959BAEB1-3779-4EFB-98C2-D2EC02CBE4FE}" destId="{60DE0547-4FDE-4E9E-B42A-844C22C52E85}" srcOrd="7" destOrd="0" presId="urn:microsoft.com/office/officeart/2005/8/layout/hProcess7"/>
    <dgm:cxn modelId="{878DEC5A-C684-4E44-AAB7-DEFA7A162285}" type="presParOf" srcId="{959BAEB1-3779-4EFB-98C2-D2EC02CBE4FE}" destId="{203E44C4-277C-4D22-B309-D17D46F5F9CC}" srcOrd="8" destOrd="0" presId="urn:microsoft.com/office/officeart/2005/8/layout/hProcess7"/>
    <dgm:cxn modelId="{4D4ED99F-EAA2-4C41-90BE-838F3F36F9F7}" type="presParOf" srcId="{203E44C4-277C-4D22-B309-D17D46F5F9CC}" destId="{02CD73FB-5901-4220-8924-32D081C1720F}" srcOrd="0" destOrd="0" presId="urn:microsoft.com/office/officeart/2005/8/layout/hProcess7"/>
    <dgm:cxn modelId="{00EBCE35-BD2B-4539-AAF6-C40FF3491DE9}" type="presParOf" srcId="{203E44C4-277C-4D22-B309-D17D46F5F9CC}" destId="{67290F89-372A-450B-9ECE-B32D734890E3}" srcOrd="1" destOrd="0" presId="urn:microsoft.com/office/officeart/2005/8/layout/hProcess7"/>
    <dgm:cxn modelId="{8A2DF192-2924-434B-920A-BB6E30133CC3}" type="presParOf" srcId="{203E44C4-277C-4D22-B309-D17D46F5F9CC}" destId="{9EF85C1F-BCAE-4BA7-812A-39EB5FA74F31}" srcOrd="2" destOrd="0" presId="urn:microsoft.com/office/officeart/2005/8/layout/hProcess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37E728-29D5-4895-9945-FC5DE19F91D2}">
      <dsp:nvSpPr>
        <dsp:cNvPr id="0" name=""/>
        <dsp:cNvSpPr/>
      </dsp:nvSpPr>
      <dsp:spPr>
        <a:xfrm>
          <a:off x="211" y="199412"/>
          <a:ext cx="912028" cy="1734775"/>
        </a:xfrm>
        <a:prstGeom prst="roundRect">
          <a:avLst>
            <a:gd name="adj" fmla="val 5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34290" rIns="44450" bIns="0" numCol="1" spcCol="1270" anchor="t" anchorCtr="0">
          <a:noAutofit/>
        </a:bodyPr>
        <a:lstStyle/>
        <a:p>
          <a:pPr lvl="0" algn="r" defTabSz="444500">
            <a:lnSpc>
              <a:spcPct val="90000"/>
            </a:lnSpc>
            <a:spcBef>
              <a:spcPct val="0"/>
            </a:spcBef>
            <a:spcAft>
              <a:spcPct val="35000"/>
            </a:spcAft>
          </a:pPr>
          <a:r>
            <a:rPr lang="es-CR" sz="1000" kern="1200">
              <a:latin typeface="Arial Narrow" panose="020B0606020202030204" pitchFamily="34" charset="0"/>
            </a:rPr>
            <a:t>Ontológica: </a:t>
          </a:r>
        </a:p>
      </dsp:txBody>
      <dsp:txXfrm rot="16200000">
        <a:off x="-619843" y="819467"/>
        <a:ext cx="1422516" cy="182405"/>
      </dsp:txXfrm>
    </dsp:sp>
    <dsp:sp modelId="{63389A19-98C9-462A-8FBC-50A405609551}">
      <dsp:nvSpPr>
        <dsp:cNvPr id="0" name=""/>
        <dsp:cNvSpPr/>
      </dsp:nvSpPr>
      <dsp:spPr>
        <a:xfrm>
          <a:off x="182617" y="199412"/>
          <a:ext cx="679460" cy="1734775"/>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34290" rIns="0" bIns="0" numCol="1" spcCol="1270" anchor="t" anchorCtr="0">
          <a:noAutofit/>
        </a:bodyPr>
        <a:lstStyle/>
        <a:p>
          <a:pPr lvl="0" algn="l" defTabSz="444500">
            <a:lnSpc>
              <a:spcPct val="90000"/>
            </a:lnSpc>
            <a:spcBef>
              <a:spcPct val="0"/>
            </a:spcBef>
            <a:spcAft>
              <a:spcPct val="35000"/>
            </a:spcAft>
          </a:pPr>
          <a:r>
            <a:rPr lang="es-CR" sz="1000" kern="1200">
              <a:latin typeface="Arial Narrow" panose="020B0606020202030204" pitchFamily="34" charset="0"/>
            </a:rPr>
            <a:t>¿Qué es ecoturismo? o ¿Cuál es la naturaleza de lo que cómo sujetos de investigación conocemos del ecoturismo?</a:t>
          </a:r>
        </a:p>
      </dsp:txBody>
      <dsp:txXfrm>
        <a:off x="182617" y="199412"/>
        <a:ext cx="679460" cy="1734775"/>
      </dsp:txXfrm>
    </dsp:sp>
    <dsp:sp modelId="{8C634157-B19E-4AA4-9826-45C5337C71ED}">
      <dsp:nvSpPr>
        <dsp:cNvPr id="0" name=""/>
        <dsp:cNvSpPr/>
      </dsp:nvSpPr>
      <dsp:spPr>
        <a:xfrm>
          <a:off x="953992" y="238756"/>
          <a:ext cx="912028" cy="1612932"/>
        </a:xfrm>
        <a:prstGeom prst="roundRect">
          <a:avLst>
            <a:gd name="adj" fmla="val 5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34290" rIns="44450" bIns="0" numCol="1" spcCol="1270" anchor="t" anchorCtr="0">
          <a:noAutofit/>
        </a:bodyPr>
        <a:lstStyle/>
        <a:p>
          <a:pPr lvl="0" algn="r" defTabSz="444500">
            <a:lnSpc>
              <a:spcPct val="90000"/>
            </a:lnSpc>
            <a:spcBef>
              <a:spcPct val="0"/>
            </a:spcBef>
            <a:spcAft>
              <a:spcPct val="35000"/>
            </a:spcAft>
          </a:pPr>
          <a:r>
            <a:rPr lang="es-CR" sz="1000" kern="1200">
              <a:latin typeface="Arial Narrow" panose="020B0606020202030204" pitchFamily="34" charset="0"/>
            </a:rPr>
            <a:t>Epistemológica: </a:t>
          </a:r>
        </a:p>
      </dsp:txBody>
      <dsp:txXfrm rot="16200000">
        <a:off x="383893" y="808856"/>
        <a:ext cx="1322604" cy="182405"/>
      </dsp:txXfrm>
    </dsp:sp>
    <dsp:sp modelId="{EE9E0908-B43A-4563-82C3-F98C876BC99A}">
      <dsp:nvSpPr>
        <dsp:cNvPr id="0" name=""/>
        <dsp:cNvSpPr/>
      </dsp:nvSpPr>
      <dsp:spPr>
        <a:xfrm rot="5400000">
          <a:off x="868382" y="1068298"/>
          <a:ext cx="160677" cy="136804"/>
        </a:xfrm>
        <a:prstGeom prst="flowChartExtra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FEEA6FBA-3A79-4531-9919-A727ED01E420}">
      <dsp:nvSpPr>
        <dsp:cNvPr id="0" name=""/>
        <dsp:cNvSpPr/>
      </dsp:nvSpPr>
      <dsp:spPr>
        <a:xfrm>
          <a:off x="1136398" y="238756"/>
          <a:ext cx="679460" cy="1612932"/>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34290" rIns="0" bIns="0" numCol="1" spcCol="1270" anchor="t" anchorCtr="0">
          <a:noAutofit/>
        </a:bodyPr>
        <a:lstStyle/>
        <a:p>
          <a:pPr lvl="0" algn="l" defTabSz="444500">
            <a:lnSpc>
              <a:spcPct val="90000"/>
            </a:lnSpc>
            <a:spcBef>
              <a:spcPct val="0"/>
            </a:spcBef>
            <a:spcAft>
              <a:spcPct val="35000"/>
            </a:spcAft>
          </a:pPr>
          <a:r>
            <a:rPr lang="es-CR" sz="1000" kern="1200">
              <a:latin typeface="Arial Narrow" panose="020B0606020202030204" pitchFamily="34" charset="0"/>
            </a:rPr>
            <a:t>¿Cuál es la naturaleza de la relación entre el sujeto de investigación y la investigación de ecoturismo que se plantea? </a:t>
          </a:r>
        </a:p>
      </dsp:txBody>
      <dsp:txXfrm>
        <a:off x="1136398" y="238756"/>
        <a:ext cx="679460" cy="1612932"/>
      </dsp:txXfrm>
    </dsp:sp>
    <dsp:sp modelId="{02CD73FB-5901-4220-8924-32D081C1720F}">
      <dsp:nvSpPr>
        <dsp:cNvPr id="0" name=""/>
        <dsp:cNvSpPr/>
      </dsp:nvSpPr>
      <dsp:spPr>
        <a:xfrm>
          <a:off x="1878588" y="342290"/>
          <a:ext cx="912028" cy="1278550"/>
        </a:xfrm>
        <a:prstGeom prst="roundRect">
          <a:avLst>
            <a:gd name="adj" fmla="val 5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34290" rIns="44450" bIns="0" numCol="1" spcCol="1270" anchor="t" anchorCtr="0">
          <a:noAutofit/>
        </a:bodyPr>
        <a:lstStyle/>
        <a:p>
          <a:pPr lvl="0" algn="r" defTabSz="444500">
            <a:lnSpc>
              <a:spcPct val="90000"/>
            </a:lnSpc>
            <a:spcBef>
              <a:spcPct val="0"/>
            </a:spcBef>
            <a:spcAft>
              <a:spcPct val="35000"/>
            </a:spcAft>
          </a:pPr>
          <a:r>
            <a:rPr lang="es-CR" sz="1000" kern="1200">
              <a:latin typeface="Arial Narrow" panose="020B0606020202030204" pitchFamily="34" charset="0"/>
            </a:rPr>
            <a:t> Metodológica: </a:t>
          </a:r>
        </a:p>
      </dsp:txBody>
      <dsp:txXfrm rot="16200000">
        <a:off x="1445585" y="775293"/>
        <a:ext cx="1048411" cy="182405"/>
      </dsp:txXfrm>
    </dsp:sp>
    <dsp:sp modelId="{EB485BD8-1854-4A4F-B55C-0BCBF5680C9F}">
      <dsp:nvSpPr>
        <dsp:cNvPr id="0" name=""/>
        <dsp:cNvSpPr/>
      </dsp:nvSpPr>
      <dsp:spPr>
        <a:xfrm rot="5400000">
          <a:off x="1812331" y="1068298"/>
          <a:ext cx="160677" cy="136804"/>
        </a:xfrm>
        <a:prstGeom prst="flowChartExtra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9EF85C1F-BCAE-4BA7-812A-39EB5FA74F31}">
      <dsp:nvSpPr>
        <dsp:cNvPr id="0" name=""/>
        <dsp:cNvSpPr/>
      </dsp:nvSpPr>
      <dsp:spPr>
        <a:xfrm>
          <a:off x="2060994" y="342290"/>
          <a:ext cx="679460" cy="1278550"/>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34290" rIns="0" bIns="0" numCol="1" spcCol="1270" anchor="t" anchorCtr="0">
          <a:noAutofit/>
        </a:bodyPr>
        <a:lstStyle/>
        <a:p>
          <a:pPr lvl="0" algn="l" defTabSz="444500">
            <a:lnSpc>
              <a:spcPct val="90000"/>
            </a:lnSpc>
            <a:spcBef>
              <a:spcPct val="0"/>
            </a:spcBef>
            <a:spcAft>
              <a:spcPct val="35000"/>
            </a:spcAft>
          </a:pPr>
          <a:r>
            <a:rPr lang="es-CR" sz="1000" kern="1200">
              <a:latin typeface="Arial Narrow" panose="020B0606020202030204" pitchFamily="34" charset="0"/>
            </a:rPr>
            <a:t>¿Cómo se va a proceder para acceder al conocimiento?</a:t>
          </a:r>
        </a:p>
      </dsp:txBody>
      <dsp:txXfrm>
        <a:off x="2060994" y="342290"/>
        <a:ext cx="679460" cy="127855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Vin14</b:Tag>
    <b:SourceType>ArticleInAPeriodical</b:SourceType>
    <b:Guid>{96C1848F-A156-4FA1-93E3-0FB7880681DE}</b:Guid>
    <b:Title>Turismo genera el 4,6% del PIB de Costa Rica</b:Title>
    <b:Year>2014</b:Year>
    <b:Author>
      <b:Author>
        <b:NameList>
          <b:Person>
            <b:Last>Vindas</b:Last>
            <b:First>Leticia</b:First>
          </b:Person>
        </b:NameList>
      </b:Author>
    </b:Author>
    <b:PeriodicalTitle>El Financiero</b:PeriodicalTitle>
    <b:Month>setiembre</b:Month>
    <b:Day>24</b:Day>
    <b:RefOrder>1</b:RefOrder>
  </b:Source>
</b:Sources>
</file>

<file path=customXml/itemProps1.xml><?xml version="1.0" encoding="utf-8"?>
<ds:datastoreItem xmlns:ds="http://schemas.openxmlformats.org/officeDocument/2006/customXml" ds:itemID="{171B7AA3-337D-4042-9DE3-C945FE982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7672</Words>
  <Characters>42199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Redes de actores y desarrollo turístico local: estudio de casos en Portugal</vt:lpstr>
    </vt:vector>
  </TitlesOfParts>
  <Company>-</Company>
  <LinksUpToDate>false</LinksUpToDate>
  <CharactersWithSpaces>49772</CharactersWithSpaces>
  <SharedDoc>false</SharedDoc>
  <HLinks>
    <vt:vector size="6" baseType="variant">
      <vt:variant>
        <vt:i4>1114177</vt:i4>
      </vt:variant>
      <vt:variant>
        <vt:i4>6</vt:i4>
      </vt:variant>
      <vt:variant>
        <vt:i4>0</vt:i4>
      </vt:variant>
      <vt:variant>
        <vt:i4>5</vt:i4>
      </vt:variant>
      <vt:variant>
        <vt:lpwstr>http://www.eumed.net/ce/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Redes de actores y desarrollo turístico local: estudio de casos en Portugal</dc:title>
  <dc:subject/>
  <dc:creator>Rafa</dc:creator>
  <cp:keywords/>
  <cp:lastModifiedBy>Aurora H</cp:lastModifiedBy>
  <cp:revision>2</cp:revision>
  <cp:lastPrinted>2012-02-01T00:44:00Z</cp:lastPrinted>
  <dcterms:created xsi:type="dcterms:W3CDTF">2015-01-21T15:02:00Z</dcterms:created>
  <dcterms:modified xsi:type="dcterms:W3CDTF">2015-01-21T15:02:00Z</dcterms:modified>
</cp:coreProperties>
</file>