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1455" w:rsidRDefault="00690F17" w:rsidP="00D11455">
      <w:pPr>
        <w:jc w:val="both"/>
        <w:rPr>
          <w:rFonts w:ascii="Arial Narrow" w:hAnsi="Arial Narrow"/>
        </w:rPr>
      </w:pPr>
      <w:r w:rsidRPr="00690F17">
        <w:rPr>
          <w:rFonts w:ascii="Arial Narrow" w:hAnsi="Arial Narrow"/>
          <w:b/>
          <w:sz w:val="28"/>
          <w:szCs w:val="28"/>
        </w:rPr>
        <w:t>EFECTOS DE LA OPINIONES INCENTIVADAS EN TRIPADVISOR</w:t>
      </w:r>
    </w:p>
    <w:p w:rsidR="00524254" w:rsidRDefault="00524254" w:rsidP="00D11455">
      <w:pPr>
        <w:jc w:val="both"/>
        <w:rPr>
          <w:rFonts w:ascii="Arial Narrow" w:hAnsi="Arial Narrow"/>
        </w:rPr>
      </w:pPr>
    </w:p>
    <w:p w:rsidR="001330F5" w:rsidRPr="00A2483B" w:rsidRDefault="001330F5" w:rsidP="00D11455">
      <w:pPr>
        <w:jc w:val="both"/>
        <w:rPr>
          <w:rFonts w:ascii="Arial Narrow" w:hAnsi="Arial Narrow"/>
        </w:rPr>
      </w:pPr>
    </w:p>
    <w:p w:rsidR="00690F17" w:rsidRDefault="00690F17" w:rsidP="00A2483B">
      <w:pPr>
        <w:jc w:val="right"/>
        <w:rPr>
          <w:rFonts w:ascii="Arial Narrow" w:hAnsi="Arial Narrow"/>
          <w:b/>
        </w:rPr>
      </w:pPr>
      <w:r>
        <w:rPr>
          <w:rFonts w:ascii="Arial Narrow" w:hAnsi="Arial Narrow"/>
          <w:b/>
        </w:rPr>
        <w:t xml:space="preserve">Juan Pedro </w:t>
      </w:r>
      <w:proofErr w:type="spellStart"/>
      <w:r>
        <w:rPr>
          <w:rFonts w:ascii="Arial Narrow" w:hAnsi="Arial Narrow"/>
          <w:b/>
        </w:rPr>
        <w:t>Mellinas</w:t>
      </w:r>
      <w:proofErr w:type="spellEnd"/>
    </w:p>
    <w:p w:rsidR="006A18EF" w:rsidRDefault="006A18EF" w:rsidP="00A2483B">
      <w:pPr>
        <w:jc w:val="right"/>
        <w:rPr>
          <w:rFonts w:ascii="Arial Narrow" w:hAnsi="Arial Narrow"/>
          <w:b/>
        </w:rPr>
      </w:pPr>
      <w:r w:rsidRPr="00690F17">
        <w:rPr>
          <w:rFonts w:ascii="Arial Narrow" w:hAnsi="Arial Narrow"/>
          <w:i/>
        </w:rPr>
        <w:t>losmellinas@yahoo.es</w:t>
      </w:r>
    </w:p>
    <w:p w:rsidR="00690F17" w:rsidRDefault="00690F17" w:rsidP="00A2483B">
      <w:pPr>
        <w:jc w:val="right"/>
        <w:rPr>
          <w:rFonts w:ascii="Arial Narrow" w:hAnsi="Arial Narrow"/>
          <w:b/>
        </w:rPr>
      </w:pPr>
      <w:r>
        <w:rPr>
          <w:rFonts w:ascii="Arial Narrow" w:hAnsi="Arial Narrow"/>
          <w:b/>
        </w:rPr>
        <w:t>Soledad Mª Martínez María-Dolores</w:t>
      </w:r>
    </w:p>
    <w:p w:rsidR="006A18EF" w:rsidRDefault="006A18EF" w:rsidP="00A2483B">
      <w:pPr>
        <w:jc w:val="right"/>
        <w:rPr>
          <w:rFonts w:ascii="Arial Narrow" w:hAnsi="Arial Narrow"/>
          <w:b/>
        </w:rPr>
      </w:pPr>
      <w:r w:rsidRPr="00690F17">
        <w:rPr>
          <w:rFonts w:ascii="Arial Narrow" w:hAnsi="Arial Narrow"/>
          <w:i/>
        </w:rPr>
        <w:t>soledad.martinez@upct.es</w:t>
      </w:r>
    </w:p>
    <w:p w:rsidR="00D11455" w:rsidRDefault="00690F17" w:rsidP="00A2483B">
      <w:pPr>
        <w:jc w:val="right"/>
        <w:rPr>
          <w:rFonts w:ascii="Arial Narrow" w:hAnsi="Arial Narrow"/>
          <w:b/>
        </w:rPr>
      </w:pPr>
      <w:r>
        <w:rPr>
          <w:rFonts w:ascii="Arial Narrow" w:hAnsi="Arial Narrow"/>
          <w:b/>
        </w:rPr>
        <w:t>Juan Jesús Bernal García</w:t>
      </w:r>
    </w:p>
    <w:p w:rsidR="00A2483B" w:rsidRPr="00A2483B" w:rsidRDefault="00690F17" w:rsidP="00A2483B">
      <w:pPr>
        <w:jc w:val="right"/>
        <w:rPr>
          <w:rFonts w:ascii="Arial Narrow" w:hAnsi="Arial Narrow"/>
          <w:i/>
        </w:rPr>
      </w:pPr>
      <w:r w:rsidRPr="00690F17">
        <w:rPr>
          <w:rFonts w:ascii="Arial Narrow" w:hAnsi="Arial Narrow"/>
          <w:i/>
        </w:rPr>
        <w:t>juanjesus.bernal@upct.es</w:t>
      </w:r>
    </w:p>
    <w:p w:rsidR="00D11455" w:rsidRPr="00A2483B" w:rsidRDefault="00524254" w:rsidP="00A2483B">
      <w:pPr>
        <w:jc w:val="right"/>
        <w:rPr>
          <w:rFonts w:ascii="Arial Narrow" w:hAnsi="Arial Narrow"/>
        </w:rPr>
      </w:pPr>
      <w:r>
        <w:rPr>
          <w:rFonts w:ascii="Arial Narrow" w:hAnsi="Arial Narrow"/>
        </w:rPr>
        <w:t xml:space="preserve">Universidad </w:t>
      </w:r>
      <w:r w:rsidR="00690F17">
        <w:rPr>
          <w:rFonts w:ascii="Arial Narrow" w:hAnsi="Arial Narrow"/>
        </w:rPr>
        <w:t>Politécnica de Cartagena</w:t>
      </w:r>
    </w:p>
    <w:p w:rsidR="00D11455" w:rsidRPr="00A2483B" w:rsidRDefault="00D11455" w:rsidP="00D11455">
      <w:pPr>
        <w:jc w:val="both"/>
        <w:rPr>
          <w:rFonts w:ascii="Arial Narrow" w:hAnsi="Arial Narrow"/>
        </w:rPr>
      </w:pPr>
    </w:p>
    <w:p w:rsidR="00D11455" w:rsidRPr="00A2483B" w:rsidRDefault="00D11455" w:rsidP="00D11455">
      <w:pPr>
        <w:jc w:val="both"/>
        <w:rPr>
          <w:rFonts w:ascii="Arial Narrow" w:hAnsi="Arial Narrow"/>
        </w:rPr>
      </w:pPr>
    </w:p>
    <w:p w:rsidR="00D11455" w:rsidRPr="00A2483B" w:rsidRDefault="00D11455" w:rsidP="00D11455">
      <w:pPr>
        <w:jc w:val="both"/>
        <w:rPr>
          <w:rFonts w:ascii="Arial Narrow" w:hAnsi="Arial Narrow"/>
        </w:rPr>
      </w:pPr>
    </w:p>
    <w:p w:rsidR="00D11455" w:rsidRPr="00A2483B" w:rsidRDefault="00A2483B" w:rsidP="00A2483B">
      <w:pPr>
        <w:jc w:val="right"/>
        <w:rPr>
          <w:rFonts w:ascii="Arial Narrow" w:hAnsi="Arial Narrow"/>
          <w:b/>
        </w:rPr>
      </w:pPr>
      <w:proofErr w:type="gramStart"/>
      <w:r>
        <w:rPr>
          <w:rFonts w:ascii="Arial Narrow" w:hAnsi="Arial Narrow"/>
          <w:b/>
        </w:rPr>
        <w:t>resumen</w:t>
      </w:r>
      <w:proofErr w:type="gramEnd"/>
    </w:p>
    <w:p w:rsidR="00D11455" w:rsidRPr="001330F5" w:rsidRDefault="00D11455" w:rsidP="00D11455">
      <w:pPr>
        <w:jc w:val="both"/>
        <w:rPr>
          <w:rFonts w:ascii="Arial Narrow" w:hAnsi="Arial Narrow"/>
          <w:sz w:val="20"/>
          <w:szCs w:val="20"/>
        </w:rPr>
      </w:pPr>
    </w:p>
    <w:p w:rsidR="00524254" w:rsidRPr="00A2483B" w:rsidRDefault="00690F17" w:rsidP="00524254">
      <w:pPr>
        <w:jc w:val="right"/>
        <w:rPr>
          <w:rFonts w:ascii="Arial Narrow" w:hAnsi="Arial Narrow"/>
          <w:i/>
          <w:sz w:val="20"/>
          <w:szCs w:val="20"/>
        </w:rPr>
      </w:pPr>
      <w:proofErr w:type="spellStart"/>
      <w:r w:rsidRPr="00690F17">
        <w:rPr>
          <w:rFonts w:ascii="Arial Narrow" w:hAnsi="Arial Narrow"/>
          <w:i/>
          <w:sz w:val="20"/>
          <w:szCs w:val="20"/>
        </w:rPr>
        <w:t>TripAdvisor</w:t>
      </w:r>
      <w:proofErr w:type="spellEnd"/>
      <w:r w:rsidRPr="00690F17">
        <w:rPr>
          <w:rFonts w:ascii="Arial Narrow" w:hAnsi="Arial Narrow"/>
          <w:i/>
          <w:sz w:val="20"/>
          <w:szCs w:val="20"/>
        </w:rPr>
        <w:t xml:space="preserve"> es la mayor comunidad de viajeros del mundo, pero la fiabilidad de las más de 170 millones de opiniones registradas en esta web, es puesta en cuestión continuamente. Aunque </w:t>
      </w:r>
      <w:proofErr w:type="spellStart"/>
      <w:r w:rsidRPr="00690F17">
        <w:rPr>
          <w:rFonts w:ascii="Arial Narrow" w:hAnsi="Arial Narrow"/>
          <w:i/>
          <w:sz w:val="20"/>
          <w:szCs w:val="20"/>
        </w:rPr>
        <w:t>TripAdvisor</w:t>
      </w:r>
      <w:proofErr w:type="spellEnd"/>
      <w:r w:rsidRPr="00690F17">
        <w:rPr>
          <w:rFonts w:ascii="Arial Narrow" w:hAnsi="Arial Narrow"/>
          <w:i/>
          <w:sz w:val="20"/>
          <w:szCs w:val="20"/>
        </w:rPr>
        <w:t xml:space="preserve"> aconseja animar a los clientes a participar con su opinión, prohíbe expresamente que se ofrezca ningún tipo de regalo o incentivo para conseguirlo. Detectamos un amplio número casos e identificamos dos hoteles que realizan sorteos de regalos entre los clientes que opinan sobre ellos, solicitando la inclusión de un código específico dentro del comentario realizado, para participar en el concurso. Esta excepcional circunstancia nos permite saber que opiniones son realizadas para participar en el sorteo, lo que facilita la realización de una investigación. Concluimos que este tipo de sorteos condicionan significativamente a los participantes, provocando un importante sesgo hacia puntuaciones muy positivas</w:t>
      </w:r>
      <w:r w:rsidR="00524254">
        <w:rPr>
          <w:rFonts w:ascii="Arial Narrow" w:hAnsi="Arial Narrow"/>
          <w:i/>
          <w:sz w:val="20"/>
          <w:szCs w:val="20"/>
        </w:rPr>
        <w:t>.</w:t>
      </w:r>
    </w:p>
    <w:p w:rsidR="00D11455" w:rsidRPr="00E40DF8" w:rsidRDefault="00D11455" w:rsidP="00A2483B">
      <w:pPr>
        <w:jc w:val="right"/>
        <w:rPr>
          <w:rFonts w:ascii="Arial Narrow" w:hAnsi="Arial Narrow"/>
          <w:sz w:val="20"/>
          <w:szCs w:val="20"/>
        </w:rPr>
      </w:pPr>
    </w:p>
    <w:p w:rsidR="00D11455" w:rsidRPr="00A2483B" w:rsidRDefault="003C55A8" w:rsidP="00A2483B">
      <w:pPr>
        <w:jc w:val="right"/>
        <w:rPr>
          <w:rFonts w:ascii="Arial Narrow" w:hAnsi="Arial Narrow"/>
          <w:b/>
          <w:i/>
          <w:sz w:val="20"/>
          <w:szCs w:val="20"/>
        </w:rPr>
      </w:pPr>
      <w:r w:rsidRPr="00A2483B">
        <w:rPr>
          <w:rFonts w:ascii="Arial Narrow" w:hAnsi="Arial Narrow"/>
          <w:b/>
          <w:i/>
          <w:sz w:val="20"/>
          <w:szCs w:val="20"/>
        </w:rPr>
        <w:t xml:space="preserve">Palabras clave: </w:t>
      </w:r>
      <w:proofErr w:type="spellStart"/>
      <w:r w:rsidR="00690F17" w:rsidRPr="00690F17">
        <w:rPr>
          <w:rFonts w:ascii="Arial Narrow" w:hAnsi="Arial Narrow"/>
          <w:b/>
          <w:i/>
          <w:sz w:val="20"/>
          <w:szCs w:val="20"/>
        </w:rPr>
        <w:t>Tripadvisor</w:t>
      </w:r>
      <w:proofErr w:type="spellEnd"/>
      <w:r w:rsidR="00690F17" w:rsidRPr="00690F17">
        <w:rPr>
          <w:rFonts w:ascii="Arial Narrow" w:hAnsi="Arial Narrow"/>
          <w:b/>
          <w:i/>
          <w:sz w:val="20"/>
          <w:szCs w:val="20"/>
        </w:rPr>
        <w:t>, irregularidades, premios, incentivos, opiniones, hoteles</w:t>
      </w:r>
      <w:r w:rsidR="00524254">
        <w:rPr>
          <w:rFonts w:ascii="Arial Narrow" w:hAnsi="Arial Narrow"/>
          <w:b/>
          <w:i/>
          <w:sz w:val="20"/>
          <w:szCs w:val="20"/>
        </w:rPr>
        <w:t>.</w:t>
      </w:r>
    </w:p>
    <w:p w:rsidR="003C55A8" w:rsidRPr="001330F5" w:rsidRDefault="003C55A8" w:rsidP="00A2483B">
      <w:pPr>
        <w:jc w:val="right"/>
        <w:rPr>
          <w:rFonts w:ascii="Arial Narrow" w:hAnsi="Arial Narrow"/>
        </w:rPr>
      </w:pPr>
    </w:p>
    <w:p w:rsidR="00A2483B" w:rsidRDefault="00A2483B" w:rsidP="00A2483B">
      <w:pPr>
        <w:jc w:val="right"/>
        <w:rPr>
          <w:rFonts w:ascii="Arial Narrow" w:hAnsi="Arial Narrow"/>
        </w:rPr>
      </w:pPr>
    </w:p>
    <w:p w:rsidR="001330F5" w:rsidRPr="001330F5" w:rsidRDefault="001330F5" w:rsidP="00A2483B">
      <w:pPr>
        <w:jc w:val="right"/>
        <w:rPr>
          <w:rFonts w:ascii="Arial Narrow" w:hAnsi="Arial Narrow"/>
        </w:rPr>
      </w:pPr>
    </w:p>
    <w:p w:rsidR="003C55A8" w:rsidRPr="00A2483B" w:rsidRDefault="00A2483B" w:rsidP="00A2483B">
      <w:pPr>
        <w:jc w:val="right"/>
        <w:rPr>
          <w:rFonts w:ascii="Arial Narrow" w:hAnsi="Arial Narrow"/>
          <w:b/>
        </w:rPr>
      </w:pPr>
      <w:proofErr w:type="spellStart"/>
      <w:proofErr w:type="gramStart"/>
      <w:r>
        <w:rPr>
          <w:rFonts w:ascii="Arial Narrow" w:hAnsi="Arial Narrow"/>
          <w:b/>
        </w:rPr>
        <w:t>abstract</w:t>
      </w:r>
      <w:proofErr w:type="spellEnd"/>
      <w:proofErr w:type="gramEnd"/>
    </w:p>
    <w:p w:rsidR="003C55A8" w:rsidRPr="00E40DF8" w:rsidRDefault="003C55A8" w:rsidP="00A2483B">
      <w:pPr>
        <w:jc w:val="right"/>
        <w:rPr>
          <w:rFonts w:ascii="Arial Narrow" w:hAnsi="Arial Narrow"/>
          <w:sz w:val="20"/>
          <w:szCs w:val="20"/>
        </w:rPr>
      </w:pPr>
    </w:p>
    <w:p w:rsidR="003C55A8" w:rsidRPr="006A18EF" w:rsidRDefault="006A18EF" w:rsidP="007365A1">
      <w:pPr>
        <w:jc w:val="right"/>
        <w:rPr>
          <w:rFonts w:ascii="Arial Narrow" w:hAnsi="Arial Narrow"/>
          <w:i/>
          <w:sz w:val="20"/>
          <w:szCs w:val="20"/>
          <w:lang w:val="en-US"/>
        </w:rPr>
      </w:pPr>
      <w:proofErr w:type="spellStart"/>
      <w:r w:rsidRPr="006A18EF">
        <w:rPr>
          <w:rFonts w:ascii="Arial Narrow" w:hAnsi="Arial Narrow"/>
          <w:i/>
          <w:sz w:val="20"/>
          <w:szCs w:val="20"/>
          <w:lang w:val="en-US"/>
        </w:rPr>
        <w:t>TripAdvisor</w:t>
      </w:r>
      <w:proofErr w:type="spellEnd"/>
      <w:r w:rsidRPr="006A18EF">
        <w:rPr>
          <w:rFonts w:ascii="Arial Narrow" w:hAnsi="Arial Narrow"/>
          <w:i/>
          <w:sz w:val="20"/>
          <w:szCs w:val="20"/>
          <w:lang w:val="en-US"/>
        </w:rPr>
        <w:t xml:space="preserve"> is the largest travel community in the world, but the reliability of more than 170 million reviews registered on this website is continually discussed. Although </w:t>
      </w:r>
      <w:proofErr w:type="spellStart"/>
      <w:r w:rsidRPr="006A18EF">
        <w:rPr>
          <w:rFonts w:ascii="Arial Narrow" w:hAnsi="Arial Narrow"/>
          <w:i/>
          <w:sz w:val="20"/>
          <w:szCs w:val="20"/>
          <w:lang w:val="en-US"/>
        </w:rPr>
        <w:t>TripAdvisor</w:t>
      </w:r>
      <w:proofErr w:type="spellEnd"/>
      <w:r w:rsidRPr="006A18EF">
        <w:rPr>
          <w:rFonts w:ascii="Arial Narrow" w:hAnsi="Arial Narrow"/>
          <w:i/>
          <w:sz w:val="20"/>
          <w:szCs w:val="20"/>
          <w:lang w:val="en-US"/>
        </w:rPr>
        <w:t xml:space="preserve"> suggest encourage customers to participate, expressly prohibits offer incentives in exchange for reviews. We detected a large number of cases and identified two hotels making draws among customers who write reviews, requesting the inclusion of a specific code to participate in their contest. This exceptional circumstance lets us know the content that is written to participate in the draw, which facilitates the development of a research. We conclude that this kind of contest significantly influence participants, causing a significant bias towards very positive scores.</w:t>
      </w:r>
    </w:p>
    <w:p w:rsidR="00524254" w:rsidRPr="00E40DF8" w:rsidRDefault="00524254" w:rsidP="00D11455">
      <w:pPr>
        <w:jc w:val="both"/>
        <w:rPr>
          <w:rFonts w:ascii="Arial Narrow" w:hAnsi="Arial Narrow"/>
          <w:sz w:val="20"/>
          <w:szCs w:val="20"/>
          <w:lang w:val="en-GB"/>
        </w:rPr>
      </w:pPr>
    </w:p>
    <w:p w:rsidR="001601A9" w:rsidRDefault="003C55A8" w:rsidP="00A2483B">
      <w:pPr>
        <w:jc w:val="right"/>
        <w:rPr>
          <w:rFonts w:ascii="Arial Narrow" w:hAnsi="Arial Narrow"/>
          <w:b/>
          <w:i/>
          <w:sz w:val="20"/>
          <w:szCs w:val="20"/>
          <w:lang w:val="en-GB"/>
        </w:rPr>
        <w:sectPr w:rsidR="001601A9" w:rsidSect="00807E92">
          <w:headerReference w:type="even" r:id="rId8"/>
          <w:headerReference w:type="default" r:id="rId9"/>
          <w:footerReference w:type="even" r:id="rId10"/>
          <w:footerReference w:type="default" r:id="rId11"/>
          <w:pgSz w:w="11906" w:h="16838"/>
          <w:pgMar w:top="1418" w:right="1418" w:bottom="1418" w:left="1418" w:header="708" w:footer="708" w:gutter="0"/>
          <w:pgNumType w:start="2"/>
          <w:cols w:space="708"/>
          <w:titlePg/>
          <w:docGrid w:linePitch="360"/>
        </w:sectPr>
      </w:pPr>
      <w:r w:rsidRPr="00A2483B">
        <w:rPr>
          <w:rFonts w:ascii="Arial Narrow" w:hAnsi="Arial Narrow"/>
          <w:b/>
          <w:i/>
          <w:sz w:val="20"/>
          <w:szCs w:val="20"/>
          <w:lang w:val="en-GB"/>
        </w:rPr>
        <w:t xml:space="preserve">Key words: </w:t>
      </w:r>
      <w:proofErr w:type="spellStart"/>
      <w:r w:rsidR="006A18EF">
        <w:rPr>
          <w:rFonts w:ascii="Arial Narrow" w:hAnsi="Arial Narrow"/>
          <w:b/>
          <w:i/>
          <w:sz w:val="20"/>
          <w:szCs w:val="20"/>
          <w:lang w:val="en-GB"/>
        </w:rPr>
        <w:t>Tripadvisor</w:t>
      </w:r>
      <w:proofErr w:type="spellEnd"/>
      <w:r w:rsidR="006A18EF">
        <w:rPr>
          <w:rFonts w:ascii="Arial Narrow" w:hAnsi="Arial Narrow"/>
          <w:b/>
          <w:i/>
          <w:sz w:val="20"/>
          <w:szCs w:val="20"/>
          <w:lang w:val="en-GB"/>
        </w:rPr>
        <w:t>, irregularity, prizes, incentives, reviews, hotels</w:t>
      </w:r>
      <w:r w:rsidRPr="00A2483B">
        <w:rPr>
          <w:rFonts w:ascii="Arial Narrow" w:hAnsi="Arial Narrow"/>
          <w:b/>
          <w:i/>
          <w:sz w:val="20"/>
          <w:szCs w:val="20"/>
          <w:lang w:val="en-GB"/>
        </w:rPr>
        <w:t>.</w:t>
      </w:r>
    </w:p>
    <w:p w:rsidR="00F24BEC" w:rsidRPr="001330F5" w:rsidRDefault="00413420" w:rsidP="001330F5">
      <w:pPr>
        <w:numPr>
          <w:ilvl w:val="0"/>
          <w:numId w:val="3"/>
        </w:numPr>
        <w:jc w:val="right"/>
        <w:rPr>
          <w:rFonts w:ascii="Arial Narrow" w:hAnsi="Arial Narrow"/>
          <w:sz w:val="20"/>
          <w:szCs w:val="20"/>
        </w:rPr>
      </w:pPr>
      <w:r w:rsidRPr="007365A1">
        <w:rPr>
          <w:rFonts w:ascii="Arial Narrow" w:hAnsi="Arial Narrow"/>
          <w:b/>
          <w:lang w:val="en-US"/>
        </w:rPr>
        <w:lastRenderedPageBreak/>
        <w:br w:type="page"/>
      </w:r>
      <w:r w:rsidR="00F01ABE">
        <w:rPr>
          <w:rFonts w:ascii="Arial Narrow" w:hAnsi="Arial Narrow"/>
          <w:b/>
        </w:rPr>
        <w:lastRenderedPageBreak/>
        <w:t>i</w:t>
      </w:r>
      <w:r w:rsidR="00A2483B" w:rsidRPr="001330F5">
        <w:rPr>
          <w:rFonts w:ascii="Arial Narrow" w:hAnsi="Arial Narrow"/>
          <w:b/>
        </w:rPr>
        <w:t>ntroducción</w:t>
      </w:r>
    </w:p>
    <w:p w:rsidR="001330F5" w:rsidRPr="001330F5" w:rsidRDefault="001330F5" w:rsidP="001330F5">
      <w:pPr>
        <w:ind w:left="720"/>
        <w:jc w:val="right"/>
        <w:rPr>
          <w:rFonts w:ascii="Arial Narrow" w:hAnsi="Arial Narrow"/>
          <w:sz w:val="20"/>
          <w:szCs w:val="20"/>
        </w:rPr>
      </w:pPr>
    </w:p>
    <w:p w:rsidR="00690F17" w:rsidRPr="00690F17" w:rsidRDefault="00690F17" w:rsidP="00690F17">
      <w:pPr>
        <w:ind w:firstLine="426"/>
        <w:jc w:val="both"/>
        <w:rPr>
          <w:rFonts w:ascii="Arial Narrow" w:hAnsi="Arial Narrow"/>
          <w:sz w:val="20"/>
          <w:szCs w:val="20"/>
        </w:rPr>
      </w:pPr>
      <w:r w:rsidRPr="00690F17">
        <w:rPr>
          <w:rFonts w:ascii="Arial Narrow" w:hAnsi="Arial Narrow"/>
          <w:sz w:val="20"/>
          <w:szCs w:val="20"/>
        </w:rPr>
        <w:t>La aparición de la Web 2.0  ha revolucionado la forma de entender internet, proporcionando a los usuarios la posibilidad de participar activamente en la red, mediante la aportación de contenidos. Las marcas se ven afectadas por esta nueva realidad, ya que su reputación depende en gran medida de la difusión, de forma incontrolada, de información a través de webs, foros, blogs o redes sociales. A la combinación de la información plasmada por las marcas en la red, junto al contenido generado por usuarios ajenos a la empresa es lo que se conoce como reputación online. Paralelamente a la popularización de la Web 2.0 ha surgido el problema de la aportación de opiniones falsas sobre bienes y servicios. Algunas marcas pretenden mejorar dicha reputación online mediante la aportación de opiniones favorables sobre sus productos y/o negativas sobre los de la competencia.</w:t>
      </w:r>
    </w:p>
    <w:p w:rsidR="00690F17" w:rsidRPr="00690F17" w:rsidRDefault="00690F17" w:rsidP="00690F17">
      <w:pPr>
        <w:ind w:firstLine="426"/>
        <w:jc w:val="both"/>
        <w:rPr>
          <w:rFonts w:ascii="Arial Narrow" w:hAnsi="Arial Narrow"/>
          <w:sz w:val="20"/>
          <w:szCs w:val="20"/>
        </w:rPr>
      </w:pPr>
      <w:r w:rsidRPr="00690F17">
        <w:rPr>
          <w:rFonts w:ascii="Arial Narrow" w:hAnsi="Arial Narrow"/>
          <w:sz w:val="20"/>
          <w:szCs w:val="20"/>
        </w:rPr>
        <w:t xml:space="preserve">Según la información proporcionada en su propia web,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es “la web de viajes más grande del mundo” y “proporciona consejos fiables de viajeros reales”. No existen dudas sobre su relevancia dentro del mundo de los viajes según indican sus cifras </w:t>
      </w:r>
      <w:r w:rsidR="0087697B">
        <w:rPr>
          <w:rFonts w:ascii="Arial Narrow" w:hAnsi="Arial Narrow"/>
          <w:sz w:val="20"/>
          <w:szCs w:val="20"/>
        </w:rPr>
        <w:fldChar w:fldCharType="begin"/>
      </w:r>
      <w:r w:rsidR="0087697B">
        <w:rPr>
          <w:rFonts w:ascii="Arial Narrow" w:hAnsi="Arial Narrow"/>
          <w:sz w:val="20"/>
          <w:szCs w:val="20"/>
        </w:rPr>
        <w:instrText xml:space="preserve"> ADDIN ZOTERO_ITEM CSL_CITATION {"citationID":"2b2og54272","properties":{"formattedCitation":"(TripAdvisor, 2014)","plainCitation":"(TripAdvisor, 2014)"},"citationItems":[{"id":400,"uris":["http://zotero.org/users/local/cNZ09jRr/items/MB5W6HGW"],"uri":["http://zotero.org/users/local/cNZ09jRr/items/MB5W6HGW"],"itemData":{"id":400,"type":"webpage","title":"Sobre TripAdvisor","container-title":"Sobre TripAdvisor","URL":"http://www.tripadvisor.es/PressCenter-c6-About_Us.html","author":[{"family":"TripAdvisor","given":""}],"issued":{"date-parts":[["2014"]]},"accessed":{"date-parts":[["2014",9,4]]}}}],"schema":"https://github.com/citation-style-language/schema/raw/master/csl-citation.json"} </w:instrText>
      </w:r>
      <w:r w:rsidR="0087697B">
        <w:rPr>
          <w:rFonts w:ascii="Arial Narrow" w:hAnsi="Arial Narrow"/>
          <w:sz w:val="20"/>
          <w:szCs w:val="20"/>
        </w:rPr>
        <w:fldChar w:fldCharType="separate"/>
      </w:r>
      <w:r w:rsidR="0087697B" w:rsidRPr="0087697B">
        <w:rPr>
          <w:rFonts w:ascii="Arial Narrow" w:hAnsi="Arial Narrow"/>
          <w:sz w:val="20"/>
        </w:rPr>
        <w:t>(</w:t>
      </w:r>
      <w:proofErr w:type="spellStart"/>
      <w:r w:rsidR="0087697B" w:rsidRPr="0087697B">
        <w:rPr>
          <w:rFonts w:ascii="Arial Narrow" w:hAnsi="Arial Narrow"/>
          <w:sz w:val="20"/>
        </w:rPr>
        <w:t>TripAdvisor</w:t>
      </w:r>
      <w:proofErr w:type="spellEnd"/>
      <w:r w:rsidR="0087697B" w:rsidRPr="0087697B">
        <w:rPr>
          <w:rFonts w:ascii="Arial Narrow" w:hAnsi="Arial Narrow"/>
          <w:sz w:val="20"/>
        </w:rPr>
        <w:t>, 2014)</w:t>
      </w:r>
      <w:r w:rsidR="0087697B">
        <w:rPr>
          <w:rFonts w:ascii="Arial Narrow" w:hAnsi="Arial Narrow"/>
          <w:sz w:val="20"/>
          <w:szCs w:val="20"/>
        </w:rPr>
        <w:fldChar w:fldCharType="end"/>
      </w:r>
      <w:r w:rsidRPr="00690F17">
        <w:rPr>
          <w:rFonts w:ascii="Arial Narrow" w:hAnsi="Arial Narrow"/>
          <w:sz w:val="20"/>
          <w:szCs w:val="20"/>
        </w:rPr>
        <w:t xml:space="preserve">. Pero no resulta tan clara la fiabilidad de la totalidad del contenido generado por sus usuarios, ya que cualquier internauta puede registrarse en esta web y aportar información veraz o falsa sobre hoteles en los que ha podido estar alojado o sin haberlo hecho.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manifiesta contar con métodos de control que evitan la inclusión de contenido fraudulento, basadas en controles automatizados y manuales de los contenidos que entran en el portal. Pero los métodos de control que pueda imponer </w:t>
      </w:r>
      <w:proofErr w:type="spellStart"/>
      <w:r w:rsidRPr="00690F17">
        <w:rPr>
          <w:rFonts w:ascii="Arial Narrow" w:hAnsi="Arial Narrow"/>
          <w:sz w:val="20"/>
          <w:szCs w:val="20"/>
        </w:rPr>
        <w:t>TripAdvisor</w:t>
      </w:r>
      <w:proofErr w:type="spellEnd"/>
      <w:r w:rsidRPr="00690F17">
        <w:rPr>
          <w:rFonts w:ascii="Arial Narrow" w:hAnsi="Arial Narrow"/>
          <w:sz w:val="20"/>
          <w:szCs w:val="20"/>
        </w:rPr>
        <w:t>, lo único que consiguen es dificultar la inclusión de opiniones falsas o limitar su número, no evitarlas totalmente.</w:t>
      </w:r>
    </w:p>
    <w:p w:rsidR="00690F17" w:rsidRPr="00690F17" w:rsidRDefault="00690F17" w:rsidP="00690F17">
      <w:pPr>
        <w:ind w:firstLine="426"/>
        <w:jc w:val="both"/>
        <w:rPr>
          <w:rFonts w:ascii="Arial Narrow" w:hAnsi="Arial Narrow"/>
          <w:sz w:val="20"/>
          <w:szCs w:val="20"/>
        </w:rPr>
      </w:pPr>
      <w:r w:rsidRPr="00690F17">
        <w:rPr>
          <w:rFonts w:ascii="Arial Narrow" w:hAnsi="Arial Narrow"/>
          <w:sz w:val="20"/>
          <w:szCs w:val="20"/>
        </w:rPr>
        <w:t xml:space="preserve">Aunque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aconseja animar a los clientes a participar con su opinión, prohíbe expresamente que se ofrezca ningún tipo de regalo o incentivo para conseguirlo. Este tipo de acciones, aunque menos palmarias, también son consideradas como fraude. Nos centramos en esta práctica irregular, especialmente en la realización de sorteos entre clientes que opinan sobre un establecimiento, detectando diversos casos. Identificamos dos hoteles que realizan sorteos de regalos entre los clientes que opinan sobre ellos, solicitando la inclusión de un código específico dentro del comentario realizado, para participar en el concurso. Esta excepcional circunstancia nos permite saber que opiniones son realizadas para participar en el sorteo, lo que facilita la realización de una investigación. </w:t>
      </w:r>
    </w:p>
    <w:p w:rsidR="001330F5" w:rsidRPr="001330F5" w:rsidRDefault="00690F17" w:rsidP="00690F17">
      <w:pPr>
        <w:ind w:firstLine="426"/>
        <w:jc w:val="both"/>
        <w:rPr>
          <w:rFonts w:ascii="Arial Narrow" w:hAnsi="Arial Narrow"/>
          <w:sz w:val="20"/>
          <w:szCs w:val="20"/>
        </w:rPr>
      </w:pPr>
      <w:r w:rsidRPr="00690F17">
        <w:rPr>
          <w:rFonts w:ascii="Arial Narrow" w:hAnsi="Arial Narrow"/>
          <w:sz w:val="20"/>
          <w:szCs w:val="20"/>
        </w:rPr>
        <w:t xml:space="preserve">Concluimos que este tipo de sorteos condicionan significativamente a los participantes, provocando un importante sesgo hacia puntuaciones muy positivas, de forma que los hoteles se ven beneficiados en las puntuaciones finales obtenidas. Estos datos indican que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actúa de forma coherente al prohibir estas prácticas, que desvirtúan la fiabilidad del sistema, pero detectamos cierta laxitud en la detección y erradicación de este tipo de acciones.</w:t>
      </w:r>
    </w:p>
    <w:p w:rsidR="00F24BEC" w:rsidRPr="00A2483B" w:rsidRDefault="00690F17" w:rsidP="00D01656">
      <w:pPr>
        <w:numPr>
          <w:ilvl w:val="0"/>
          <w:numId w:val="3"/>
        </w:numPr>
        <w:jc w:val="right"/>
        <w:rPr>
          <w:rFonts w:ascii="Arial Narrow" w:hAnsi="Arial Narrow"/>
          <w:b/>
        </w:rPr>
      </w:pPr>
      <w:r>
        <w:rPr>
          <w:rFonts w:ascii="Arial Narrow" w:hAnsi="Arial Narrow"/>
          <w:b/>
        </w:rPr>
        <w:lastRenderedPageBreak/>
        <w:t>las opiniones de los viajeros</w:t>
      </w:r>
    </w:p>
    <w:p w:rsidR="00F24BEC" w:rsidRPr="007A497B" w:rsidRDefault="00F24BEC" w:rsidP="00F24BEC">
      <w:pPr>
        <w:jc w:val="both"/>
        <w:rPr>
          <w:rFonts w:ascii="Arial Narrow" w:hAnsi="Arial Narrow"/>
          <w:sz w:val="20"/>
          <w:szCs w:val="20"/>
        </w:rPr>
      </w:pPr>
    </w:p>
    <w:p w:rsidR="00690F17" w:rsidRPr="00690F17" w:rsidRDefault="00690F17" w:rsidP="00690F17">
      <w:pPr>
        <w:ind w:firstLine="426"/>
        <w:jc w:val="both"/>
        <w:rPr>
          <w:rFonts w:ascii="Arial Narrow" w:hAnsi="Arial Narrow"/>
          <w:sz w:val="20"/>
          <w:szCs w:val="20"/>
        </w:rPr>
      </w:pPr>
      <w:r w:rsidRPr="00690F17">
        <w:rPr>
          <w:rFonts w:ascii="Arial Narrow" w:hAnsi="Arial Narrow"/>
          <w:sz w:val="20"/>
          <w:szCs w:val="20"/>
        </w:rPr>
        <w:t xml:space="preserve">Las opiniones de clientes en internet son de gran ayuda para los consumidores </w:t>
      </w:r>
      <w:r w:rsidR="00430917">
        <w:rPr>
          <w:rFonts w:ascii="Arial Narrow" w:hAnsi="Arial Narrow"/>
          <w:sz w:val="20"/>
          <w:szCs w:val="20"/>
        </w:rPr>
        <w:fldChar w:fldCharType="begin"/>
      </w:r>
      <w:r w:rsidR="008F49DD">
        <w:rPr>
          <w:rFonts w:ascii="Arial Narrow" w:hAnsi="Arial Narrow"/>
          <w:sz w:val="20"/>
          <w:szCs w:val="20"/>
        </w:rPr>
        <w:instrText xml:space="preserve"> ADDIN ZOTERO_ITEM CSL_CITATION {"citationID":"QsfHgnER","properties":{"formattedCitation":"(Chevalier &amp; Mayzlin, 2006)","plainCitation":"(Chevalier &amp; Mayzlin, 2006)"},"citationItems":[{"id":41,"uris":["http://zotero.org/users/local/cNZ09jRr/items/CRS7C7JC"],"uri":["http://zotero.org/users/local/cNZ09jRr/items/CRS7C7JC"],"itemData":{"id":41,"type":"article-journal","title":"The effect of word of mouth on sales: Online book reviews","container-title":"Journal of marketing research","page":"345–354","volume":"43","issue":"3","source":"Google Scholar","shortTitle":"The effect of word of mouth on sales","author":[{"family":"Chevalier","given":"Judith A."},{"family":"Mayzlin","given":"Dina"}],"issued":{"date-parts":[["2006"]]},"accessed":{"date-parts":[["2014",8,22]]}}}],"schema":"https://github.com/citation-style-language/schema/raw/master/csl-citation.json"} </w:instrText>
      </w:r>
      <w:r w:rsidR="00430917">
        <w:rPr>
          <w:rFonts w:ascii="Arial Narrow" w:hAnsi="Arial Narrow"/>
          <w:sz w:val="20"/>
          <w:szCs w:val="20"/>
        </w:rPr>
        <w:fldChar w:fldCharType="separate"/>
      </w:r>
      <w:r w:rsidR="008636F2">
        <w:rPr>
          <w:rFonts w:ascii="Arial Narrow" w:hAnsi="Arial Narrow"/>
          <w:sz w:val="20"/>
        </w:rPr>
        <w:t>(</w:t>
      </w:r>
      <w:proofErr w:type="spellStart"/>
      <w:r w:rsidR="008636F2">
        <w:rPr>
          <w:rFonts w:ascii="Arial Narrow" w:hAnsi="Arial Narrow"/>
          <w:sz w:val="20"/>
        </w:rPr>
        <w:t>Chevalier</w:t>
      </w:r>
      <w:proofErr w:type="spellEnd"/>
      <w:r w:rsidR="008636F2">
        <w:rPr>
          <w:rFonts w:ascii="Arial Narrow" w:hAnsi="Arial Narrow"/>
          <w:sz w:val="20"/>
        </w:rPr>
        <w:t xml:space="preserve"> y</w:t>
      </w:r>
      <w:r w:rsidR="008F49DD" w:rsidRPr="008F49DD">
        <w:rPr>
          <w:rFonts w:ascii="Arial Narrow" w:hAnsi="Arial Narrow"/>
          <w:sz w:val="20"/>
        </w:rPr>
        <w:t xml:space="preserve"> </w:t>
      </w:r>
      <w:proofErr w:type="spellStart"/>
      <w:r w:rsidR="008F49DD" w:rsidRPr="008F49DD">
        <w:rPr>
          <w:rFonts w:ascii="Arial Narrow" w:hAnsi="Arial Narrow"/>
          <w:sz w:val="20"/>
        </w:rPr>
        <w:t>Mayzlin</w:t>
      </w:r>
      <w:proofErr w:type="spellEnd"/>
      <w:r w:rsidR="008F49DD" w:rsidRPr="008F49DD">
        <w:rPr>
          <w:rFonts w:ascii="Arial Narrow" w:hAnsi="Arial Narrow"/>
          <w:sz w:val="20"/>
        </w:rPr>
        <w:t>, 2006)</w:t>
      </w:r>
      <w:r w:rsidR="00430917">
        <w:rPr>
          <w:rFonts w:ascii="Arial Narrow" w:hAnsi="Arial Narrow"/>
          <w:sz w:val="20"/>
          <w:szCs w:val="20"/>
        </w:rPr>
        <w:fldChar w:fldCharType="end"/>
      </w:r>
      <w:r w:rsidR="00430917">
        <w:rPr>
          <w:rFonts w:ascii="Arial Narrow" w:hAnsi="Arial Narrow"/>
          <w:sz w:val="20"/>
          <w:szCs w:val="20"/>
        </w:rPr>
        <w:t>,</w:t>
      </w:r>
      <w:r w:rsidRPr="00690F17">
        <w:rPr>
          <w:rFonts w:ascii="Arial Narrow" w:hAnsi="Arial Narrow"/>
          <w:sz w:val="20"/>
          <w:szCs w:val="20"/>
        </w:rPr>
        <w:t xml:space="preserve"> convirtiéndose en muchos casos en la principal fuente de información previa a la compra</w:t>
      </w:r>
      <w:r w:rsidR="00430917">
        <w:rPr>
          <w:rFonts w:ascii="Arial Narrow" w:hAnsi="Arial Narrow"/>
          <w:sz w:val="20"/>
          <w:szCs w:val="20"/>
        </w:rPr>
        <w:t xml:space="preserve"> </w:t>
      </w:r>
      <w:r w:rsidR="00430917">
        <w:rPr>
          <w:rFonts w:ascii="Arial Narrow" w:hAnsi="Arial Narrow"/>
          <w:sz w:val="20"/>
          <w:szCs w:val="20"/>
        </w:rPr>
        <w:fldChar w:fldCharType="begin"/>
      </w:r>
      <w:r w:rsidR="008F49DD">
        <w:rPr>
          <w:rFonts w:ascii="Arial Narrow" w:hAnsi="Arial Narrow"/>
          <w:sz w:val="20"/>
          <w:szCs w:val="20"/>
        </w:rPr>
        <w:instrText xml:space="preserve"> ADDIN ZOTERO_ITEM CSL_CITATION {"citationID":"864yUQlR","properties":{"formattedCitation":"(Goldsmith &amp; Horowitz, 2006)","plainCitation":"(Goldsmith &amp; Horowitz, 2006)"},"citationItems":[{"id":44,"uris":["http://zotero.org/users/local/cNZ09jRr/items/Z33MJWPB"],"uri":["http://zotero.org/users/local/cNZ09jRr/items/Z33MJWPB"],"itemData":{"id":44,"type":"article-journal","title":"Measuring motivations for online opinion seeking","container-title":"Journal of interactive advertising","page":"2–14","volume":"6","issue":"2","source":"Google Scholar","author":[{"family":"Goldsmith","given":"Ronald E."},{"family":"Horowitz","given":"David"}],"issued":{"date-parts":[["2006"]]},"accessed":{"date-parts":[["2014",8,22]]}}}],"schema":"https://github.com/citation-style-language/schema/raw/master/csl-citation.json"} </w:instrText>
      </w:r>
      <w:r w:rsidR="00430917">
        <w:rPr>
          <w:rFonts w:ascii="Arial Narrow" w:hAnsi="Arial Narrow"/>
          <w:sz w:val="20"/>
          <w:szCs w:val="20"/>
        </w:rPr>
        <w:fldChar w:fldCharType="separate"/>
      </w:r>
      <w:r w:rsidR="008636F2">
        <w:rPr>
          <w:rFonts w:ascii="Arial Narrow" w:hAnsi="Arial Narrow"/>
          <w:sz w:val="20"/>
        </w:rPr>
        <w:t>(</w:t>
      </w:r>
      <w:proofErr w:type="spellStart"/>
      <w:r w:rsidR="008636F2">
        <w:rPr>
          <w:rFonts w:ascii="Arial Narrow" w:hAnsi="Arial Narrow"/>
          <w:sz w:val="20"/>
        </w:rPr>
        <w:t>Goldsmith</w:t>
      </w:r>
      <w:proofErr w:type="spellEnd"/>
      <w:r w:rsidR="008636F2">
        <w:rPr>
          <w:rFonts w:ascii="Arial Narrow" w:hAnsi="Arial Narrow"/>
          <w:sz w:val="20"/>
        </w:rPr>
        <w:t xml:space="preserve"> y</w:t>
      </w:r>
      <w:r w:rsidR="008F49DD" w:rsidRPr="008F49DD">
        <w:rPr>
          <w:rFonts w:ascii="Arial Narrow" w:hAnsi="Arial Narrow"/>
          <w:sz w:val="20"/>
        </w:rPr>
        <w:t xml:space="preserve"> </w:t>
      </w:r>
      <w:proofErr w:type="spellStart"/>
      <w:r w:rsidR="008F49DD" w:rsidRPr="008F49DD">
        <w:rPr>
          <w:rFonts w:ascii="Arial Narrow" w:hAnsi="Arial Narrow"/>
          <w:sz w:val="20"/>
        </w:rPr>
        <w:t>Horowitz</w:t>
      </w:r>
      <w:proofErr w:type="spellEnd"/>
      <w:r w:rsidR="008F49DD" w:rsidRPr="008F49DD">
        <w:rPr>
          <w:rFonts w:ascii="Arial Narrow" w:hAnsi="Arial Narrow"/>
          <w:sz w:val="20"/>
        </w:rPr>
        <w:t>, 2006)</w:t>
      </w:r>
      <w:r w:rsidR="00430917">
        <w:rPr>
          <w:rFonts w:ascii="Arial Narrow" w:hAnsi="Arial Narrow"/>
          <w:sz w:val="20"/>
          <w:szCs w:val="20"/>
        </w:rPr>
        <w:fldChar w:fldCharType="end"/>
      </w:r>
      <w:r w:rsidRPr="00690F17">
        <w:rPr>
          <w:rFonts w:ascii="Arial Narrow" w:hAnsi="Arial Narrow"/>
          <w:sz w:val="20"/>
          <w:szCs w:val="20"/>
        </w:rPr>
        <w:t xml:space="preserve">. Varios estudios demuestran que los individuos dan a este contenido generado por otros consumidores mayor credibilidad que la información que proporcionan críticos profesionales o las propias empresas </w:t>
      </w:r>
      <w:r w:rsidR="00430917">
        <w:rPr>
          <w:rFonts w:ascii="Arial Narrow" w:hAnsi="Arial Narrow"/>
          <w:sz w:val="20"/>
          <w:szCs w:val="20"/>
        </w:rPr>
        <w:fldChar w:fldCharType="begin"/>
      </w:r>
      <w:r w:rsidR="008F49DD">
        <w:rPr>
          <w:rFonts w:ascii="Arial Narrow" w:hAnsi="Arial Narrow"/>
          <w:sz w:val="20"/>
          <w:szCs w:val="20"/>
        </w:rPr>
        <w:instrText xml:space="preserve"> ADDIN ZOTERO_ITEM CSL_CITATION {"citationID":"4d5SwpBp","properties":{"formattedCitation":"(Chen &amp; Xie, 2005; Lewis &amp; Bridger, 2001)","plainCitation":"(Chen &amp; Xie, 2005; Lewis &amp; Bridger, 2001)"},"citationItems":[{"id":47,"uris":["http://zotero.org/users/local/cNZ09jRr/items/92HG9JVK"],"uri":["http://zotero.org/users/local/cNZ09jRr/items/92HG9JVK"],"itemData":{"id":47,"type":"book","title":"The soul of the new consumer: Authenticity-what we buy and why in the new economy","publisher":"Nicholas Brealey Publishing","source":"Google Scholar","URL":"http://books.google.es/books?hl=es&amp;lr=&amp;id=9Jz4hQ7H9IQC&amp;oi=fnd&amp;pg=PR11&amp;dq=The+soul+of+the+new+consumer:+Authenticity-what+we+buy+and+why+in+the+new+economy&amp;ots=w4YFN9rZG9&amp;sig=esQs7VfvQ1jM5pOFLiP0U4oDp1k","shortTitle":"The soul of the new consumer","author":[{"family":"Lewis","given":"David"},{"family":"Bridger","given":"Darren"}],"issued":{"date-parts":[["2001"]]},"accessed":{"date-parts":[["2014",8,22]]}}},{"id":49,"uris":["http://zotero.org/users/local/cNZ09jRr/items/KA54QTSC"],"uri":["http://zotero.org/users/local/cNZ09jRr/items/KA54QTSC"],"itemData":{"id":49,"type":"article-journal","title":"Third-party product review and firm marketing strategy","container-title":"Marketing Science","page":"218–240","volume":"24","issue":"2","source":"Google Scholar","author":[{"family":"Chen","given":"Yubo"},{"family":"Xie","given":"Jinhong"}],"issued":{"date-parts":[["2005"]]},"accessed":{"date-parts":[["2014",8,22]]}}}],"schema":"https://github.com/citation-style-language/schema/raw/master/csl-citation.json"} </w:instrText>
      </w:r>
      <w:r w:rsidR="00430917">
        <w:rPr>
          <w:rFonts w:ascii="Arial Narrow" w:hAnsi="Arial Narrow"/>
          <w:sz w:val="20"/>
          <w:szCs w:val="20"/>
        </w:rPr>
        <w:fldChar w:fldCharType="separate"/>
      </w:r>
      <w:r w:rsidR="008636F2">
        <w:rPr>
          <w:rFonts w:ascii="Arial Narrow" w:hAnsi="Arial Narrow"/>
          <w:sz w:val="20"/>
        </w:rPr>
        <w:t>(</w:t>
      </w:r>
      <w:proofErr w:type="spellStart"/>
      <w:r w:rsidR="008636F2">
        <w:rPr>
          <w:rFonts w:ascii="Arial Narrow" w:hAnsi="Arial Narrow"/>
          <w:sz w:val="20"/>
        </w:rPr>
        <w:t>Chen</w:t>
      </w:r>
      <w:proofErr w:type="spellEnd"/>
      <w:r w:rsidR="008636F2">
        <w:rPr>
          <w:rFonts w:ascii="Arial Narrow" w:hAnsi="Arial Narrow"/>
          <w:sz w:val="20"/>
        </w:rPr>
        <w:t xml:space="preserve"> y </w:t>
      </w:r>
      <w:proofErr w:type="spellStart"/>
      <w:r w:rsidR="008636F2">
        <w:rPr>
          <w:rFonts w:ascii="Arial Narrow" w:hAnsi="Arial Narrow"/>
          <w:sz w:val="20"/>
        </w:rPr>
        <w:t>Xie</w:t>
      </w:r>
      <w:proofErr w:type="spellEnd"/>
      <w:r w:rsidR="008636F2">
        <w:rPr>
          <w:rFonts w:ascii="Arial Narrow" w:hAnsi="Arial Narrow"/>
          <w:sz w:val="20"/>
        </w:rPr>
        <w:t>, 2005; Lewis y</w:t>
      </w:r>
      <w:r w:rsidR="008F49DD" w:rsidRPr="008F49DD">
        <w:rPr>
          <w:rFonts w:ascii="Arial Narrow" w:hAnsi="Arial Narrow"/>
          <w:sz w:val="20"/>
        </w:rPr>
        <w:t xml:space="preserve"> </w:t>
      </w:r>
      <w:proofErr w:type="spellStart"/>
      <w:r w:rsidR="008F49DD" w:rsidRPr="008F49DD">
        <w:rPr>
          <w:rFonts w:ascii="Arial Narrow" w:hAnsi="Arial Narrow"/>
          <w:sz w:val="20"/>
        </w:rPr>
        <w:t>Bridger</w:t>
      </w:r>
      <w:proofErr w:type="spellEnd"/>
      <w:r w:rsidR="008F49DD" w:rsidRPr="008F49DD">
        <w:rPr>
          <w:rFonts w:ascii="Arial Narrow" w:hAnsi="Arial Narrow"/>
          <w:sz w:val="20"/>
        </w:rPr>
        <w:t>, 2001)</w:t>
      </w:r>
      <w:r w:rsidR="00430917">
        <w:rPr>
          <w:rFonts w:ascii="Arial Narrow" w:hAnsi="Arial Narrow"/>
          <w:sz w:val="20"/>
          <w:szCs w:val="20"/>
        </w:rPr>
        <w:fldChar w:fldCharType="end"/>
      </w:r>
      <w:r w:rsidR="00430917">
        <w:rPr>
          <w:rFonts w:ascii="Arial Narrow" w:hAnsi="Arial Narrow"/>
          <w:sz w:val="20"/>
          <w:szCs w:val="20"/>
        </w:rPr>
        <w:t xml:space="preserve">. </w:t>
      </w:r>
      <w:r w:rsidRPr="00690F17">
        <w:rPr>
          <w:rFonts w:ascii="Arial Narrow" w:hAnsi="Arial Narrow"/>
          <w:sz w:val="20"/>
          <w:szCs w:val="20"/>
        </w:rPr>
        <w:t>Otro autores han llegado a cuantificar la influencia de las opiniones de otros consumidores en la decisión de compra de productos y servicios</w:t>
      </w:r>
      <w:r w:rsidR="00430917">
        <w:rPr>
          <w:rFonts w:ascii="Arial Narrow" w:hAnsi="Arial Narrow"/>
          <w:sz w:val="20"/>
          <w:szCs w:val="20"/>
        </w:rPr>
        <w:t xml:space="preserve"> </w:t>
      </w:r>
      <w:r w:rsidR="00430917">
        <w:rPr>
          <w:rFonts w:ascii="Arial Narrow" w:hAnsi="Arial Narrow"/>
          <w:sz w:val="20"/>
          <w:szCs w:val="20"/>
        </w:rPr>
        <w:fldChar w:fldCharType="begin"/>
      </w:r>
      <w:r w:rsidR="008F49DD">
        <w:rPr>
          <w:rFonts w:ascii="Arial Narrow" w:hAnsi="Arial Narrow"/>
          <w:sz w:val="20"/>
          <w:szCs w:val="20"/>
        </w:rPr>
        <w:instrText xml:space="preserve"> ADDIN ZOTERO_ITEM CSL_CITATION {"citationID":"o5Wi1fti","properties":{"formattedCitation":"(Duan, Gu, &amp; Whinston, 2008)","plainCitation":"(Duan, Gu, &amp; Whinston, 2008)"},"citationItems":[{"id":55,"uris":["http://zotero.org/users/local/cNZ09jRr/items/KKNGGENK"],"uri":["http://zotero.org/users/local/cNZ09jRr/items/KKNGGENK"],"itemData":{"id":55,"type":"article-journal","title":"Do online reviews matter?—An empirical investigation of panel data","container-title":"Decision Support Systems","page":"1007–1016","volume":"45","issue":"4","source":"Google Scholar","shortTitle":"Do online reviews matter?","author":[{"family":"Duan","given":"Wenjing"},{"family":"Gu","given":"Bin"},{"family":"Whinston","given":"Andrew B."}],"issued":{"date-parts":[["2008"]]},"accessed":{"date-parts":[["2014",8,22]]}}}],"schema":"https://github.com/citation-style-language/schema/raw/master/csl-citation.json"} </w:instrText>
      </w:r>
      <w:r w:rsidR="00430917">
        <w:rPr>
          <w:rFonts w:ascii="Arial Narrow" w:hAnsi="Arial Narrow"/>
          <w:sz w:val="20"/>
          <w:szCs w:val="20"/>
        </w:rPr>
        <w:fldChar w:fldCharType="separate"/>
      </w:r>
      <w:r w:rsidR="008636F2">
        <w:rPr>
          <w:rFonts w:ascii="Arial Narrow" w:hAnsi="Arial Narrow"/>
          <w:sz w:val="20"/>
        </w:rPr>
        <w:t>(</w:t>
      </w:r>
      <w:proofErr w:type="spellStart"/>
      <w:r w:rsidR="008636F2">
        <w:rPr>
          <w:rFonts w:ascii="Arial Narrow" w:hAnsi="Arial Narrow"/>
          <w:sz w:val="20"/>
        </w:rPr>
        <w:t>Duan</w:t>
      </w:r>
      <w:proofErr w:type="spellEnd"/>
      <w:r w:rsidR="008636F2">
        <w:rPr>
          <w:rFonts w:ascii="Arial Narrow" w:hAnsi="Arial Narrow"/>
          <w:sz w:val="20"/>
        </w:rPr>
        <w:t xml:space="preserve"> et al.</w:t>
      </w:r>
      <w:r w:rsidR="008F49DD" w:rsidRPr="008F49DD">
        <w:rPr>
          <w:rFonts w:ascii="Arial Narrow" w:hAnsi="Arial Narrow"/>
          <w:sz w:val="20"/>
        </w:rPr>
        <w:t>, 2008)</w:t>
      </w:r>
      <w:r w:rsidR="00430917">
        <w:rPr>
          <w:rFonts w:ascii="Arial Narrow" w:hAnsi="Arial Narrow"/>
          <w:sz w:val="20"/>
          <w:szCs w:val="20"/>
        </w:rPr>
        <w:fldChar w:fldCharType="end"/>
      </w:r>
      <w:r w:rsidRPr="00690F17">
        <w:rPr>
          <w:rFonts w:ascii="Arial Narrow" w:hAnsi="Arial Narrow"/>
          <w:sz w:val="20"/>
          <w:szCs w:val="20"/>
        </w:rPr>
        <w:t>.</w:t>
      </w:r>
    </w:p>
    <w:p w:rsidR="00690F17" w:rsidRPr="00690F17" w:rsidRDefault="00690F17" w:rsidP="00690F17">
      <w:pPr>
        <w:ind w:firstLine="426"/>
        <w:jc w:val="both"/>
        <w:rPr>
          <w:rFonts w:ascii="Arial Narrow" w:hAnsi="Arial Narrow"/>
          <w:sz w:val="20"/>
          <w:szCs w:val="20"/>
        </w:rPr>
      </w:pPr>
      <w:r w:rsidRPr="00690F17">
        <w:rPr>
          <w:rFonts w:ascii="Arial Narrow" w:hAnsi="Arial Narrow"/>
          <w:sz w:val="20"/>
          <w:szCs w:val="20"/>
        </w:rPr>
        <w:t xml:space="preserve">El sector turístico y más concretamente el hotelero, son especialmente susceptibles de verse afectados por las opiniones vertidas por los viajeros </w:t>
      </w:r>
      <w:r w:rsidR="00430917">
        <w:rPr>
          <w:rFonts w:ascii="Arial Narrow" w:hAnsi="Arial Narrow"/>
          <w:sz w:val="20"/>
          <w:szCs w:val="20"/>
        </w:rPr>
        <w:fldChar w:fldCharType="begin"/>
      </w:r>
      <w:r w:rsidR="008F49DD">
        <w:rPr>
          <w:rFonts w:ascii="Arial Narrow" w:hAnsi="Arial Narrow"/>
          <w:sz w:val="20"/>
          <w:szCs w:val="20"/>
        </w:rPr>
        <w:instrText xml:space="preserve"> ADDIN ZOTERO_ITEM CSL_CITATION {"citationID":"iAGvNzSb","properties":{"formattedCitation":"(Buhalis &amp; Law, 2008)","plainCitation":"(Buhalis &amp; Law, 2008)"},"citationItems":[{"id":88,"uris":["http://zotero.org/users/local/cNZ09jRr/items/U9KZCJI5"],"uri":["http://zotero.org/users/local/cNZ09jRr/items/U9KZCJI5"],"itemData":{"id":88,"type":"article-journal","title":"Progress in information technology and tourism management: 20 years on and 10 years after the Internet—The state of eTourism research","container-title":"Tourism management","page":"609–623","volume":"29","issue":"4","source":"Google Scholar","shortTitle":"Progress in information technology and tourism management","author":[{"family":"Buhalis","given":"Dimitrios"},{"family":"Law","given":"Rob"}],"issued":{"date-parts":[["2008"]]},"accessed":{"date-parts":[["2014",8,22]]}}}],"schema":"https://github.com/citation-style-language/schema/raw/master/csl-citation.json"} </w:instrText>
      </w:r>
      <w:r w:rsidR="00430917">
        <w:rPr>
          <w:rFonts w:ascii="Arial Narrow" w:hAnsi="Arial Narrow"/>
          <w:sz w:val="20"/>
          <w:szCs w:val="20"/>
        </w:rPr>
        <w:fldChar w:fldCharType="separate"/>
      </w:r>
      <w:r w:rsidR="008636F2">
        <w:rPr>
          <w:rFonts w:ascii="Arial Narrow" w:hAnsi="Arial Narrow"/>
          <w:sz w:val="20"/>
        </w:rPr>
        <w:t>(</w:t>
      </w:r>
      <w:proofErr w:type="spellStart"/>
      <w:r w:rsidR="008636F2">
        <w:rPr>
          <w:rFonts w:ascii="Arial Narrow" w:hAnsi="Arial Narrow"/>
          <w:sz w:val="20"/>
        </w:rPr>
        <w:t>Buhalis</w:t>
      </w:r>
      <w:proofErr w:type="spellEnd"/>
      <w:r w:rsidR="008636F2">
        <w:rPr>
          <w:rFonts w:ascii="Arial Narrow" w:hAnsi="Arial Narrow"/>
          <w:sz w:val="20"/>
        </w:rPr>
        <w:t xml:space="preserve"> y</w:t>
      </w:r>
      <w:r w:rsidR="008F49DD" w:rsidRPr="008F49DD">
        <w:rPr>
          <w:rFonts w:ascii="Arial Narrow" w:hAnsi="Arial Narrow"/>
          <w:sz w:val="20"/>
        </w:rPr>
        <w:t xml:space="preserve"> </w:t>
      </w:r>
      <w:proofErr w:type="spellStart"/>
      <w:r w:rsidR="008F49DD" w:rsidRPr="008F49DD">
        <w:rPr>
          <w:rFonts w:ascii="Arial Narrow" w:hAnsi="Arial Narrow"/>
          <w:sz w:val="20"/>
        </w:rPr>
        <w:t>Law</w:t>
      </w:r>
      <w:proofErr w:type="spellEnd"/>
      <w:r w:rsidR="008F49DD" w:rsidRPr="008F49DD">
        <w:rPr>
          <w:rFonts w:ascii="Arial Narrow" w:hAnsi="Arial Narrow"/>
          <w:sz w:val="20"/>
        </w:rPr>
        <w:t>, 2008)</w:t>
      </w:r>
      <w:r w:rsidR="00430917">
        <w:rPr>
          <w:rFonts w:ascii="Arial Narrow" w:hAnsi="Arial Narrow"/>
          <w:sz w:val="20"/>
          <w:szCs w:val="20"/>
        </w:rPr>
        <w:fldChar w:fldCharType="end"/>
      </w:r>
      <w:r w:rsidRPr="00690F17">
        <w:rPr>
          <w:rFonts w:ascii="Arial Narrow" w:hAnsi="Arial Narrow"/>
          <w:sz w:val="20"/>
          <w:szCs w:val="20"/>
        </w:rPr>
        <w:t xml:space="preserve">, siendo un perfecto ejemplo del llamado </w:t>
      </w:r>
      <w:proofErr w:type="spellStart"/>
      <w:r w:rsidRPr="00690F17">
        <w:rPr>
          <w:rFonts w:ascii="Arial Narrow" w:hAnsi="Arial Narrow"/>
          <w:sz w:val="20"/>
          <w:szCs w:val="20"/>
        </w:rPr>
        <w:t>eWom</w:t>
      </w:r>
      <w:proofErr w:type="spellEnd"/>
      <w:r w:rsidRPr="00690F17">
        <w:rPr>
          <w:rFonts w:ascii="Arial Narrow" w:hAnsi="Arial Narrow"/>
          <w:sz w:val="20"/>
          <w:szCs w:val="20"/>
        </w:rPr>
        <w:t xml:space="preserve"> (</w:t>
      </w:r>
      <w:proofErr w:type="spellStart"/>
      <w:r w:rsidRPr="00690F17">
        <w:rPr>
          <w:rFonts w:ascii="Arial Narrow" w:hAnsi="Arial Narrow"/>
          <w:sz w:val="20"/>
          <w:szCs w:val="20"/>
        </w:rPr>
        <w:t>electronic</w:t>
      </w:r>
      <w:proofErr w:type="spellEnd"/>
      <w:r w:rsidRPr="00690F17">
        <w:rPr>
          <w:rFonts w:ascii="Arial Narrow" w:hAnsi="Arial Narrow"/>
          <w:sz w:val="20"/>
          <w:szCs w:val="20"/>
        </w:rPr>
        <w:t xml:space="preserve"> </w:t>
      </w:r>
      <w:proofErr w:type="spellStart"/>
      <w:r w:rsidRPr="00690F17">
        <w:rPr>
          <w:rFonts w:ascii="Arial Narrow" w:hAnsi="Arial Narrow"/>
          <w:sz w:val="20"/>
          <w:szCs w:val="20"/>
        </w:rPr>
        <w:t>word</w:t>
      </w:r>
      <w:proofErr w:type="spellEnd"/>
      <w:r w:rsidRPr="00690F17">
        <w:rPr>
          <w:rFonts w:ascii="Arial Narrow" w:hAnsi="Arial Narrow"/>
          <w:sz w:val="20"/>
          <w:szCs w:val="20"/>
        </w:rPr>
        <w:t xml:space="preserve"> of </w:t>
      </w:r>
      <w:proofErr w:type="spellStart"/>
      <w:r w:rsidRPr="00690F17">
        <w:rPr>
          <w:rFonts w:ascii="Arial Narrow" w:hAnsi="Arial Narrow"/>
          <w:sz w:val="20"/>
          <w:szCs w:val="20"/>
        </w:rPr>
        <w:t>mouth</w:t>
      </w:r>
      <w:proofErr w:type="spellEnd"/>
      <w:r w:rsidRPr="00690F17">
        <w:rPr>
          <w:rFonts w:ascii="Arial Narrow" w:hAnsi="Arial Narrow"/>
          <w:sz w:val="20"/>
          <w:szCs w:val="20"/>
        </w:rPr>
        <w:t xml:space="preserve">) </w:t>
      </w:r>
      <w:r w:rsidR="00430917">
        <w:rPr>
          <w:rFonts w:ascii="Arial Narrow" w:hAnsi="Arial Narrow"/>
          <w:sz w:val="20"/>
          <w:szCs w:val="20"/>
        </w:rPr>
        <w:fldChar w:fldCharType="begin"/>
      </w:r>
      <w:r w:rsidR="008F49DD">
        <w:rPr>
          <w:rFonts w:ascii="Arial Narrow" w:hAnsi="Arial Narrow"/>
          <w:sz w:val="20"/>
          <w:szCs w:val="20"/>
        </w:rPr>
        <w:instrText xml:space="preserve"> ADDIN ZOTERO_ITEM CSL_CITATION {"citationID":"woBmd1AZ","properties":{"formattedCitation":"(Bronner &amp; de Hoog, 2010; Filieri &amp; McLeay, 2014)","plainCitation":"(Bronner &amp; de Hoog, 2010; Filieri &amp; McLeay, 2014)"},"citationItems":[{"id":91,"uris":["http://zotero.org/users/local/cNZ09jRr/items/SP8WJJHR"],"uri":["http://zotero.org/users/local/cNZ09jRr/items/SP8WJJHR"],"itemData":{"id":91,"type":"article-journal","title":"Vacationers and eWOM: Who posts, and why, where, and what?","container-title":"Journal of Travel Research","source":"Google Scholar","URL":"http://jtr.sagepub.com/content/early/2010/01/11/0047287509355324.short","shortTitle":"Vacationers and eWOM","author":[{"family":"Bronner","given":"Fred"},{"family":"de Hoog","given":"Robert"}],"issued":{"date-parts":[["2010"]]},"accessed":{"date-parts":[["2014",8,22]]}}},{"id":94,"uris":["http://zotero.org/users/local/cNZ09jRr/items/48EMVW9C"],"uri":["http://zotero.org/users/local/cNZ09jRr/items/48EMVW9C"],"itemData":{"id":94,"type":"article-journal","title":"E-WOM and Accommodation An Analysis of the Factors That Influence Travelers’ Adoption of Information from Online Reviews","container-title":"Journal of Travel Research","page":"44–57","volume":"53","issue":"1","source":"Google Scholar","author":[{"family":"Filieri","given":"Raffaele"},{"family":"McLeay","given":"Fraser"}],"issued":{"date-parts":[["2014"]]},"accessed":{"date-parts":[["2014",8,22]]}}}],"schema":"https://github.com/citation-style-language/schema/raw/master/csl-citation.json"} </w:instrText>
      </w:r>
      <w:r w:rsidR="00430917">
        <w:rPr>
          <w:rFonts w:ascii="Arial Narrow" w:hAnsi="Arial Narrow"/>
          <w:sz w:val="20"/>
          <w:szCs w:val="20"/>
        </w:rPr>
        <w:fldChar w:fldCharType="separate"/>
      </w:r>
      <w:r w:rsidR="008636F2">
        <w:rPr>
          <w:rFonts w:ascii="Arial Narrow" w:hAnsi="Arial Narrow"/>
          <w:sz w:val="20"/>
        </w:rPr>
        <w:t>(</w:t>
      </w:r>
      <w:proofErr w:type="spellStart"/>
      <w:r w:rsidR="008636F2">
        <w:rPr>
          <w:rFonts w:ascii="Arial Narrow" w:hAnsi="Arial Narrow"/>
          <w:sz w:val="20"/>
        </w:rPr>
        <w:t>Bronner</w:t>
      </w:r>
      <w:proofErr w:type="spellEnd"/>
      <w:r w:rsidR="008636F2">
        <w:rPr>
          <w:rFonts w:ascii="Arial Narrow" w:hAnsi="Arial Narrow"/>
          <w:sz w:val="20"/>
        </w:rPr>
        <w:t xml:space="preserve"> y de </w:t>
      </w:r>
      <w:proofErr w:type="spellStart"/>
      <w:r w:rsidR="008636F2">
        <w:rPr>
          <w:rFonts w:ascii="Arial Narrow" w:hAnsi="Arial Narrow"/>
          <w:sz w:val="20"/>
        </w:rPr>
        <w:t>Hoog</w:t>
      </w:r>
      <w:proofErr w:type="spellEnd"/>
      <w:r w:rsidR="008636F2">
        <w:rPr>
          <w:rFonts w:ascii="Arial Narrow" w:hAnsi="Arial Narrow"/>
          <w:sz w:val="20"/>
        </w:rPr>
        <w:t xml:space="preserve">, 2010; </w:t>
      </w:r>
      <w:proofErr w:type="spellStart"/>
      <w:r w:rsidR="008636F2">
        <w:rPr>
          <w:rFonts w:ascii="Arial Narrow" w:hAnsi="Arial Narrow"/>
          <w:sz w:val="20"/>
        </w:rPr>
        <w:t>Filieri</w:t>
      </w:r>
      <w:proofErr w:type="spellEnd"/>
      <w:r w:rsidR="008636F2">
        <w:rPr>
          <w:rFonts w:ascii="Arial Narrow" w:hAnsi="Arial Narrow"/>
          <w:sz w:val="20"/>
        </w:rPr>
        <w:t xml:space="preserve"> y</w:t>
      </w:r>
      <w:r w:rsidR="008F49DD" w:rsidRPr="008F49DD">
        <w:rPr>
          <w:rFonts w:ascii="Arial Narrow" w:hAnsi="Arial Narrow"/>
          <w:sz w:val="20"/>
        </w:rPr>
        <w:t xml:space="preserve"> </w:t>
      </w:r>
      <w:proofErr w:type="spellStart"/>
      <w:r w:rsidR="008F49DD" w:rsidRPr="008F49DD">
        <w:rPr>
          <w:rFonts w:ascii="Arial Narrow" w:hAnsi="Arial Narrow"/>
          <w:sz w:val="20"/>
        </w:rPr>
        <w:t>McLeay</w:t>
      </w:r>
      <w:proofErr w:type="spellEnd"/>
      <w:r w:rsidR="008F49DD" w:rsidRPr="008F49DD">
        <w:rPr>
          <w:rFonts w:ascii="Arial Narrow" w:hAnsi="Arial Narrow"/>
          <w:sz w:val="20"/>
        </w:rPr>
        <w:t>, 2014)</w:t>
      </w:r>
      <w:r w:rsidR="00430917">
        <w:rPr>
          <w:rFonts w:ascii="Arial Narrow" w:hAnsi="Arial Narrow"/>
          <w:sz w:val="20"/>
          <w:szCs w:val="20"/>
        </w:rPr>
        <w:fldChar w:fldCharType="end"/>
      </w:r>
      <w:r w:rsidRPr="00690F17">
        <w:rPr>
          <w:rFonts w:ascii="Arial Narrow" w:hAnsi="Arial Narrow"/>
          <w:sz w:val="20"/>
          <w:szCs w:val="20"/>
        </w:rPr>
        <w:t xml:space="preserve">, que es la expresión inglesa para referirse a lo que en español se denomina “boca a boca”, pero a través de la red. Diversos estudios demuestran que las opiniones de viajeros en internet tienen gran influencia en las decisiones de los consumidores </w:t>
      </w:r>
      <w:r w:rsidR="00430917">
        <w:rPr>
          <w:rFonts w:ascii="Arial Narrow" w:hAnsi="Arial Narrow"/>
          <w:sz w:val="20"/>
          <w:szCs w:val="20"/>
        </w:rPr>
        <w:fldChar w:fldCharType="begin"/>
      </w:r>
      <w:r w:rsidR="008F49DD">
        <w:rPr>
          <w:rFonts w:ascii="Arial Narrow" w:hAnsi="Arial Narrow"/>
          <w:sz w:val="20"/>
          <w:szCs w:val="20"/>
        </w:rPr>
        <w:instrText xml:space="preserve"> ADDIN ZOTERO_ITEM CSL_CITATION {"citationID":"chpqbx0W","properties":{"formattedCitation":"(Fotis, Buhalis, &amp; Rossides, 2012; Gretzel &amp; Yoo, 2008; Sigala, Christou, &amp; Gretzel, 2012; Vermeulen &amp; Seegers, 2009; Wilson, Murphy, &amp; Fierro, 2012)","plainCitation":"(Fotis, Buhalis, &amp; Rossides, 2012; Gretzel &amp; Yoo, 2008; Sigala, Christou, &amp; Gretzel, 2012; Vermeulen &amp; Seegers, 2009; Wilson, Murphy, &amp; Fierro, 2012)"},"citationItems":[{"id":97,"uris":["http://zotero.org/users/local/cNZ09jRr/items/9UHC976U"],"uri":["http://zotero.org/users/local/cNZ09jRr/items/9UHC976U"],"itemData":{"id":97,"type":"article-journal","title":"Hospitality and Travel The Nature and Implications of User-Generated Content","container-title":"Cornell hospitality quarterly","page":"220–228","volume":"53","issue":"3","source":"Google Scholar","author":[{"family":"Wilson","given":"Alan"},{"family":"Murphy","given":"Hilary"},{"family":"Fierro","given":"Jesus Cambra"}],"issued":{"date-parts":[["2012"]]},"accessed":{"date-parts":[["2014",8,22]]}}},{"id":99,"uris":["http://zotero.org/users/local/cNZ09jRr/items/V89NQIF3"],"uri":["http://zotero.org/users/local/cNZ09jRr/items/V89NQIF3"],"itemData":{"id":99,"type":"article-journal","title":"Tried and tested: The impact of online hotel reviews on consumer consideration","container-title":"Tourism Management","page":"123–127","volume":"30","issue":"1","source":"Google Scholar","shortTitle":"Tried and tested","author":[{"family":"Vermeulen","given":"Ivar E."},{"family":"Seegers","given":"Daphne"}],"issued":{"date-parts":[["2009"]]},"accessed":{"date-parts":[["2014",8,22]]}}},{"id":105,"uris":["http://zotero.org/users/local/cNZ09jRr/items/WCMQ2IIU"],"uri":["http://zotero.org/users/local/cNZ09jRr/items/WCMQ2IIU"],"itemData":{"id":105,"type":"article-journal","title":"Use and impact of online travel reviews","container-title":"Information and communication technologies in tourism 2008","page":"35–46","source":"Google Scholar","author":[{"family":"Gretzel","given":"Ulrike"},{"family":"Yoo","given":"Kyung Hyan"}],"issued":{"date-parts":[["2008"]]}</w:instrText>
      </w:r>
      <w:r w:rsidR="008F49DD" w:rsidRPr="008636F2">
        <w:rPr>
          <w:rFonts w:ascii="Arial Narrow" w:hAnsi="Arial Narrow"/>
          <w:sz w:val="20"/>
          <w:szCs w:val="20"/>
          <w:lang w:val="es-ES_tradnl"/>
        </w:rPr>
        <w:instrText xml:space="preserve">,"accessed":{"date-parts":[["2014",8,22]]}}},{"id":108,"uris":["http://zotero.org/users/local/cNZ09jRr/items/T5HFVZX5"],"uri":["http://zotero.org/users/local/cNZ09jRr/items/T5HFVZX5"],"itemData":{"id":108,"type":"book","title":"Social media in travel, tourism and hospitality: Theory, practice and cases","publisher":"Ashgate Publishing, Ltd.","source":"Google Scholar","URL":"http://books.google.es/books?hl=es&amp;lr=&amp;id=ep2kuk7idmkC&amp;oi=fnd&amp;pg=PR9&amp;dq=Social+media+in+travel,+tourism+and+hospitality:+Theory,+practice+and+cases&amp;ots=8FxYtVBcL8&amp;sig=MAH0wt6RGnoIqbyus9bjsNsyav8","shortTitle":"Social media in travel, tourism and hospitality","author":[{"family":"Sigala","given":"Marianna"},{"family":"Christou","given":"Evangelos"},{"family":"Gretzel","given":"Ulrike"}],"issued":{"date-parts":[["2012"]]},"accessed":{"date-parts":[["2014",8,22]]}}},{"id":110,"uris":["http://zotero.org/users/local/cNZ09jRr/items/3MMMVES6"],"uri":["http://zotero.org/users/local/cNZ09jRr/items/3MMMVES6"],"itemData":{"id":110,"type":"book","title":"Social media use and impact during the holiday travel planning process","publisher":"Springer-Verlag","source":"Google Scholar","URL":"http://eprints.bournemouth.ac.uk/19262/","author":[{"family":"Fotis","given":"John"},{"family":"Buhalis","given":"Dimitrios"},{"family":"Rossides","given":"Nicos"}],"issued":{"date-parts":[["2012"]]},"accessed":{"date-parts":[["2014",8,22]]}}}],"schema":"https://github.com/citation-style-language/schema/raw/master/csl-citation.json"} </w:instrText>
      </w:r>
      <w:r w:rsidR="00430917">
        <w:rPr>
          <w:rFonts w:ascii="Arial Narrow" w:hAnsi="Arial Narrow"/>
          <w:sz w:val="20"/>
          <w:szCs w:val="20"/>
        </w:rPr>
        <w:fldChar w:fldCharType="separate"/>
      </w:r>
      <w:r w:rsidR="008636F2" w:rsidRPr="008636F2">
        <w:rPr>
          <w:rFonts w:ascii="Arial Narrow" w:hAnsi="Arial Narrow"/>
          <w:sz w:val="20"/>
          <w:lang w:val="es-ES_tradnl"/>
        </w:rPr>
        <w:t>(</w:t>
      </w:r>
      <w:proofErr w:type="spellStart"/>
      <w:r w:rsidR="008636F2" w:rsidRPr="008636F2">
        <w:rPr>
          <w:rFonts w:ascii="Arial Narrow" w:hAnsi="Arial Narrow"/>
          <w:sz w:val="20"/>
          <w:lang w:val="es-ES_tradnl"/>
        </w:rPr>
        <w:t>Fotis</w:t>
      </w:r>
      <w:proofErr w:type="spellEnd"/>
      <w:r w:rsidR="008636F2" w:rsidRPr="008636F2">
        <w:rPr>
          <w:rFonts w:ascii="Arial Narrow" w:hAnsi="Arial Narrow"/>
          <w:sz w:val="20"/>
          <w:lang w:val="es-ES_tradnl"/>
        </w:rPr>
        <w:t xml:space="preserve">, </w:t>
      </w:r>
      <w:r w:rsidR="008636F2">
        <w:rPr>
          <w:rFonts w:ascii="Arial Narrow" w:hAnsi="Arial Narrow"/>
          <w:sz w:val="20"/>
        </w:rPr>
        <w:t>et al.</w:t>
      </w:r>
      <w:r w:rsidR="008636F2" w:rsidRPr="008636F2">
        <w:rPr>
          <w:rFonts w:ascii="Arial Narrow" w:hAnsi="Arial Narrow"/>
          <w:sz w:val="20"/>
          <w:lang w:val="es-ES_tradnl"/>
        </w:rPr>
        <w:t xml:space="preserve">, 2012; </w:t>
      </w:r>
      <w:proofErr w:type="spellStart"/>
      <w:r w:rsidR="008636F2" w:rsidRPr="008636F2">
        <w:rPr>
          <w:rFonts w:ascii="Arial Narrow" w:hAnsi="Arial Narrow"/>
          <w:sz w:val="20"/>
          <w:lang w:val="es-ES_tradnl"/>
        </w:rPr>
        <w:t>Gretzel</w:t>
      </w:r>
      <w:proofErr w:type="spellEnd"/>
      <w:r w:rsidR="008636F2" w:rsidRPr="008636F2">
        <w:rPr>
          <w:rFonts w:ascii="Arial Narrow" w:hAnsi="Arial Narrow"/>
          <w:sz w:val="20"/>
          <w:lang w:val="es-ES_tradnl"/>
        </w:rPr>
        <w:t xml:space="preserve"> y</w:t>
      </w:r>
      <w:r w:rsidR="008F49DD" w:rsidRPr="008636F2">
        <w:rPr>
          <w:rFonts w:ascii="Arial Narrow" w:hAnsi="Arial Narrow"/>
          <w:sz w:val="20"/>
          <w:lang w:val="es-ES_tradnl"/>
        </w:rPr>
        <w:t xml:space="preserve"> </w:t>
      </w:r>
      <w:proofErr w:type="spellStart"/>
      <w:r w:rsidR="008F49DD" w:rsidRPr="008636F2">
        <w:rPr>
          <w:rFonts w:ascii="Arial Narrow" w:hAnsi="Arial Narrow"/>
          <w:sz w:val="20"/>
          <w:lang w:val="es-ES_tradnl"/>
        </w:rPr>
        <w:t>Yoo</w:t>
      </w:r>
      <w:proofErr w:type="spellEnd"/>
      <w:r w:rsidR="008F49DD" w:rsidRPr="008636F2">
        <w:rPr>
          <w:rFonts w:ascii="Arial Narrow" w:hAnsi="Arial Narrow"/>
          <w:sz w:val="20"/>
          <w:lang w:val="es-ES_tradnl"/>
        </w:rPr>
        <w:t xml:space="preserve">, 2008; </w:t>
      </w:r>
      <w:proofErr w:type="spellStart"/>
      <w:r w:rsidR="008F49DD" w:rsidRPr="008636F2">
        <w:rPr>
          <w:rFonts w:ascii="Arial Narrow" w:hAnsi="Arial Narrow"/>
          <w:sz w:val="20"/>
          <w:lang w:val="es-ES_tradnl"/>
        </w:rPr>
        <w:t>Sigala</w:t>
      </w:r>
      <w:proofErr w:type="spellEnd"/>
      <w:r w:rsidR="008F49DD" w:rsidRPr="008636F2">
        <w:rPr>
          <w:rFonts w:ascii="Arial Narrow" w:hAnsi="Arial Narrow"/>
          <w:sz w:val="20"/>
          <w:lang w:val="es-ES_tradnl"/>
        </w:rPr>
        <w:t xml:space="preserve">, </w:t>
      </w:r>
      <w:r w:rsidR="008636F2">
        <w:rPr>
          <w:rFonts w:ascii="Arial Narrow" w:hAnsi="Arial Narrow"/>
          <w:sz w:val="20"/>
        </w:rPr>
        <w:t>et al.,</w:t>
      </w:r>
      <w:r w:rsidR="008636F2">
        <w:rPr>
          <w:rFonts w:ascii="Arial Narrow" w:hAnsi="Arial Narrow"/>
          <w:sz w:val="20"/>
          <w:lang w:val="es-ES_tradnl"/>
        </w:rPr>
        <w:t xml:space="preserve"> 2012; </w:t>
      </w:r>
      <w:proofErr w:type="spellStart"/>
      <w:r w:rsidR="008636F2">
        <w:rPr>
          <w:rFonts w:ascii="Arial Narrow" w:hAnsi="Arial Narrow"/>
          <w:sz w:val="20"/>
          <w:lang w:val="es-ES_tradnl"/>
        </w:rPr>
        <w:t>Vermeulen</w:t>
      </w:r>
      <w:proofErr w:type="spellEnd"/>
      <w:r w:rsidR="008636F2">
        <w:rPr>
          <w:rFonts w:ascii="Arial Narrow" w:hAnsi="Arial Narrow"/>
          <w:sz w:val="20"/>
          <w:lang w:val="es-ES_tradnl"/>
        </w:rPr>
        <w:t xml:space="preserve"> y</w:t>
      </w:r>
      <w:r w:rsidR="008F49DD" w:rsidRPr="008636F2">
        <w:rPr>
          <w:rFonts w:ascii="Arial Narrow" w:hAnsi="Arial Narrow"/>
          <w:sz w:val="20"/>
          <w:lang w:val="es-ES_tradnl"/>
        </w:rPr>
        <w:t xml:space="preserve"> </w:t>
      </w:r>
      <w:proofErr w:type="spellStart"/>
      <w:r w:rsidR="008F49DD" w:rsidRPr="008636F2">
        <w:rPr>
          <w:rFonts w:ascii="Arial Narrow" w:hAnsi="Arial Narrow"/>
          <w:sz w:val="20"/>
          <w:lang w:val="es-ES_tradnl"/>
        </w:rPr>
        <w:t>Seegers</w:t>
      </w:r>
      <w:proofErr w:type="spellEnd"/>
      <w:r w:rsidR="008F49DD" w:rsidRPr="008636F2">
        <w:rPr>
          <w:rFonts w:ascii="Arial Narrow" w:hAnsi="Arial Narrow"/>
          <w:sz w:val="20"/>
          <w:lang w:val="es-ES_tradnl"/>
        </w:rPr>
        <w:t>, 2009; Wilson</w:t>
      </w:r>
      <w:r w:rsidR="008636F2" w:rsidRPr="008636F2">
        <w:rPr>
          <w:rFonts w:ascii="Arial Narrow" w:hAnsi="Arial Narrow"/>
          <w:sz w:val="20"/>
        </w:rPr>
        <w:t xml:space="preserve"> </w:t>
      </w:r>
      <w:r w:rsidR="008636F2">
        <w:rPr>
          <w:rFonts w:ascii="Arial Narrow" w:hAnsi="Arial Narrow"/>
          <w:sz w:val="20"/>
        </w:rPr>
        <w:t>et al.</w:t>
      </w:r>
      <w:r w:rsidR="008F49DD" w:rsidRPr="008636F2">
        <w:rPr>
          <w:rFonts w:ascii="Arial Narrow" w:hAnsi="Arial Narrow"/>
          <w:sz w:val="20"/>
          <w:lang w:val="es-ES_tradnl"/>
        </w:rPr>
        <w:t>, 2012)</w:t>
      </w:r>
      <w:r w:rsidR="00430917">
        <w:rPr>
          <w:rFonts w:ascii="Arial Narrow" w:hAnsi="Arial Narrow"/>
          <w:sz w:val="20"/>
          <w:szCs w:val="20"/>
        </w:rPr>
        <w:fldChar w:fldCharType="end"/>
      </w:r>
      <w:r w:rsidRPr="008636F2">
        <w:rPr>
          <w:rFonts w:ascii="Arial Narrow" w:hAnsi="Arial Narrow"/>
          <w:sz w:val="20"/>
          <w:szCs w:val="20"/>
          <w:lang w:val="es-ES_tradnl"/>
        </w:rPr>
        <w:t xml:space="preserve">. </w:t>
      </w:r>
      <w:r w:rsidRPr="00690F17">
        <w:rPr>
          <w:rFonts w:ascii="Arial Narrow" w:hAnsi="Arial Narrow"/>
          <w:sz w:val="20"/>
          <w:szCs w:val="20"/>
        </w:rPr>
        <w:t xml:space="preserve">Un estudio </w:t>
      </w:r>
      <w:r w:rsidR="00430917">
        <w:rPr>
          <w:rFonts w:ascii="Arial Narrow" w:hAnsi="Arial Narrow"/>
          <w:sz w:val="20"/>
          <w:szCs w:val="20"/>
        </w:rPr>
        <w:fldChar w:fldCharType="begin"/>
      </w:r>
      <w:r w:rsidR="008F49DD">
        <w:rPr>
          <w:rFonts w:ascii="Arial Narrow" w:hAnsi="Arial Narrow"/>
          <w:sz w:val="20"/>
          <w:szCs w:val="20"/>
        </w:rPr>
        <w:instrText xml:space="preserve"> ADDIN ZOTERO_ITEM CSL_CITATION {"citationID":"9iK8eXSo","properties":{"formattedCitation":"(Dickinger &amp; Mazanec, 2008)","plainCitation":"(Dickinger &amp; Mazanec, 2008)"},"citationItems":[{"id":113,"uris":["http://zotero.org/users/local/cNZ09jRr/items/49QGP4FF"],"uri":["http://zotero.org/users/local/cNZ09jRr/items/49QGP4FF"],"itemData":{"id":113,"type":"article-journal","title":"Consumers’ preferred criteria for hotel online booking","container-title":"Information and Communication Technologies in Tourism 2008","page":"244–254","source":"Google Scholar","author":[{"family":"Dickinger","given":"Astrid"},{"family":"Mazanec","given":"Josef"}],"issued":{"date-parts":[["2008"]]},"accessed":{"date-parts":[["2014",8,22]]}}}],"schema":"https://github.com/citation-style-language/schema/raw/master/csl-citation.json"} </w:instrText>
      </w:r>
      <w:r w:rsidR="00430917">
        <w:rPr>
          <w:rFonts w:ascii="Arial Narrow" w:hAnsi="Arial Narrow"/>
          <w:sz w:val="20"/>
          <w:szCs w:val="20"/>
        </w:rPr>
        <w:fldChar w:fldCharType="separate"/>
      </w:r>
      <w:r w:rsidR="008636F2">
        <w:rPr>
          <w:rFonts w:ascii="Arial Narrow" w:hAnsi="Arial Narrow"/>
          <w:sz w:val="20"/>
        </w:rPr>
        <w:t>(</w:t>
      </w:r>
      <w:proofErr w:type="spellStart"/>
      <w:r w:rsidR="008636F2">
        <w:rPr>
          <w:rFonts w:ascii="Arial Narrow" w:hAnsi="Arial Narrow"/>
          <w:sz w:val="20"/>
        </w:rPr>
        <w:t>Dickinger</w:t>
      </w:r>
      <w:proofErr w:type="spellEnd"/>
      <w:r w:rsidR="008636F2">
        <w:rPr>
          <w:rFonts w:ascii="Arial Narrow" w:hAnsi="Arial Narrow"/>
          <w:sz w:val="20"/>
        </w:rPr>
        <w:t xml:space="preserve"> y</w:t>
      </w:r>
      <w:r w:rsidR="008F49DD" w:rsidRPr="008F49DD">
        <w:rPr>
          <w:rFonts w:ascii="Arial Narrow" w:hAnsi="Arial Narrow"/>
          <w:sz w:val="20"/>
        </w:rPr>
        <w:t xml:space="preserve"> </w:t>
      </w:r>
      <w:proofErr w:type="spellStart"/>
      <w:r w:rsidR="008F49DD" w:rsidRPr="008F49DD">
        <w:rPr>
          <w:rFonts w:ascii="Arial Narrow" w:hAnsi="Arial Narrow"/>
          <w:sz w:val="20"/>
        </w:rPr>
        <w:t>Mazanec</w:t>
      </w:r>
      <w:proofErr w:type="spellEnd"/>
      <w:r w:rsidR="008F49DD" w:rsidRPr="008F49DD">
        <w:rPr>
          <w:rFonts w:ascii="Arial Narrow" w:hAnsi="Arial Narrow"/>
          <w:sz w:val="20"/>
        </w:rPr>
        <w:t>, 2008)</w:t>
      </w:r>
      <w:r w:rsidR="00430917">
        <w:rPr>
          <w:rFonts w:ascii="Arial Narrow" w:hAnsi="Arial Narrow"/>
          <w:sz w:val="20"/>
          <w:szCs w:val="20"/>
        </w:rPr>
        <w:fldChar w:fldCharType="end"/>
      </w:r>
      <w:r w:rsidR="00430917">
        <w:rPr>
          <w:rFonts w:ascii="Arial Narrow" w:hAnsi="Arial Narrow"/>
          <w:sz w:val="20"/>
          <w:szCs w:val="20"/>
        </w:rPr>
        <w:t xml:space="preserve">, </w:t>
      </w:r>
      <w:r w:rsidRPr="00690F17">
        <w:rPr>
          <w:rFonts w:ascii="Arial Narrow" w:hAnsi="Arial Narrow"/>
          <w:sz w:val="20"/>
          <w:szCs w:val="20"/>
        </w:rPr>
        <w:t>demostró que las recomendaciones de amigos y las opiniones en internet son los dos factores que más influyen a los consumidores a la hora de elegir un hotel. Los consumidores perciben que estas opiniones aportan más objetividad que la información comercial</w:t>
      </w:r>
      <w:r w:rsidR="00430917">
        <w:rPr>
          <w:rFonts w:ascii="Arial Narrow" w:hAnsi="Arial Narrow"/>
          <w:sz w:val="20"/>
          <w:szCs w:val="20"/>
        </w:rPr>
        <w:t xml:space="preserve"> </w:t>
      </w:r>
      <w:r w:rsidR="00430917">
        <w:rPr>
          <w:rFonts w:ascii="Arial Narrow" w:hAnsi="Arial Narrow"/>
          <w:sz w:val="20"/>
          <w:szCs w:val="20"/>
        </w:rPr>
        <w:fldChar w:fldCharType="begin"/>
      </w:r>
      <w:r w:rsidR="008F49DD">
        <w:rPr>
          <w:rFonts w:ascii="Arial Narrow" w:hAnsi="Arial Narrow"/>
          <w:sz w:val="20"/>
          <w:szCs w:val="20"/>
        </w:rPr>
        <w:instrText xml:space="preserve"> ADDIN ZOTERO_ITEM CSL_CITATION {"citationID":"MWDXDe8H","properties":{"formattedCitation":"(Ricci &amp; Wietsma, 2006)","plainCitation":"(Ricci &amp; Wietsma, 2006)"},"citationItems":[{"id":115,"uris":["http://zotero.org/users/local/cNZ09jRr/items/G8WVF3US"],"uri":["http://zotero.org/users/local/cNZ09jRr/items/G8WVF3US"],"itemData":{"id":115,"type":"article-journal","title":"Product reviews in travel decision making","container-title":"Information and communication technologies in tourism 2006","page":"296–307","source":"Google Scholar","author":[{"family":"Ricci","given":"Francesco"},{"family":"Wietsma","given":"René TA"}],"issued":{"date-parts":[["2006"]]},"accessed":{"date-parts":[["2014",8,22]]}}}],"schema":"https://github.com/citation-style-language/schema/raw/master/csl-citation.json"} </w:instrText>
      </w:r>
      <w:r w:rsidR="00430917">
        <w:rPr>
          <w:rFonts w:ascii="Arial Narrow" w:hAnsi="Arial Narrow"/>
          <w:sz w:val="20"/>
          <w:szCs w:val="20"/>
        </w:rPr>
        <w:fldChar w:fldCharType="separate"/>
      </w:r>
      <w:r w:rsidR="008636F2">
        <w:rPr>
          <w:rFonts w:ascii="Arial Narrow" w:hAnsi="Arial Narrow"/>
          <w:sz w:val="20"/>
        </w:rPr>
        <w:t>(</w:t>
      </w:r>
      <w:proofErr w:type="spellStart"/>
      <w:r w:rsidR="008636F2">
        <w:rPr>
          <w:rFonts w:ascii="Arial Narrow" w:hAnsi="Arial Narrow"/>
          <w:sz w:val="20"/>
        </w:rPr>
        <w:t>Ricci</w:t>
      </w:r>
      <w:proofErr w:type="spellEnd"/>
      <w:r w:rsidR="008636F2">
        <w:rPr>
          <w:rFonts w:ascii="Arial Narrow" w:hAnsi="Arial Narrow"/>
          <w:sz w:val="20"/>
        </w:rPr>
        <w:t xml:space="preserve"> y</w:t>
      </w:r>
      <w:r w:rsidR="008F49DD" w:rsidRPr="008F49DD">
        <w:rPr>
          <w:rFonts w:ascii="Arial Narrow" w:hAnsi="Arial Narrow"/>
          <w:sz w:val="20"/>
        </w:rPr>
        <w:t xml:space="preserve"> </w:t>
      </w:r>
      <w:proofErr w:type="spellStart"/>
      <w:r w:rsidR="008F49DD" w:rsidRPr="008F49DD">
        <w:rPr>
          <w:rFonts w:ascii="Arial Narrow" w:hAnsi="Arial Narrow"/>
          <w:sz w:val="20"/>
        </w:rPr>
        <w:t>Wietsma</w:t>
      </w:r>
      <w:proofErr w:type="spellEnd"/>
      <w:r w:rsidR="008F49DD" w:rsidRPr="008F49DD">
        <w:rPr>
          <w:rFonts w:ascii="Arial Narrow" w:hAnsi="Arial Narrow"/>
          <w:sz w:val="20"/>
        </w:rPr>
        <w:t>, 2006)</w:t>
      </w:r>
      <w:r w:rsidR="00430917">
        <w:rPr>
          <w:rFonts w:ascii="Arial Narrow" w:hAnsi="Arial Narrow"/>
          <w:sz w:val="20"/>
          <w:szCs w:val="20"/>
        </w:rPr>
        <w:fldChar w:fldCharType="end"/>
      </w:r>
      <w:r w:rsidRPr="00690F17">
        <w:rPr>
          <w:rFonts w:ascii="Arial Narrow" w:hAnsi="Arial Narrow"/>
          <w:sz w:val="20"/>
          <w:szCs w:val="20"/>
        </w:rPr>
        <w:t xml:space="preserve">. En la misma línea, </w:t>
      </w:r>
      <w:r w:rsidR="00430917">
        <w:rPr>
          <w:rFonts w:ascii="Arial Narrow" w:hAnsi="Arial Narrow"/>
          <w:sz w:val="20"/>
          <w:szCs w:val="20"/>
        </w:rPr>
        <w:t xml:space="preserve">otros investigadores </w:t>
      </w:r>
      <w:r w:rsidR="00430917">
        <w:rPr>
          <w:rFonts w:ascii="Arial Narrow" w:hAnsi="Arial Narrow"/>
          <w:sz w:val="20"/>
          <w:szCs w:val="20"/>
        </w:rPr>
        <w:fldChar w:fldCharType="begin"/>
      </w:r>
      <w:r w:rsidR="008F49DD">
        <w:rPr>
          <w:rFonts w:ascii="Arial Narrow" w:hAnsi="Arial Narrow"/>
          <w:sz w:val="20"/>
          <w:szCs w:val="20"/>
        </w:rPr>
        <w:instrText xml:space="preserve"> ADDIN ZOTERO_ITEM CSL_CITATION {"citationID":"baBw3jHQ","properties":{"formattedCitation":"(Blackshaw &amp; Nazzaro, 2006)","plainCitation":"(Blackshaw &amp; Nazzaro, 2006)"},"citationItems":[{"id":118,"uris":["http://zotero.org/users/local/cNZ09jRr/items/H7NHHWIF"],"uri":["http://zotero.org/users/local/cNZ09jRr/items/H7NHHWIF"],"itemData":{"id":118,"type":"article-journal","title":"Consumer-generated media (CGM) 101: Word-of-mouth in the age of the web-fortified consumer","container-title":"A Nielsen BuzzMetrics White Paper, Second Edition, Spring","source":"Google Scholar","shortTitle":"Consumer-generated media (CGM) 101","author":[{"family":"Blackshaw","given":"Pete"},{"family":"Nazzaro","given":"Mike"}],"issued":{"date-parts":[["2006"]]}}}],"schema":"https://github.com/citation-style-language/schema/raw/master/csl-citation.json"} </w:instrText>
      </w:r>
      <w:r w:rsidR="00430917">
        <w:rPr>
          <w:rFonts w:ascii="Arial Narrow" w:hAnsi="Arial Narrow"/>
          <w:sz w:val="20"/>
          <w:szCs w:val="20"/>
        </w:rPr>
        <w:fldChar w:fldCharType="separate"/>
      </w:r>
      <w:r w:rsidR="008636F2">
        <w:rPr>
          <w:rFonts w:ascii="Arial Narrow" w:hAnsi="Arial Narrow"/>
          <w:sz w:val="20"/>
        </w:rPr>
        <w:t>(</w:t>
      </w:r>
      <w:proofErr w:type="spellStart"/>
      <w:r w:rsidR="008636F2">
        <w:rPr>
          <w:rFonts w:ascii="Arial Narrow" w:hAnsi="Arial Narrow"/>
          <w:sz w:val="20"/>
        </w:rPr>
        <w:t>Blackshaw</w:t>
      </w:r>
      <w:proofErr w:type="spellEnd"/>
      <w:r w:rsidR="008636F2">
        <w:rPr>
          <w:rFonts w:ascii="Arial Narrow" w:hAnsi="Arial Narrow"/>
          <w:sz w:val="20"/>
        </w:rPr>
        <w:t xml:space="preserve"> y</w:t>
      </w:r>
      <w:r w:rsidR="008F49DD" w:rsidRPr="008F49DD">
        <w:rPr>
          <w:rFonts w:ascii="Arial Narrow" w:hAnsi="Arial Narrow"/>
          <w:sz w:val="20"/>
        </w:rPr>
        <w:t xml:space="preserve"> </w:t>
      </w:r>
      <w:proofErr w:type="spellStart"/>
      <w:r w:rsidR="008F49DD" w:rsidRPr="008F49DD">
        <w:rPr>
          <w:rFonts w:ascii="Arial Narrow" w:hAnsi="Arial Narrow"/>
          <w:sz w:val="20"/>
        </w:rPr>
        <w:t>Nazzaro</w:t>
      </w:r>
      <w:proofErr w:type="spellEnd"/>
      <w:r w:rsidR="008F49DD" w:rsidRPr="008F49DD">
        <w:rPr>
          <w:rFonts w:ascii="Arial Narrow" w:hAnsi="Arial Narrow"/>
          <w:sz w:val="20"/>
        </w:rPr>
        <w:t>, 2006)</w:t>
      </w:r>
      <w:r w:rsidR="00430917">
        <w:rPr>
          <w:rFonts w:ascii="Arial Narrow" w:hAnsi="Arial Narrow"/>
          <w:sz w:val="20"/>
          <w:szCs w:val="20"/>
        </w:rPr>
        <w:fldChar w:fldCharType="end"/>
      </w:r>
      <w:r w:rsidR="00430917">
        <w:rPr>
          <w:rFonts w:ascii="Arial Narrow" w:hAnsi="Arial Narrow"/>
          <w:sz w:val="20"/>
          <w:szCs w:val="20"/>
        </w:rPr>
        <w:t xml:space="preserve"> </w:t>
      </w:r>
      <w:r w:rsidRPr="00690F17">
        <w:rPr>
          <w:rFonts w:ascii="Arial Narrow" w:hAnsi="Arial Narrow"/>
          <w:sz w:val="20"/>
          <w:szCs w:val="20"/>
        </w:rPr>
        <w:t>demostraron que los consumidores dan más credibilidad a las opiniones de otros consumidores, que perciben como más confiables, que a la información de marketing de las agencias.</w:t>
      </w:r>
    </w:p>
    <w:p w:rsidR="00690F17" w:rsidRPr="00690F17" w:rsidRDefault="00690F17" w:rsidP="00690F17">
      <w:pPr>
        <w:ind w:firstLine="426"/>
        <w:jc w:val="both"/>
        <w:rPr>
          <w:rFonts w:ascii="Arial Narrow" w:hAnsi="Arial Narrow"/>
          <w:sz w:val="20"/>
          <w:szCs w:val="20"/>
        </w:rPr>
      </w:pPr>
      <w:r w:rsidRPr="00690F17">
        <w:rPr>
          <w:rFonts w:ascii="Arial Narrow" w:hAnsi="Arial Narrow"/>
          <w:sz w:val="20"/>
          <w:szCs w:val="20"/>
        </w:rPr>
        <w:t>Los hoteles con mejores calificaciones, aumentan sus probabilidades de ser elegidos por los consumidores y esto repercute en un aumento de los precios que pueden cobrar a sus clientes</w:t>
      </w:r>
      <w:r w:rsidR="00430917">
        <w:rPr>
          <w:rFonts w:ascii="Arial Narrow" w:hAnsi="Arial Narrow"/>
          <w:sz w:val="20"/>
          <w:szCs w:val="20"/>
        </w:rPr>
        <w:t xml:space="preserve"> </w:t>
      </w:r>
      <w:r w:rsidR="00430917">
        <w:rPr>
          <w:rFonts w:ascii="Arial Narrow" w:hAnsi="Arial Narrow"/>
          <w:sz w:val="20"/>
          <w:szCs w:val="20"/>
        </w:rPr>
        <w:fldChar w:fldCharType="begin"/>
      </w:r>
      <w:r w:rsidR="008F49DD">
        <w:rPr>
          <w:rFonts w:ascii="Arial Narrow" w:hAnsi="Arial Narrow"/>
          <w:sz w:val="20"/>
          <w:szCs w:val="20"/>
        </w:rPr>
        <w:instrText xml:space="preserve"> ADDIN ZOTERO_ITEM CSL_CITATION {"citationID":"iaSryWWA","properties":{"formattedCitation":"(Yacouel &amp; Fleischer, 2012)","plainCitation":"(Yacouel &amp; Fleischer, 2012)"},"citationItems":[{"id":124,"uris":["http://zotero.org/users/local/cNZ09jRr/items/AR6GRJC2"],"uri":["http://zotero.org/users/local/cNZ09jRr/items/AR6GRJC2"],"itemData":{"id":124,"type":"article-journal","title":"The role of cybermediaries in reputation building and price premiums in the online hotel market","container-title":"Journal of Travel Research","page":"219–226","volume":"51","issue":"2","source":"Google Scholar","author":[{"family":"Yacouel","given":"Nira"},{"family":"Fleischer","given":"Aliza"}],"issued":{"date-parts":[["2012"]]},"accessed":{"date-parts":[["2014",8,22]]}}}],"schema":"https://github.com/citation-style-language/schema/raw/master/csl-citation.json"} </w:instrText>
      </w:r>
      <w:r w:rsidR="00430917">
        <w:rPr>
          <w:rFonts w:ascii="Arial Narrow" w:hAnsi="Arial Narrow"/>
          <w:sz w:val="20"/>
          <w:szCs w:val="20"/>
        </w:rPr>
        <w:fldChar w:fldCharType="separate"/>
      </w:r>
      <w:r w:rsidR="008636F2">
        <w:rPr>
          <w:rFonts w:ascii="Arial Narrow" w:hAnsi="Arial Narrow"/>
          <w:sz w:val="20"/>
        </w:rPr>
        <w:t>(</w:t>
      </w:r>
      <w:proofErr w:type="spellStart"/>
      <w:r w:rsidR="008636F2">
        <w:rPr>
          <w:rFonts w:ascii="Arial Narrow" w:hAnsi="Arial Narrow"/>
          <w:sz w:val="20"/>
        </w:rPr>
        <w:t>Yacouel</w:t>
      </w:r>
      <w:proofErr w:type="spellEnd"/>
      <w:r w:rsidR="008636F2">
        <w:rPr>
          <w:rFonts w:ascii="Arial Narrow" w:hAnsi="Arial Narrow"/>
          <w:sz w:val="20"/>
        </w:rPr>
        <w:t xml:space="preserve"> y</w:t>
      </w:r>
      <w:r w:rsidR="008F49DD" w:rsidRPr="008F49DD">
        <w:rPr>
          <w:rFonts w:ascii="Arial Narrow" w:hAnsi="Arial Narrow"/>
          <w:sz w:val="20"/>
        </w:rPr>
        <w:t xml:space="preserve"> </w:t>
      </w:r>
      <w:proofErr w:type="spellStart"/>
      <w:r w:rsidR="008F49DD" w:rsidRPr="008F49DD">
        <w:rPr>
          <w:rFonts w:ascii="Arial Narrow" w:hAnsi="Arial Narrow"/>
          <w:sz w:val="20"/>
        </w:rPr>
        <w:t>Fleischer</w:t>
      </w:r>
      <w:proofErr w:type="spellEnd"/>
      <w:r w:rsidR="008F49DD" w:rsidRPr="008F49DD">
        <w:rPr>
          <w:rFonts w:ascii="Arial Narrow" w:hAnsi="Arial Narrow"/>
          <w:sz w:val="20"/>
        </w:rPr>
        <w:t>, 2012)</w:t>
      </w:r>
      <w:r w:rsidR="00430917">
        <w:rPr>
          <w:rFonts w:ascii="Arial Narrow" w:hAnsi="Arial Narrow"/>
          <w:sz w:val="20"/>
          <w:szCs w:val="20"/>
        </w:rPr>
        <w:fldChar w:fldCharType="end"/>
      </w:r>
      <w:r w:rsidRPr="00690F17">
        <w:rPr>
          <w:rFonts w:ascii="Arial Narrow" w:hAnsi="Arial Narrow"/>
          <w:sz w:val="20"/>
          <w:szCs w:val="20"/>
        </w:rPr>
        <w:t xml:space="preserve">. Si el resto de factores permanecen constantes, unas buenas calificaciones del establecimiento, deberían suponer un aumento del precio que los consumidores están dispuestos a pagar por una habitación de hotel </w:t>
      </w:r>
      <w:r w:rsidR="00430917">
        <w:rPr>
          <w:rFonts w:ascii="Arial Narrow" w:hAnsi="Arial Narrow"/>
          <w:sz w:val="20"/>
          <w:szCs w:val="20"/>
        </w:rPr>
        <w:fldChar w:fldCharType="begin"/>
      </w:r>
      <w:r w:rsidR="008F49DD">
        <w:rPr>
          <w:rFonts w:ascii="Arial Narrow" w:hAnsi="Arial Narrow"/>
          <w:sz w:val="20"/>
          <w:szCs w:val="20"/>
        </w:rPr>
        <w:instrText xml:space="preserve"> ADDIN ZOTERO_ITEM CSL_CITATION {"citationID":"xY1anPr2","properties":{"formattedCitation":"(Melnik &amp; Alm, 2002)","plainCitation":"(Melnik &amp; Alm, 2002)"},"citationItems":[{"id":126,"uris":["http://zotero.org/users/local/cNZ09jRr/items/4XFBFP93"],"uri":["http://zotero.org/users/local/cNZ09jRr/items/4XFBFP93"],"itemData":{"id":126,"type":"article-journal","title":"Does a seller’s ecommerce reputation matter? Evidence from eBay auctions","container-title":"The journal of industrial economics","page":"337–349","volume":"50","issue":"3","source":"Google Scholar","shortTitle":"Does a seller’s ecommerce reputation matter?","author":[{"family":"Melnik","given":"Mikhail I."},{"family":"Alm","given":"James"}],"issued":{"date-parts":[["2002"]]},"accessed":{"date-parts":[["2014",8,22]]}}}],"schema":"https://github.com/citation-style-language/schema/raw/master/csl-citation.json"} </w:instrText>
      </w:r>
      <w:r w:rsidR="00430917">
        <w:rPr>
          <w:rFonts w:ascii="Arial Narrow" w:hAnsi="Arial Narrow"/>
          <w:sz w:val="20"/>
          <w:szCs w:val="20"/>
        </w:rPr>
        <w:fldChar w:fldCharType="separate"/>
      </w:r>
      <w:r w:rsidR="008636F2">
        <w:rPr>
          <w:rFonts w:ascii="Arial Narrow" w:hAnsi="Arial Narrow"/>
          <w:sz w:val="20"/>
        </w:rPr>
        <w:t>(</w:t>
      </w:r>
      <w:proofErr w:type="spellStart"/>
      <w:r w:rsidR="008636F2">
        <w:rPr>
          <w:rFonts w:ascii="Arial Narrow" w:hAnsi="Arial Narrow"/>
          <w:sz w:val="20"/>
        </w:rPr>
        <w:t>Melnik</w:t>
      </w:r>
      <w:proofErr w:type="spellEnd"/>
      <w:r w:rsidR="008636F2">
        <w:rPr>
          <w:rFonts w:ascii="Arial Narrow" w:hAnsi="Arial Narrow"/>
          <w:sz w:val="20"/>
        </w:rPr>
        <w:t xml:space="preserve"> y</w:t>
      </w:r>
      <w:r w:rsidR="008F49DD" w:rsidRPr="008F49DD">
        <w:rPr>
          <w:rFonts w:ascii="Arial Narrow" w:hAnsi="Arial Narrow"/>
          <w:sz w:val="20"/>
        </w:rPr>
        <w:t xml:space="preserve"> </w:t>
      </w:r>
      <w:proofErr w:type="spellStart"/>
      <w:r w:rsidR="008F49DD" w:rsidRPr="008F49DD">
        <w:rPr>
          <w:rFonts w:ascii="Arial Narrow" w:hAnsi="Arial Narrow"/>
          <w:sz w:val="20"/>
        </w:rPr>
        <w:t>Alm</w:t>
      </w:r>
      <w:proofErr w:type="spellEnd"/>
      <w:r w:rsidR="008F49DD" w:rsidRPr="008F49DD">
        <w:rPr>
          <w:rFonts w:ascii="Arial Narrow" w:hAnsi="Arial Narrow"/>
          <w:sz w:val="20"/>
        </w:rPr>
        <w:t>, 2002)</w:t>
      </w:r>
      <w:r w:rsidR="00430917">
        <w:rPr>
          <w:rFonts w:ascii="Arial Narrow" w:hAnsi="Arial Narrow"/>
          <w:sz w:val="20"/>
          <w:szCs w:val="20"/>
        </w:rPr>
        <w:fldChar w:fldCharType="end"/>
      </w:r>
      <w:r w:rsidR="00430917">
        <w:rPr>
          <w:rFonts w:ascii="Arial Narrow" w:hAnsi="Arial Narrow"/>
          <w:sz w:val="20"/>
          <w:szCs w:val="20"/>
        </w:rPr>
        <w:t>.</w:t>
      </w:r>
    </w:p>
    <w:p w:rsidR="00690F17" w:rsidRPr="00690F17" w:rsidRDefault="00690F17" w:rsidP="00690F17">
      <w:pPr>
        <w:ind w:firstLine="426"/>
        <w:jc w:val="both"/>
        <w:rPr>
          <w:rFonts w:ascii="Arial Narrow" w:hAnsi="Arial Narrow"/>
          <w:sz w:val="20"/>
          <w:szCs w:val="20"/>
        </w:rPr>
      </w:pP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contribuye, encargando estudios a consultoras independientes, a constatar la importancia de las opiniones de los viajeros vertidas en internet. Un estudio </w:t>
      </w:r>
      <w:r w:rsidR="00430917">
        <w:rPr>
          <w:rFonts w:ascii="Arial Narrow" w:hAnsi="Arial Narrow"/>
          <w:sz w:val="20"/>
          <w:szCs w:val="20"/>
        </w:rPr>
        <w:fldChar w:fldCharType="begin"/>
      </w:r>
      <w:r w:rsidR="008F49DD">
        <w:rPr>
          <w:rFonts w:ascii="Arial Narrow" w:hAnsi="Arial Narrow"/>
          <w:sz w:val="20"/>
          <w:szCs w:val="20"/>
        </w:rPr>
        <w:instrText xml:space="preserve"> ADDIN ZOTERO_ITEM CSL_CITATION {"citationID":"NDMe6P1B","properties":{"formattedCitation":"(StrategyOne, 2013)","plainCitation":"(StrategyOne, 2013)"},"citationItems":[{"id":76,"uris":["http://zotero.org/users/local/cNZ09jRr/items/SA7I42NF"],"uri":["http://zotero.org/users/local/cNZ09jRr/items/SA7I42NF"],"itemData":{"id":76,"type":"webpage","title":"TripBarometer de marzo de 2013, edición española","URL":"http://www.tripadvisor.es/TripAdvisorInsights/n2216/tripbarometer-de-marzo-de-2013-edicion-espanola","author":[{"family":"StrategyOne","given":""}],"issued":{"date-parts":[["2013"]]},"accessed":{"date-parts":[["2014",8,22]]}}}],"schema":"https://github.com/citation-style-language/schema/raw/master/csl-citation.json"} </w:instrText>
      </w:r>
      <w:r w:rsidR="00430917">
        <w:rPr>
          <w:rFonts w:ascii="Arial Narrow" w:hAnsi="Arial Narrow"/>
          <w:sz w:val="20"/>
          <w:szCs w:val="20"/>
        </w:rPr>
        <w:fldChar w:fldCharType="separate"/>
      </w:r>
      <w:r w:rsidR="008F49DD" w:rsidRPr="008F49DD">
        <w:rPr>
          <w:rFonts w:ascii="Arial Narrow" w:hAnsi="Arial Narrow"/>
          <w:sz w:val="20"/>
        </w:rPr>
        <w:t>(</w:t>
      </w:r>
      <w:proofErr w:type="spellStart"/>
      <w:r w:rsidR="008F49DD" w:rsidRPr="008F49DD">
        <w:rPr>
          <w:rFonts w:ascii="Arial Narrow" w:hAnsi="Arial Narrow"/>
          <w:sz w:val="20"/>
        </w:rPr>
        <w:t>StrategyOne</w:t>
      </w:r>
      <w:proofErr w:type="spellEnd"/>
      <w:r w:rsidR="008F49DD" w:rsidRPr="008F49DD">
        <w:rPr>
          <w:rFonts w:ascii="Arial Narrow" w:hAnsi="Arial Narrow"/>
          <w:sz w:val="20"/>
        </w:rPr>
        <w:t>, 2013)</w:t>
      </w:r>
      <w:r w:rsidR="00430917">
        <w:rPr>
          <w:rFonts w:ascii="Arial Narrow" w:hAnsi="Arial Narrow"/>
          <w:sz w:val="20"/>
          <w:szCs w:val="20"/>
        </w:rPr>
        <w:fldChar w:fldCharType="end"/>
      </w:r>
      <w:r w:rsidR="00430917">
        <w:rPr>
          <w:rFonts w:ascii="Arial Narrow" w:hAnsi="Arial Narrow"/>
          <w:sz w:val="20"/>
          <w:szCs w:val="20"/>
        </w:rPr>
        <w:t xml:space="preserve"> </w:t>
      </w:r>
      <w:r w:rsidRPr="00690F17">
        <w:rPr>
          <w:rFonts w:ascii="Arial Narrow" w:hAnsi="Arial Narrow"/>
          <w:sz w:val="20"/>
          <w:szCs w:val="20"/>
        </w:rPr>
        <w:t xml:space="preserve">destaca que el 93% de los viajeros a nivel mundial indican que sus decisiones de reserva se ven influenciadas por las opiniones online. Otro estudio independiente </w:t>
      </w:r>
      <w:r w:rsidR="0009523F">
        <w:rPr>
          <w:rFonts w:ascii="Arial Narrow" w:hAnsi="Arial Narrow"/>
          <w:sz w:val="20"/>
          <w:szCs w:val="20"/>
        </w:rPr>
        <w:fldChar w:fldCharType="begin"/>
      </w:r>
      <w:r w:rsidR="008F49DD">
        <w:rPr>
          <w:rFonts w:ascii="Arial Narrow" w:hAnsi="Arial Narrow"/>
          <w:sz w:val="20"/>
          <w:szCs w:val="20"/>
        </w:rPr>
        <w:instrText xml:space="preserve"> ADDIN ZOTERO_ITEM CSL_CITATION {"citationID":"2Ja1Q8JP","properties":{"formattedCitation":"(TripAdvisor Insights, 2013)","plainCitation":"(TripAdvisor Insights, 2013)"},"citationItems":[{"id":362,"uris":["http://zotero.org/users/local/cNZ09jRr/items/5PZ7CI5J"],"uri":["http://zotero.org/users/local/cNZ09jRr/items/5PZ7CI5J"],"itemData":{"id":362,"type":"webpage","title":"24 datos para estructurar su estrategia en TripAdvisor","URL":"http://www.tripadvisor.es/TripAdvisorInsights/n2120/24-datos-para-estructurar-su-estrategia-en-tripadvisor","author":[{"family":"TripAdvisor Insights","given":""}],"issued":{"date-parts":[["2013"]]},"accessed":{"date-parts":[["2014",8,24]]}}}],"schema":"https://github.com/citation-style-language/schema/raw/master/csl-citation.json"} </w:instrText>
      </w:r>
      <w:r w:rsidR="0009523F">
        <w:rPr>
          <w:rFonts w:ascii="Arial Narrow" w:hAnsi="Arial Narrow"/>
          <w:sz w:val="20"/>
          <w:szCs w:val="20"/>
        </w:rPr>
        <w:fldChar w:fldCharType="separate"/>
      </w:r>
      <w:r w:rsidR="008F49DD" w:rsidRPr="008F49DD">
        <w:rPr>
          <w:rFonts w:ascii="Arial Narrow" w:hAnsi="Arial Narrow"/>
          <w:sz w:val="20"/>
        </w:rPr>
        <w:t>(</w:t>
      </w:r>
      <w:proofErr w:type="spellStart"/>
      <w:r w:rsidR="008F49DD" w:rsidRPr="008F49DD">
        <w:rPr>
          <w:rFonts w:ascii="Arial Narrow" w:hAnsi="Arial Narrow"/>
          <w:sz w:val="20"/>
        </w:rPr>
        <w:t>TripAdvisor</w:t>
      </w:r>
      <w:proofErr w:type="spellEnd"/>
      <w:r w:rsidR="008F49DD" w:rsidRPr="008F49DD">
        <w:rPr>
          <w:rFonts w:ascii="Arial Narrow" w:hAnsi="Arial Narrow"/>
          <w:sz w:val="20"/>
        </w:rPr>
        <w:t xml:space="preserve"> </w:t>
      </w:r>
      <w:proofErr w:type="spellStart"/>
      <w:r w:rsidR="008F49DD" w:rsidRPr="008F49DD">
        <w:rPr>
          <w:rFonts w:ascii="Arial Narrow" w:hAnsi="Arial Narrow"/>
          <w:sz w:val="20"/>
        </w:rPr>
        <w:t>Insights</w:t>
      </w:r>
      <w:proofErr w:type="spellEnd"/>
      <w:r w:rsidR="008F49DD" w:rsidRPr="008F49DD">
        <w:rPr>
          <w:rFonts w:ascii="Arial Narrow" w:hAnsi="Arial Narrow"/>
          <w:sz w:val="20"/>
        </w:rPr>
        <w:t>, 2013)</w:t>
      </w:r>
      <w:r w:rsidR="0009523F">
        <w:rPr>
          <w:rFonts w:ascii="Arial Narrow" w:hAnsi="Arial Narrow"/>
          <w:sz w:val="20"/>
          <w:szCs w:val="20"/>
        </w:rPr>
        <w:fldChar w:fldCharType="end"/>
      </w:r>
      <w:r w:rsidRPr="00690F17">
        <w:rPr>
          <w:rFonts w:ascii="Arial Narrow" w:hAnsi="Arial Narrow"/>
          <w:sz w:val="20"/>
          <w:szCs w:val="20"/>
        </w:rPr>
        <w:t xml:space="preserve"> revela que el 50% de los viajeros declara que, generalmente o siempre, consulta las opiniones antes de elegir un hotel y el 80% de los que lo hacen leen un mínimo de entre 6 y 12 opiniones antes de reservar un hotel.</w:t>
      </w:r>
    </w:p>
    <w:p w:rsidR="00690F17" w:rsidRPr="00690F17" w:rsidRDefault="00690F17" w:rsidP="00690F17">
      <w:pPr>
        <w:ind w:firstLine="426"/>
        <w:jc w:val="both"/>
        <w:rPr>
          <w:rFonts w:ascii="Arial Narrow" w:hAnsi="Arial Narrow"/>
          <w:sz w:val="20"/>
          <w:szCs w:val="20"/>
        </w:rPr>
      </w:pPr>
      <w:r w:rsidRPr="00690F17">
        <w:rPr>
          <w:rFonts w:ascii="Arial Narrow" w:hAnsi="Arial Narrow"/>
          <w:sz w:val="20"/>
          <w:szCs w:val="20"/>
        </w:rPr>
        <w:t xml:space="preserve">El sector turístico no es ajeno al mencionado fenómeno de las críticas falsas </w:t>
      </w:r>
      <w:r w:rsidR="0009523F">
        <w:rPr>
          <w:rFonts w:ascii="Arial Narrow" w:hAnsi="Arial Narrow"/>
          <w:sz w:val="20"/>
          <w:szCs w:val="20"/>
        </w:rPr>
        <w:fldChar w:fldCharType="begin"/>
      </w:r>
      <w:r w:rsidR="008F49DD">
        <w:rPr>
          <w:rFonts w:ascii="Arial Narrow" w:hAnsi="Arial Narrow"/>
          <w:sz w:val="20"/>
          <w:szCs w:val="20"/>
        </w:rPr>
        <w:instrText xml:space="preserve"> ADDIN ZOTERO_ITEM CSL_CITATION {"citationID":"Nw1iecnj","properties":{"formattedCitation":"(Yoo &amp; Gretzel, 2009)","plainCitation":"(Yoo &amp; Gretzel, 2009)"},"citationItems":[{"id":227,"uris":["http://zotero.org/users/local/cNZ09jRr/items/WG4RQ7GJ"],"uri":["http://zotero.org/users/local/cNZ09jRr/items/WG4RQ7GJ"],"itemData":{"id":227,"type":"paper-conference","title":"Comparison of Deceptive and Truthful Travel Reviews.","container-title":"ENTER","publisher":"Springer","page":"37–47","source":"Google Scholar","URL":"http://link.springer.com/content/pdf/10.1007/978-3-211-93971-0.pdf#page=48","author":[{"family":"Yoo","given":"Kyung Hyan"},{"family":"Gretzel","given":"Ulrike"}],"issued":{"date-parts":[["2009"]]},"accessed":{"date-parts":[["2014",8,22]]}}}],"schema":"https://github.com/citation-style-language/schema/raw/master/csl-citation.json"} </w:instrText>
      </w:r>
      <w:r w:rsidR="0009523F">
        <w:rPr>
          <w:rFonts w:ascii="Arial Narrow" w:hAnsi="Arial Narrow"/>
          <w:sz w:val="20"/>
          <w:szCs w:val="20"/>
        </w:rPr>
        <w:fldChar w:fldCharType="separate"/>
      </w:r>
      <w:r w:rsidR="008636F2">
        <w:rPr>
          <w:rFonts w:ascii="Arial Narrow" w:hAnsi="Arial Narrow"/>
          <w:sz w:val="20"/>
        </w:rPr>
        <w:t>(</w:t>
      </w:r>
      <w:proofErr w:type="spellStart"/>
      <w:r w:rsidR="008636F2">
        <w:rPr>
          <w:rFonts w:ascii="Arial Narrow" w:hAnsi="Arial Narrow"/>
          <w:sz w:val="20"/>
        </w:rPr>
        <w:t>Yoo</w:t>
      </w:r>
      <w:proofErr w:type="spellEnd"/>
      <w:r w:rsidR="008636F2">
        <w:rPr>
          <w:rFonts w:ascii="Arial Narrow" w:hAnsi="Arial Narrow"/>
          <w:sz w:val="20"/>
        </w:rPr>
        <w:t xml:space="preserve"> y</w:t>
      </w:r>
      <w:r w:rsidR="008F49DD" w:rsidRPr="008F49DD">
        <w:rPr>
          <w:rFonts w:ascii="Arial Narrow" w:hAnsi="Arial Narrow"/>
          <w:sz w:val="20"/>
        </w:rPr>
        <w:t xml:space="preserve"> </w:t>
      </w:r>
      <w:proofErr w:type="spellStart"/>
      <w:r w:rsidR="008F49DD" w:rsidRPr="008F49DD">
        <w:rPr>
          <w:rFonts w:ascii="Arial Narrow" w:hAnsi="Arial Narrow"/>
          <w:sz w:val="20"/>
        </w:rPr>
        <w:t>Gretzel</w:t>
      </w:r>
      <w:proofErr w:type="spellEnd"/>
      <w:r w:rsidR="008F49DD" w:rsidRPr="008F49DD">
        <w:rPr>
          <w:rFonts w:ascii="Arial Narrow" w:hAnsi="Arial Narrow"/>
          <w:sz w:val="20"/>
        </w:rPr>
        <w:t>, 2009)</w:t>
      </w:r>
      <w:r w:rsidR="0009523F">
        <w:rPr>
          <w:rFonts w:ascii="Arial Narrow" w:hAnsi="Arial Narrow"/>
          <w:sz w:val="20"/>
          <w:szCs w:val="20"/>
        </w:rPr>
        <w:fldChar w:fldCharType="end"/>
      </w:r>
      <w:r w:rsidRPr="00690F17">
        <w:rPr>
          <w:rFonts w:ascii="Arial Narrow" w:hAnsi="Arial Narrow"/>
          <w:sz w:val="20"/>
          <w:szCs w:val="20"/>
        </w:rPr>
        <w:t xml:space="preserve">. Un </w:t>
      </w:r>
      <w:r w:rsidRPr="00690F17">
        <w:rPr>
          <w:rFonts w:ascii="Arial Narrow" w:hAnsi="Arial Narrow"/>
          <w:sz w:val="20"/>
          <w:szCs w:val="20"/>
        </w:rPr>
        <w:lastRenderedPageBreak/>
        <w:t xml:space="preserve">estudio </w:t>
      </w:r>
      <w:r w:rsidR="0009523F">
        <w:rPr>
          <w:rFonts w:ascii="Arial Narrow" w:hAnsi="Arial Narrow"/>
          <w:sz w:val="20"/>
          <w:szCs w:val="20"/>
        </w:rPr>
        <w:fldChar w:fldCharType="begin"/>
      </w:r>
      <w:r w:rsidR="008F49DD">
        <w:rPr>
          <w:rFonts w:ascii="Arial Narrow" w:hAnsi="Arial Narrow"/>
          <w:sz w:val="20"/>
          <w:szCs w:val="20"/>
        </w:rPr>
        <w:instrText xml:space="preserve"> ADDIN ZOTERO_ITEM CSL_CITATION {"citationID":"H1K0uUtW","properties":{"formattedCitation":"(Luca &amp; Zervas, 2013)","plainCitation":"(Luca &amp; Zervas, 2013)"},"citationItems":[{"id":350,"uris":["http://zotero.org/users/local/cNZ09jRr/items/I6G3D67E"],"uri":["http://zotero.org/users/local/cNZ09jRr/items/I6G3D67E"],"itemData":{"id":350,"type":"article-journal","title":"Fake it till you make it: Reputation, competition, and Yelp review fraud","container-title":"Harvard Business School NOM Unit Working Paper","issue":"14-006","source":"Google Scholar","URL":"http://people.hbs.edu/mluca/fakeittillyoumakeit.pdf","shortTitle":"Fake it till you make it","author":[{"family":"Luca","given":"Michael"},{"family":"Zervas","given":"Georgios"}],"issued":{"date-parts":[["2013"]]},"accessed":{"date-parts":[["2014",8,23]]}}}],"schema":"https://github.com/citation-style-language/schema/raw/master/csl-citation.json"} </w:instrText>
      </w:r>
      <w:r w:rsidR="0009523F">
        <w:rPr>
          <w:rFonts w:ascii="Arial Narrow" w:hAnsi="Arial Narrow"/>
          <w:sz w:val="20"/>
          <w:szCs w:val="20"/>
        </w:rPr>
        <w:fldChar w:fldCharType="separate"/>
      </w:r>
      <w:r w:rsidR="008636F2">
        <w:rPr>
          <w:rFonts w:ascii="Arial Narrow" w:hAnsi="Arial Narrow"/>
          <w:sz w:val="20"/>
        </w:rPr>
        <w:t>(Luca y</w:t>
      </w:r>
      <w:r w:rsidR="008F49DD" w:rsidRPr="008F49DD">
        <w:rPr>
          <w:rFonts w:ascii="Arial Narrow" w:hAnsi="Arial Narrow"/>
          <w:sz w:val="20"/>
        </w:rPr>
        <w:t xml:space="preserve"> </w:t>
      </w:r>
      <w:proofErr w:type="spellStart"/>
      <w:r w:rsidR="008F49DD" w:rsidRPr="008F49DD">
        <w:rPr>
          <w:rFonts w:ascii="Arial Narrow" w:hAnsi="Arial Narrow"/>
          <w:sz w:val="20"/>
        </w:rPr>
        <w:t>Zervas</w:t>
      </w:r>
      <w:proofErr w:type="spellEnd"/>
      <w:r w:rsidR="008F49DD" w:rsidRPr="008F49DD">
        <w:rPr>
          <w:rFonts w:ascii="Arial Narrow" w:hAnsi="Arial Narrow"/>
          <w:sz w:val="20"/>
        </w:rPr>
        <w:t>, 2013)</w:t>
      </w:r>
      <w:r w:rsidR="0009523F">
        <w:rPr>
          <w:rFonts w:ascii="Arial Narrow" w:hAnsi="Arial Narrow"/>
          <w:sz w:val="20"/>
          <w:szCs w:val="20"/>
        </w:rPr>
        <w:fldChar w:fldCharType="end"/>
      </w:r>
      <w:r w:rsidR="0009523F">
        <w:rPr>
          <w:rFonts w:ascii="Arial Narrow" w:hAnsi="Arial Narrow"/>
          <w:sz w:val="20"/>
          <w:szCs w:val="20"/>
        </w:rPr>
        <w:t xml:space="preserve"> </w:t>
      </w:r>
      <w:r w:rsidRPr="00690F17">
        <w:rPr>
          <w:rFonts w:ascii="Arial Narrow" w:hAnsi="Arial Narrow"/>
          <w:sz w:val="20"/>
          <w:szCs w:val="20"/>
        </w:rPr>
        <w:t xml:space="preserve">sobre opiniones de restaurantes usando Yelp.com, indica porcentajes del 16% de opiniones identificadas como fraudulentas. Pero, es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debido a su especial preponderancia en el sector turístico, la web que recibe mayores críticas y sospechas sobre la existencia de fraude. Un estudio desarrollado usando una muestra de hoteles en Singapur </w:t>
      </w:r>
      <w:r w:rsidR="0009523F">
        <w:rPr>
          <w:rFonts w:ascii="Arial Narrow" w:hAnsi="Arial Narrow"/>
          <w:sz w:val="20"/>
          <w:szCs w:val="20"/>
        </w:rPr>
        <w:t xml:space="preserve"> </w:t>
      </w:r>
      <w:r w:rsidR="0009523F">
        <w:rPr>
          <w:rFonts w:ascii="Arial Narrow" w:hAnsi="Arial Narrow"/>
          <w:sz w:val="20"/>
          <w:szCs w:val="20"/>
        </w:rPr>
        <w:fldChar w:fldCharType="begin"/>
      </w:r>
      <w:r w:rsidR="008F49DD">
        <w:rPr>
          <w:rFonts w:ascii="Arial Narrow" w:hAnsi="Arial Narrow"/>
          <w:sz w:val="20"/>
          <w:szCs w:val="20"/>
        </w:rPr>
        <w:instrText xml:space="preserve"> ADDIN ZOTERO_ITEM CSL_CITATION {"citationID":"wv0IwIfL","properties":{"formattedCitation":"(Chua &amp; Banerjee, 2013)","plainCitation":"(Chua &amp; Banerjee, 2013)"},"citationItems":[{"id":165,"uris":["http://zotero.org/users/local/cNZ09jRr/items/V6C5G34T"],"uri":["http://zotero.org/users/local/cNZ09jRr/items/V6C5G34T"],"itemData":{"id":165,"type":"paper-conference","title":"Reliability of Reviews on the Internet: The Case of TripAdvisor","container-title":"Proceedings of the World Congress on Engineering and Computer Science","volume":"1","source":"Google Scholar","URL":"http://www.iaeng.org/publication/WCECS2013/WCECS2013_pp453-457.pdf","shortTitle":"Reliability of Reviews on the Internet","author":[{"family":"Chua","given":"Alton YK"},{"family":"Banerjee","given":"Snehasish"}],"issued":{"date-parts":[["2013"]]},"accessed":{"date-parts":[["2014",8,22]]}}}],"schema":"https://github.com/citation-style-language/schema/raw/master/csl-citation.json"} </w:instrText>
      </w:r>
      <w:r w:rsidR="0009523F">
        <w:rPr>
          <w:rFonts w:ascii="Arial Narrow" w:hAnsi="Arial Narrow"/>
          <w:sz w:val="20"/>
          <w:szCs w:val="20"/>
        </w:rPr>
        <w:fldChar w:fldCharType="separate"/>
      </w:r>
      <w:r w:rsidR="008636F2">
        <w:rPr>
          <w:rFonts w:ascii="Arial Narrow" w:hAnsi="Arial Narrow"/>
          <w:sz w:val="20"/>
        </w:rPr>
        <w:t>(</w:t>
      </w:r>
      <w:proofErr w:type="spellStart"/>
      <w:r w:rsidR="008636F2">
        <w:rPr>
          <w:rFonts w:ascii="Arial Narrow" w:hAnsi="Arial Narrow"/>
          <w:sz w:val="20"/>
        </w:rPr>
        <w:t>Chua</w:t>
      </w:r>
      <w:proofErr w:type="spellEnd"/>
      <w:r w:rsidR="008636F2">
        <w:rPr>
          <w:rFonts w:ascii="Arial Narrow" w:hAnsi="Arial Narrow"/>
          <w:sz w:val="20"/>
        </w:rPr>
        <w:t xml:space="preserve"> y</w:t>
      </w:r>
      <w:r w:rsidR="008F49DD" w:rsidRPr="008F49DD">
        <w:rPr>
          <w:rFonts w:ascii="Arial Narrow" w:hAnsi="Arial Narrow"/>
          <w:sz w:val="20"/>
        </w:rPr>
        <w:t xml:space="preserve"> </w:t>
      </w:r>
      <w:proofErr w:type="spellStart"/>
      <w:r w:rsidR="008F49DD" w:rsidRPr="008F49DD">
        <w:rPr>
          <w:rFonts w:ascii="Arial Narrow" w:hAnsi="Arial Narrow"/>
          <w:sz w:val="20"/>
        </w:rPr>
        <w:t>Banerjee</w:t>
      </w:r>
      <w:proofErr w:type="spellEnd"/>
      <w:r w:rsidR="008F49DD" w:rsidRPr="008F49DD">
        <w:rPr>
          <w:rFonts w:ascii="Arial Narrow" w:hAnsi="Arial Narrow"/>
          <w:sz w:val="20"/>
        </w:rPr>
        <w:t>, 2013)</w:t>
      </w:r>
      <w:r w:rsidR="0009523F">
        <w:rPr>
          <w:rFonts w:ascii="Arial Narrow" w:hAnsi="Arial Narrow"/>
          <w:sz w:val="20"/>
          <w:szCs w:val="20"/>
        </w:rPr>
        <w:fldChar w:fldCharType="end"/>
      </w:r>
      <w:r w:rsidRPr="00690F17">
        <w:rPr>
          <w:rFonts w:ascii="Arial Narrow" w:hAnsi="Arial Narrow"/>
          <w:sz w:val="20"/>
          <w:szCs w:val="20"/>
        </w:rPr>
        <w:t xml:space="preserve"> descarta la existencia de una cantidad masiva de opiniones falsas. Otro, desarrollado en 25 grandes ciudades de Estados Unidos</w:t>
      </w:r>
      <w:r w:rsidR="0009523F">
        <w:rPr>
          <w:rFonts w:ascii="Arial Narrow" w:hAnsi="Arial Narrow"/>
          <w:sz w:val="20"/>
          <w:szCs w:val="20"/>
        </w:rPr>
        <w:t xml:space="preserve"> </w:t>
      </w:r>
      <w:r w:rsidR="0009523F">
        <w:rPr>
          <w:rFonts w:ascii="Arial Narrow" w:hAnsi="Arial Narrow"/>
          <w:sz w:val="20"/>
          <w:szCs w:val="20"/>
        </w:rPr>
        <w:fldChar w:fldCharType="begin"/>
      </w:r>
      <w:r w:rsidR="008F49DD">
        <w:rPr>
          <w:rFonts w:ascii="Arial Narrow" w:hAnsi="Arial Narrow"/>
          <w:sz w:val="20"/>
          <w:szCs w:val="20"/>
        </w:rPr>
        <w:instrText xml:space="preserve"> ADDIN ZOTERO_ITEM CSL_CITATION {"citationID":"LPg01elU","properties":{"formattedCitation":"(Mayzlin, Dover, &amp; Chevalier, 2012)","plainCitation":"(Mayzlin, Dover, &amp; Chevalier, 2012)"},"citationItems":[{"id":338,"uris":["http://zotero.org/users/local/cNZ09jRr/items/QW8UMCQA"],"uri":["http://zotero.org/users/local/cNZ09jRr/items/QW8UMCQA"],"itemData":{"id":338,"type":"report","title":"Promotional reviews: An empirical investigation of online review manipulation","publisher":"National Bureau of Economic Research","source":"Google Scholar","URL":"http://www.nber.org/papers/w18340","shortTitle":"Promotional reviews","author":[{"family":"Mayzlin","given":"Dina"},{"family":"Dover","given":"Yaniv"},{"family":"Chevalier","given":"Judith A."}],"issued":{"date-parts":[["2012"]]},"accessed":{"date-parts":[["2014",8,22]]}}}],"schema":"https://github.com/citation-style-language/schema/raw/master/csl-citation.json"} </w:instrText>
      </w:r>
      <w:r w:rsidR="0009523F">
        <w:rPr>
          <w:rFonts w:ascii="Arial Narrow" w:hAnsi="Arial Narrow"/>
          <w:sz w:val="20"/>
          <w:szCs w:val="20"/>
        </w:rPr>
        <w:fldChar w:fldCharType="separate"/>
      </w:r>
      <w:r w:rsidR="008636F2">
        <w:rPr>
          <w:rFonts w:ascii="Arial Narrow" w:hAnsi="Arial Narrow"/>
          <w:sz w:val="20"/>
        </w:rPr>
        <w:t>(</w:t>
      </w:r>
      <w:proofErr w:type="spellStart"/>
      <w:r w:rsidR="008636F2">
        <w:rPr>
          <w:rFonts w:ascii="Arial Narrow" w:hAnsi="Arial Narrow"/>
          <w:sz w:val="20"/>
        </w:rPr>
        <w:t>Mayzlin</w:t>
      </w:r>
      <w:proofErr w:type="spellEnd"/>
      <w:r w:rsidR="008636F2">
        <w:rPr>
          <w:rFonts w:ascii="Arial Narrow" w:hAnsi="Arial Narrow"/>
          <w:sz w:val="20"/>
        </w:rPr>
        <w:t>, Dover, y</w:t>
      </w:r>
      <w:r w:rsidR="008F49DD" w:rsidRPr="008F49DD">
        <w:rPr>
          <w:rFonts w:ascii="Arial Narrow" w:hAnsi="Arial Narrow"/>
          <w:sz w:val="20"/>
        </w:rPr>
        <w:t xml:space="preserve"> </w:t>
      </w:r>
      <w:proofErr w:type="spellStart"/>
      <w:r w:rsidR="008F49DD" w:rsidRPr="008F49DD">
        <w:rPr>
          <w:rFonts w:ascii="Arial Narrow" w:hAnsi="Arial Narrow"/>
          <w:sz w:val="20"/>
        </w:rPr>
        <w:t>Chevalier</w:t>
      </w:r>
      <w:proofErr w:type="spellEnd"/>
      <w:r w:rsidR="008F49DD" w:rsidRPr="008F49DD">
        <w:rPr>
          <w:rFonts w:ascii="Arial Narrow" w:hAnsi="Arial Narrow"/>
          <w:sz w:val="20"/>
        </w:rPr>
        <w:t>, 2012)</w:t>
      </w:r>
      <w:r w:rsidR="0009523F">
        <w:rPr>
          <w:rFonts w:ascii="Arial Narrow" w:hAnsi="Arial Narrow"/>
          <w:sz w:val="20"/>
          <w:szCs w:val="20"/>
        </w:rPr>
        <w:fldChar w:fldCharType="end"/>
      </w:r>
      <w:r w:rsidR="0009523F">
        <w:rPr>
          <w:rFonts w:ascii="Arial Narrow" w:hAnsi="Arial Narrow"/>
          <w:sz w:val="20"/>
          <w:szCs w:val="20"/>
        </w:rPr>
        <w:t xml:space="preserve"> </w:t>
      </w:r>
      <w:r w:rsidRPr="00690F17">
        <w:rPr>
          <w:rFonts w:ascii="Arial Narrow" w:hAnsi="Arial Narrow"/>
          <w:sz w:val="20"/>
          <w:szCs w:val="20"/>
        </w:rPr>
        <w:t xml:space="preserve">, revela que cierto tipo de hoteles son más propensos que otros al fraude en </w:t>
      </w:r>
      <w:proofErr w:type="spellStart"/>
      <w:r w:rsidRPr="00690F17">
        <w:rPr>
          <w:rFonts w:ascii="Arial Narrow" w:hAnsi="Arial Narrow"/>
          <w:sz w:val="20"/>
          <w:szCs w:val="20"/>
        </w:rPr>
        <w:t>TripAdvisor</w:t>
      </w:r>
      <w:proofErr w:type="spellEnd"/>
      <w:r w:rsidRPr="00690F17">
        <w:rPr>
          <w:rFonts w:ascii="Arial Narrow" w:hAnsi="Arial Narrow"/>
          <w:sz w:val="20"/>
          <w:szCs w:val="20"/>
        </w:rPr>
        <w:t>.</w:t>
      </w:r>
    </w:p>
    <w:p w:rsidR="00690F17" w:rsidRPr="00690F17" w:rsidRDefault="00690F17" w:rsidP="00690F17">
      <w:pPr>
        <w:ind w:firstLine="426"/>
        <w:jc w:val="both"/>
        <w:rPr>
          <w:rFonts w:ascii="Arial Narrow" w:hAnsi="Arial Narrow"/>
          <w:sz w:val="20"/>
          <w:szCs w:val="20"/>
        </w:rPr>
      </w:pPr>
      <w:r w:rsidRPr="00690F17">
        <w:rPr>
          <w:rFonts w:ascii="Arial Narrow" w:hAnsi="Arial Narrow"/>
          <w:sz w:val="20"/>
          <w:szCs w:val="20"/>
        </w:rPr>
        <w:t xml:space="preserve">El valor y relevancia de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no se basa solamente en los 2.000 millones de visitantes únicos que recibió en 2013 o a los 170 millones de opiniones que alberga, sino en la credibilidad de la información que contiene. La sospecha de existencia de críticas falsas pone claramente en peligro esa credibilidad</w:t>
      </w:r>
      <w:r w:rsidR="0009523F">
        <w:rPr>
          <w:rFonts w:ascii="Arial Narrow" w:hAnsi="Arial Narrow"/>
          <w:sz w:val="20"/>
          <w:szCs w:val="20"/>
        </w:rPr>
        <w:t xml:space="preserve"> </w:t>
      </w:r>
      <w:r w:rsidR="0009523F">
        <w:rPr>
          <w:rFonts w:ascii="Arial Narrow" w:hAnsi="Arial Narrow"/>
          <w:sz w:val="20"/>
          <w:szCs w:val="20"/>
        </w:rPr>
        <w:fldChar w:fldCharType="begin"/>
      </w:r>
      <w:r w:rsidR="008F49DD">
        <w:rPr>
          <w:rFonts w:ascii="Arial Narrow" w:hAnsi="Arial Narrow"/>
          <w:sz w:val="20"/>
          <w:szCs w:val="20"/>
        </w:rPr>
        <w:instrText xml:space="preserve"> ADDIN ZOTERO_ITEM CSL_CITATION {"citationID":"lMDjcY4G","properties":{"formattedCitation":"(Ayeh, Au, &amp; Law, 2013; Jeacle &amp; Carter, 2011)","plainCitation":"(Ayeh, Au, &amp; Law, 2013; Jeacle &amp; Carter, 2011)"},"citationItems":[{"id":232,"uris":["http://zotero.org/users/local/cNZ09jRr/items/9BPN66MP"],"uri":["http://zotero.org/users/local/cNZ09jRr/items/9BPN66MP"],"itemData":{"id":232,"type":"article-journal","title":"In TripAdvisor we trust: Rankings, calculative regimes and abstract systems","container-title":"Accounting, Organizations and Society","page":"293–309","volume":"36","issue":"4","source":"Google Scholar","shortTitle":"In TripAdvisor we trust","author":[{"family":"Jeacle","given":"Ingrid"},{"family":"Carter","given":"Chris"}],"issued":{"date-parts":[["2011"]]},"accessed":{"date-parts":[["2014",8,22]]}}},{"id":234,"uris":["http://zotero.org/users/local/cNZ09jRr/items/E2ZX3GEB"],"uri":["http://zotero.org/users/local/cNZ09jRr/items/E2ZX3GEB"],"itemData":{"id":234,"type":"article-journal","title":"“Do We Believe in TripAdvisor?” Examining Credibility Perceptions and Online Travelers’ Attitude toward Using User-Generated Content","container-title":"Journal of Travel Research","page":"437-452","volume":"52","issue":"4","source":"Google Scholar","shortTitle":"“Do We Believe in TripAdvisor?","author":[{"family":"Ayeh","given":"Julian K."},{"family":"Au","given":"Norman"},{"family":"Law","given":"Rob"}],"issued":{"date-parts":[["2013"]]},"accessed":{"date-parts":[["2014",8,22]]}}}],"schema":"https://github.com/citation-style-language/schema/raw/master/csl-citation.json"} </w:instrText>
      </w:r>
      <w:r w:rsidR="0009523F">
        <w:rPr>
          <w:rFonts w:ascii="Arial Narrow" w:hAnsi="Arial Narrow"/>
          <w:sz w:val="20"/>
          <w:szCs w:val="20"/>
        </w:rPr>
        <w:fldChar w:fldCharType="separate"/>
      </w:r>
      <w:r w:rsidR="008F49DD" w:rsidRPr="008F49DD">
        <w:rPr>
          <w:rFonts w:ascii="Arial Narrow" w:hAnsi="Arial Narrow"/>
          <w:sz w:val="20"/>
        </w:rPr>
        <w:t>(</w:t>
      </w:r>
      <w:proofErr w:type="spellStart"/>
      <w:r w:rsidR="008F49DD" w:rsidRPr="008F49DD">
        <w:rPr>
          <w:rFonts w:ascii="Arial Narrow" w:hAnsi="Arial Narrow"/>
          <w:sz w:val="20"/>
        </w:rPr>
        <w:t>Ayeh</w:t>
      </w:r>
      <w:proofErr w:type="spellEnd"/>
      <w:r w:rsidR="008636F2">
        <w:rPr>
          <w:rFonts w:ascii="Arial Narrow" w:hAnsi="Arial Narrow"/>
          <w:sz w:val="20"/>
        </w:rPr>
        <w:t xml:space="preserve"> et al.</w:t>
      </w:r>
      <w:r w:rsidR="008F49DD" w:rsidRPr="008F49DD">
        <w:rPr>
          <w:rFonts w:ascii="Arial Narrow" w:hAnsi="Arial Narrow"/>
          <w:sz w:val="20"/>
        </w:rPr>
        <w:t xml:space="preserve">, </w:t>
      </w:r>
      <w:r w:rsidR="008636F2">
        <w:rPr>
          <w:rFonts w:ascii="Arial Narrow" w:hAnsi="Arial Narrow"/>
          <w:sz w:val="20"/>
        </w:rPr>
        <w:t xml:space="preserve">2013; </w:t>
      </w:r>
      <w:proofErr w:type="spellStart"/>
      <w:r w:rsidR="008636F2">
        <w:rPr>
          <w:rFonts w:ascii="Arial Narrow" w:hAnsi="Arial Narrow"/>
          <w:sz w:val="20"/>
        </w:rPr>
        <w:t>Jeacle</w:t>
      </w:r>
      <w:proofErr w:type="spellEnd"/>
      <w:r w:rsidR="008636F2">
        <w:rPr>
          <w:rFonts w:ascii="Arial Narrow" w:hAnsi="Arial Narrow"/>
          <w:sz w:val="20"/>
        </w:rPr>
        <w:t xml:space="preserve"> y</w:t>
      </w:r>
      <w:r w:rsidR="008F49DD" w:rsidRPr="008F49DD">
        <w:rPr>
          <w:rFonts w:ascii="Arial Narrow" w:hAnsi="Arial Narrow"/>
          <w:sz w:val="20"/>
        </w:rPr>
        <w:t xml:space="preserve"> Carter, 2011)</w:t>
      </w:r>
      <w:r w:rsidR="0009523F">
        <w:rPr>
          <w:rFonts w:ascii="Arial Narrow" w:hAnsi="Arial Narrow"/>
          <w:sz w:val="20"/>
          <w:szCs w:val="20"/>
        </w:rPr>
        <w:fldChar w:fldCharType="end"/>
      </w:r>
      <w:r w:rsidRPr="00690F17">
        <w:rPr>
          <w:rFonts w:ascii="Arial Narrow" w:hAnsi="Arial Narrow"/>
          <w:sz w:val="20"/>
          <w:szCs w:val="20"/>
        </w:rPr>
        <w:t>.</w:t>
      </w:r>
    </w:p>
    <w:p w:rsidR="001330F5" w:rsidRDefault="00690F17" w:rsidP="00690F17">
      <w:pPr>
        <w:ind w:firstLine="426"/>
        <w:jc w:val="both"/>
        <w:rPr>
          <w:rFonts w:ascii="Arial Narrow" w:hAnsi="Arial Narrow"/>
          <w:sz w:val="20"/>
          <w:szCs w:val="20"/>
        </w:rPr>
      </w:pPr>
      <w:r w:rsidRPr="00690F17">
        <w:rPr>
          <w:rFonts w:ascii="Arial Narrow" w:hAnsi="Arial Narrow"/>
          <w:sz w:val="20"/>
          <w:szCs w:val="20"/>
        </w:rPr>
        <w:t xml:space="preserve">En ocasiones, hoteles o pequeñas cadenas hoteleras, tratan de aumentar el número de críticas positivas ofreciendo algún tipo de premio o incentivo, contraviniendo las normas generales sobre fraude de </w:t>
      </w:r>
      <w:proofErr w:type="spellStart"/>
      <w:r w:rsidRPr="00690F17">
        <w:rPr>
          <w:rFonts w:ascii="Arial Narrow" w:hAnsi="Arial Narrow"/>
          <w:sz w:val="20"/>
          <w:szCs w:val="20"/>
        </w:rPr>
        <w:t>TripAdvisor</w:t>
      </w:r>
      <w:proofErr w:type="spellEnd"/>
      <w:r w:rsidR="0009523F">
        <w:rPr>
          <w:rFonts w:ascii="Arial Narrow" w:hAnsi="Arial Narrow"/>
          <w:sz w:val="20"/>
          <w:szCs w:val="20"/>
        </w:rPr>
        <w:t xml:space="preserve"> </w:t>
      </w:r>
      <w:r w:rsidR="0009523F">
        <w:rPr>
          <w:rFonts w:ascii="Arial Narrow" w:hAnsi="Arial Narrow"/>
          <w:sz w:val="20"/>
          <w:szCs w:val="20"/>
        </w:rPr>
        <w:fldChar w:fldCharType="begin"/>
      </w:r>
      <w:r w:rsidR="008F49DD">
        <w:rPr>
          <w:rFonts w:ascii="Arial Narrow" w:hAnsi="Arial Narrow"/>
          <w:sz w:val="20"/>
          <w:szCs w:val="20"/>
        </w:rPr>
        <w:instrText xml:space="preserve"> ADDIN ZOTERO_ITEM CSL_CITATION {"citationID":"Lb0v7WzG","properties":{"formattedCitation":"(TripAdvisor, 2011)","plainCitation":"(TripAdvisor, 2011)"},"citationItems":[{"id":398,"uris":["http://zotero.org/users/local/cNZ09jRr/items/WN5BZS7E"],"uri":["http://zotero.org/users/local/cNZ09jRr/items/WN5BZS7E"],"itemData":{"id":398,"type":"webpage","title":"Preguntas frecuentes sobre el sistema de moderación de opiniones y detección del fraude de TripAdvisor","container-title":"TripAdvisor","URL":"http://www.tripadvisor.es/vpages/review_mod_fraud_detect.html","author":[{"family":"TripAdvisor","given":""}],"issued":{"date-parts":[["2011"]]},"accessed":{"date-parts":[["2014",8,29]]}}}],"schema":"https://github.com/citation-style-language/schema/raw/master/csl-citation.json"} </w:instrText>
      </w:r>
      <w:r w:rsidR="0009523F">
        <w:rPr>
          <w:rFonts w:ascii="Arial Narrow" w:hAnsi="Arial Narrow"/>
          <w:sz w:val="20"/>
          <w:szCs w:val="20"/>
        </w:rPr>
        <w:fldChar w:fldCharType="separate"/>
      </w:r>
      <w:r w:rsidR="008F49DD" w:rsidRPr="008F49DD">
        <w:rPr>
          <w:rFonts w:ascii="Arial Narrow" w:hAnsi="Arial Narrow"/>
          <w:sz w:val="20"/>
        </w:rPr>
        <w:t>(</w:t>
      </w:r>
      <w:proofErr w:type="spellStart"/>
      <w:r w:rsidR="008F49DD" w:rsidRPr="008F49DD">
        <w:rPr>
          <w:rFonts w:ascii="Arial Narrow" w:hAnsi="Arial Narrow"/>
          <w:sz w:val="20"/>
        </w:rPr>
        <w:t>TripAdvisor</w:t>
      </w:r>
      <w:proofErr w:type="spellEnd"/>
      <w:r w:rsidR="008F49DD" w:rsidRPr="008F49DD">
        <w:rPr>
          <w:rFonts w:ascii="Arial Narrow" w:hAnsi="Arial Narrow"/>
          <w:sz w:val="20"/>
        </w:rPr>
        <w:t>, 2011)</w:t>
      </w:r>
      <w:r w:rsidR="0009523F">
        <w:rPr>
          <w:rFonts w:ascii="Arial Narrow" w:hAnsi="Arial Narrow"/>
          <w:sz w:val="20"/>
          <w:szCs w:val="20"/>
        </w:rPr>
        <w:fldChar w:fldCharType="end"/>
      </w:r>
      <w:r w:rsidRPr="00690F17">
        <w:rPr>
          <w:rFonts w:ascii="Arial Narrow" w:hAnsi="Arial Narrow"/>
          <w:sz w:val="20"/>
          <w:szCs w:val="20"/>
        </w:rPr>
        <w:t xml:space="preserve">. Además la propia web de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cuenta con un apartado específico sobre este asunto titulado “Política de incentivos de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Por qué premiar las opiniones de los viajeros va en contra de las reglas” </w:t>
      </w:r>
      <w:r w:rsidR="0009523F">
        <w:rPr>
          <w:rFonts w:ascii="Arial Narrow" w:hAnsi="Arial Narrow"/>
          <w:sz w:val="20"/>
          <w:szCs w:val="20"/>
        </w:rPr>
        <w:fldChar w:fldCharType="begin"/>
      </w:r>
      <w:r w:rsidR="008F49DD">
        <w:rPr>
          <w:rFonts w:ascii="Arial Narrow" w:hAnsi="Arial Narrow"/>
          <w:sz w:val="20"/>
          <w:szCs w:val="20"/>
        </w:rPr>
        <w:instrText xml:space="preserve"> ADDIN ZOTERO_ITEM CSL_CITATION {"citationID":"apjgKb5v","properties":{"formattedCitation":"(TripAdvisor Insights, 2014)","plainCitation":"(TripAdvisor Insights, 2014)"},"citationItems":[{"id":397,"uris":["http://zotero.org/users/local/cNZ09jRr/items/NDSPFRVV"],"uri":["http://zotero.org/users/local/cNZ09jRr/items/NDSPFRVV"],"itemData":{"id":397,"type":"webpage","title":"Política de incentivos de TripAdvisor: Por qué premiar las opiniones de los viajeros va en contra de las reglas","container-title":"TripAdvisor","URL":"http://www.tripadvisor.com.mx/TripAdvisorInsights/n692/politica-de-incentivos-de-tripadvisor-por-que-premiar-las-opiniones-de-los-viajeros-va-en-contra-de","author":[{"family":"TripAdvisor Insights","given":""}],"issued":{"date-parts":[["2014"]]},"accessed":{"date-parts":[["2014",8,29]]}}}],"schema":"https://github.com/citation-style-language/schema/raw/master/csl-citation.json"} </w:instrText>
      </w:r>
      <w:r w:rsidR="0009523F">
        <w:rPr>
          <w:rFonts w:ascii="Arial Narrow" w:hAnsi="Arial Narrow"/>
          <w:sz w:val="20"/>
          <w:szCs w:val="20"/>
        </w:rPr>
        <w:fldChar w:fldCharType="separate"/>
      </w:r>
      <w:r w:rsidR="008F49DD" w:rsidRPr="008F49DD">
        <w:rPr>
          <w:rFonts w:ascii="Arial Narrow" w:hAnsi="Arial Narrow"/>
          <w:sz w:val="20"/>
        </w:rPr>
        <w:t>(</w:t>
      </w:r>
      <w:proofErr w:type="spellStart"/>
      <w:r w:rsidR="008F49DD" w:rsidRPr="008F49DD">
        <w:rPr>
          <w:rFonts w:ascii="Arial Narrow" w:hAnsi="Arial Narrow"/>
          <w:sz w:val="20"/>
        </w:rPr>
        <w:t>TripAdvisor</w:t>
      </w:r>
      <w:proofErr w:type="spellEnd"/>
      <w:r w:rsidR="008F49DD" w:rsidRPr="008F49DD">
        <w:rPr>
          <w:rFonts w:ascii="Arial Narrow" w:hAnsi="Arial Narrow"/>
          <w:sz w:val="20"/>
        </w:rPr>
        <w:t xml:space="preserve"> </w:t>
      </w:r>
      <w:proofErr w:type="spellStart"/>
      <w:r w:rsidR="008F49DD" w:rsidRPr="008F49DD">
        <w:rPr>
          <w:rFonts w:ascii="Arial Narrow" w:hAnsi="Arial Narrow"/>
          <w:sz w:val="20"/>
        </w:rPr>
        <w:t>Insights</w:t>
      </w:r>
      <w:proofErr w:type="spellEnd"/>
      <w:r w:rsidR="008F49DD" w:rsidRPr="008F49DD">
        <w:rPr>
          <w:rFonts w:ascii="Arial Narrow" w:hAnsi="Arial Narrow"/>
          <w:sz w:val="20"/>
        </w:rPr>
        <w:t>, 2014)</w:t>
      </w:r>
      <w:r w:rsidR="0009523F">
        <w:rPr>
          <w:rFonts w:ascii="Arial Narrow" w:hAnsi="Arial Narrow"/>
          <w:sz w:val="20"/>
          <w:szCs w:val="20"/>
        </w:rPr>
        <w:fldChar w:fldCharType="end"/>
      </w:r>
      <w:r w:rsidRPr="00690F17">
        <w:rPr>
          <w:rFonts w:ascii="Arial Narrow" w:hAnsi="Arial Narrow"/>
          <w:sz w:val="20"/>
          <w:szCs w:val="20"/>
        </w:rPr>
        <w:t>.</w:t>
      </w:r>
    </w:p>
    <w:p w:rsidR="00690F17" w:rsidRDefault="00690F17" w:rsidP="00690F17">
      <w:pPr>
        <w:jc w:val="both"/>
        <w:rPr>
          <w:rFonts w:ascii="Arial Narrow" w:hAnsi="Arial Narrow"/>
          <w:sz w:val="20"/>
          <w:szCs w:val="20"/>
        </w:rPr>
      </w:pPr>
    </w:p>
    <w:p w:rsidR="00690F17" w:rsidRDefault="00690F17" w:rsidP="00690F17">
      <w:pPr>
        <w:jc w:val="both"/>
        <w:rPr>
          <w:rFonts w:ascii="Arial Narrow" w:hAnsi="Arial Narrow"/>
          <w:sz w:val="20"/>
          <w:szCs w:val="20"/>
        </w:rPr>
      </w:pPr>
    </w:p>
    <w:p w:rsidR="00690F17" w:rsidRPr="00A2483B" w:rsidRDefault="00690F17" w:rsidP="00690F17">
      <w:pPr>
        <w:numPr>
          <w:ilvl w:val="0"/>
          <w:numId w:val="3"/>
        </w:numPr>
        <w:jc w:val="right"/>
        <w:rPr>
          <w:rFonts w:ascii="Arial Narrow" w:hAnsi="Arial Narrow"/>
          <w:b/>
        </w:rPr>
      </w:pPr>
      <w:r>
        <w:rPr>
          <w:rFonts w:ascii="Arial Narrow" w:hAnsi="Arial Narrow"/>
          <w:b/>
        </w:rPr>
        <w:t>metodología</w:t>
      </w:r>
    </w:p>
    <w:p w:rsidR="001330F5" w:rsidRDefault="001330F5" w:rsidP="00690F17">
      <w:pPr>
        <w:jc w:val="both"/>
        <w:rPr>
          <w:rFonts w:ascii="Arial Narrow" w:hAnsi="Arial Narrow"/>
          <w:sz w:val="20"/>
          <w:szCs w:val="20"/>
        </w:rPr>
      </w:pPr>
    </w:p>
    <w:p w:rsidR="00690F17" w:rsidRPr="00690F17" w:rsidRDefault="00690F17" w:rsidP="00690F17">
      <w:pPr>
        <w:ind w:firstLine="426"/>
        <w:jc w:val="both"/>
        <w:rPr>
          <w:rFonts w:ascii="Arial Narrow" w:hAnsi="Arial Narrow"/>
          <w:sz w:val="20"/>
          <w:szCs w:val="20"/>
        </w:rPr>
      </w:pPr>
      <w:r w:rsidRPr="00690F17">
        <w:rPr>
          <w:rFonts w:ascii="Arial Narrow" w:hAnsi="Arial Narrow"/>
          <w:sz w:val="20"/>
          <w:szCs w:val="20"/>
        </w:rPr>
        <w:t xml:space="preserve">Planteamos la investigación desde un punto de vista cualitativo principalmente, mostrando diferentes casos en los que hoteles recurren a ofrecer incentivos por escribir opiniones sobre su establecimiento en </w:t>
      </w:r>
      <w:proofErr w:type="spellStart"/>
      <w:r w:rsidRPr="00690F17">
        <w:rPr>
          <w:rFonts w:ascii="Arial Narrow" w:hAnsi="Arial Narrow"/>
          <w:sz w:val="20"/>
          <w:szCs w:val="20"/>
        </w:rPr>
        <w:t>TripAdvisor</w:t>
      </w:r>
      <w:proofErr w:type="spellEnd"/>
      <w:r w:rsidRPr="00690F17">
        <w:rPr>
          <w:rFonts w:ascii="Arial Narrow" w:hAnsi="Arial Narrow"/>
          <w:sz w:val="20"/>
          <w:szCs w:val="20"/>
        </w:rPr>
        <w:t>. Pero añadimos un enfoque cuantitativo al encontrar dos casos de hoteles en los que es posible saber las opiniones que se han escrito de forma incentivada.</w:t>
      </w:r>
    </w:p>
    <w:p w:rsidR="00690F17" w:rsidRPr="00690F17" w:rsidRDefault="00690F17" w:rsidP="00690F17">
      <w:pPr>
        <w:ind w:firstLine="426"/>
        <w:jc w:val="both"/>
        <w:rPr>
          <w:rFonts w:ascii="Arial Narrow" w:hAnsi="Arial Narrow"/>
          <w:sz w:val="20"/>
          <w:szCs w:val="20"/>
        </w:rPr>
      </w:pPr>
      <w:r w:rsidRPr="00690F17">
        <w:rPr>
          <w:rFonts w:ascii="Arial Narrow" w:hAnsi="Arial Narrow"/>
          <w:sz w:val="20"/>
          <w:szCs w:val="20"/>
        </w:rPr>
        <w:t xml:space="preserve">Para la búsqueda de casos de concursos o promociones utilizamos los buscadores de Google y </w:t>
      </w:r>
      <w:proofErr w:type="spellStart"/>
      <w:r w:rsidRPr="00690F17">
        <w:rPr>
          <w:rFonts w:ascii="Arial Narrow" w:hAnsi="Arial Narrow"/>
          <w:sz w:val="20"/>
          <w:szCs w:val="20"/>
        </w:rPr>
        <w:t>Twitter</w:t>
      </w:r>
      <w:proofErr w:type="spellEnd"/>
      <w:r w:rsidRPr="00690F17">
        <w:rPr>
          <w:rFonts w:ascii="Arial Narrow" w:hAnsi="Arial Narrow"/>
          <w:sz w:val="20"/>
          <w:szCs w:val="20"/>
        </w:rPr>
        <w:t>. Unimos a la palabra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términos como “concurso”, “premio”, “rifa” o “regalo”, repitiendo  la operación con sus equivalentes en inglés. Se trata de una metodología sencilla y básica, pero que permite la identificación de varias decenas de casos evidentes de lo que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considera fraude. Evidentemente, la utilización de técnicas más avanzadas, junto al uso de otros idiomas, previsiblemente haría que el número de casos fuera aun mayor.</w:t>
      </w:r>
    </w:p>
    <w:p w:rsidR="00690F17" w:rsidRPr="00690F17" w:rsidRDefault="00690F17" w:rsidP="00690F17">
      <w:pPr>
        <w:ind w:firstLine="426"/>
        <w:jc w:val="both"/>
        <w:rPr>
          <w:rFonts w:ascii="Arial Narrow" w:hAnsi="Arial Narrow"/>
          <w:sz w:val="20"/>
          <w:szCs w:val="20"/>
        </w:rPr>
      </w:pPr>
      <w:r w:rsidRPr="00690F17">
        <w:rPr>
          <w:rFonts w:ascii="Arial Narrow" w:hAnsi="Arial Narrow"/>
          <w:sz w:val="20"/>
          <w:szCs w:val="20"/>
        </w:rPr>
        <w:t xml:space="preserve">Aunque la normativa de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parece clara, nos sorprende la cantidad de casos evidentes de irregularidades detectados, por lo que creemos oportuno solicitar una confirmación al respecto. Para ello recurrimos a la cuenta oficial de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en </w:t>
      </w:r>
      <w:proofErr w:type="spellStart"/>
      <w:r w:rsidRPr="00690F17">
        <w:rPr>
          <w:rFonts w:ascii="Arial Narrow" w:hAnsi="Arial Narrow"/>
          <w:sz w:val="20"/>
          <w:szCs w:val="20"/>
        </w:rPr>
        <w:t>Twitter</w:t>
      </w:r>
      <w:proofErr w:type="spellEnd"/>
      <w:r w:rsidRPr="00690F17">
        <w:rPr>
          <w:rFonts w:ascii="Arial Narrow" w:hAnsi="Arial Narrow"/>
          <w:sz w:val="20"/>
          <w:szCs w:val="20"/>
        </w:rPr>
        <w:t xml:space="preserve">, lo que nos permite obtener una respuesta oficial y pública, </w:t>
      </w:r>
      <w:r w:rsidRPr="00690F17">
        <w:rPr>
          <w:rFonts w:ascii="Arial Narrow" w:hAnsi="Arial Narrow"/>
          <w:sz w:val="20"/>
          <w:szCs w:val="20"/>
        </w:rPr>
        <w:lastRenderedPageBreak/>
        <w:t>que no deja lugar a dudas sobre la interpretación de su normativa.</w:t>
      </w:r>
    </w:p>
    <w:p w:rsidR="00690F17" w:rsidRPr="00690F17" w:rsidRDefault="00690F17" w:rsidP="00690F17">
      <w:pPr>
        <w:ind w:firstLine="426"/>
        <w:jc w:val="both"/>
        <w:rPr>
          <w:rFonts w:ascii="Arial Narrow" w:hAnsi="Arial Narrow"/>
          <w:sz w:val="20"/>
          <w:szCs w:val="20"/>
        </w:rPr>
      </w:pPr>
      <w:r w:rsidRPr="00690F17">
        <w:rPr>
          <w:rFonts w:ascii="Arial Narrow" w:hAnsi="Arial Narrow"/>
          <w:sz w:val="20"/>
          <w:szCs w:val="20"/>
        </w:rPr>
        <w:t xml:space="preserve">Detectamos que la mecánica de los concursos consiste básicamente en un sorteo entre todas las opiniones escritas en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En otros casos se solicita a aquellos usuarios, que hayan escrito una opinión y deseen participar en el sorteo, que envíen por email el enlace de la opinión escrita. Pero en dos de los casos (Hotel Tempo y </w:t>
      </w:r>
      <w:proofErr w:type="spellStart"/>
      <w:r w:rsidRPr="00690F17">
        <w:rPr>
          <w:rFonts w:ascii="Arial Narrow" w:hAnsi="Arial Narrow"/>
          <w:sz w:val="20"/>
          <w:szCs w:val="20"/>
        </w:rPr>
        <w:t>Beech</w:t>
      </w:r>
      <w:proofErr w:type="spellEnd"/>
      <w:r w:rsidRPr="00690F17">
        <w:rPr>
          <w:rFonts w:ascii="Arial Narrow" w:hAnsi="Arial Narrow"/>
          <w:sz w:val="20"/>
          <w:szCs w:val="20"/>
        </w:rPr>
        <w:t xml:space="preserve"> Hill Hotel), se solicita a los usuarios que introduzcan un código al</w:t>
      </w:r>
      <w:r w:rsidR="00CD1E0E">
        <w:rPr>
          <w:rFonts w:ascii="Arial Narrow" w:hAnsi="Arial Narrow"/>
          <w:sz w:val="20"/>
          <w:szCs w:val="20"/>
        </w:rPr>
        <w:t xml:space="preserve"> escribir su opinión (Figura 1)</w:t>
      </w:r>
      <w:r w:rsidRPr="00690F17">
        <w:rPr>
          <w:rFonts w:ascii="Arial Narrow" w:hAnsi="Arial Narrow"/>
          <w:sz w:val="20"/>
          <w:szCs w:val="20"/>
        </w:rPr>
        <w:t>.</w:t>
      </w:r>
    </w:p>
    <w:p w:rsidR="00690F17" w:rsidRDefault="00690F17" w:rsidP="00690F17">
      <w:pPr>
        <w:ind w:firstLine="426"/>
        <w:jc w:val="both"/>
        <w:rPr>
          <w:rFonts w:ascii="Arial Narrow" w:hAnsi="Arial Narrow"/>
          <w:sz w:val="20"/>
          <w:szCs w:val="20"/>
        </w:rPr>
      </w:pPr>
      <w:r w:rsidRPr="00690F17">
        <w:rPr>
          <w:rFonts w:ascii="Arial Narrow" w:hAnsi="Arial Narrow"/>
          <w:sz w:val="20"/>
          <w:szCs w:val="20"/>
        </w:rPr>
        <w:t>El Hotel Tempo de Bucarest (Rumanía) requiere que los usuarios coloquen el código “THPD” en su opinión</w:t>
      </w:r>
      <w:r w:rsidR="00BD1D33">
        <w:rPr>
          <w:rFonts w:ascii="Arial Narrow" w:hAnsi="Arial Narrow"/>
          <w:sz w:val="20"/>
          <w:szCs w:val="20"/>
        </w:rPr>
        <w:t xml:space="preserve"> (Tempo Hotel, 2014)</w:t>
      </w:r>
      <w:r w:rsidRPr="00690F17">
        <w:rPr>
          <w:rFonts w:ascii="Arial Narrow" w:hAnsi="Arial Narrow"/>
          <w:sz w:val="20"/>
          <w:szCs w:val="20"/>
        </w:rPr>
        <w:t xml:space="preserve">. En el caso del Hotel </w:t>
      </w:r>
      <w:proofErr w:type="spellStart"/>
      <w:r w:rsidRPr="00690F17">
        <w:rPr>
          <w:rFonts w:ascii="Arial Narrow" w:hAnsi="Arial Narrow"/>
          <w:sz w:val="20"/>
          <w:szCs w:val="20"/>
        </w:rPr>
        <w:t>Beech</w:t>
      </w:r>
      <w:proofErr w:type="spellEnd"/>
      <w:r w:rsidRPr="00690F17">
        <w:rPr>
          <w:rFonts w:ascii="Arial Narrow" w:hAnsi="Arial Narrow"/>
          <w:sz w:val="20"/>
          <w:szCs w:val="20"/>
        </w:rPr>
        <w:t xml:space="preserve"> Hill de </w:t>
      </w:r>
      <w:proofErr w:type="spellStart"/>
      <w:r w:rsidRPr="00690F17">
        <w:rPr>
          <w:rFonts w:ascii="Arial Narrow" w:hAnsi="Arial Narrow"/>
          <w:sz w:val="20"/>
          <w:szCs w:val="20"/>
        </w:rPr>
        <w:t>Windermere</w:t>
      </w:r>
      <w:proofErr w:type="spellEnd"/>
      <w:r w:rsidRPr="00690F17">
        <w:rPr>
          <w:rFonts w:ascii="Arial Narrow" w:hAnsi="Arial Narrow"/>
          <w:sz w:val="20"/>
          <w:szCs w:val="20"/>
        </w:rPr>
        <w:t xml:space="preserve"> (Reino Unido) se solicita colocar el número de reserva en el comentario</w:t>
      </w:r>
      <w:r w:rsidR="00BD1D33">
        <w:rPr>
          <w:rFonts w:ascii="Arial Narrow" w:hAnsi="Arial Narrow"/>
          <w:sz w:val="20"/>
          <w:szCs w:val="20"/>
        </w:rPr>
        <w:t xml:space="preserve"> (</w:t>
      </w:r>
      <w:proofErr w:type="spellStart"/>
      <w:r w:rsidR="00BD1D33">
        <w:rPr>
          <w:rFonts w:ascii="Arial Narrow" w:hAnsi="Arial Narrow"/>
          <w:sz w:val="20"/>
          <w:szCs w:val="20"/>
        </w:rPr>
        <w:t>Beech</w:t>
      </w:r>
      <w:proofErr w:type="spellEnd"/>
      <w:r w:rsidR="00BD1D33">
        <w:rPr>
          <w:rFonts w:ascii="Arial Narrow" w:hAnsi="Arial Narrow"/>
          <w:sz w:val="20"/>
          <w:szCs w:val="20"/>
        </w:rPr>
        <w:t xml:space="preserve"> Hill, 2014)</w:t>
      </w:r>
      <w:r w:rsidRPr="00690F17">
        <w:rPr>
          <w:rFonts w:ascii="Arial Narrow" w:hAnsi="Arial Narrow"/>
          <w:sz w:val="20"/>
          <w:szCs w:val="20"/>
        </w:rPr>
        <w:t>.</w:t>
      </w:r>
    </w:p>
    <w:p w:rsidR="00690F17" w:rsidRPr="00690F17" w:rsidRDefault="00690F17" w:rsidP="00690F17">
      <w:pPr>
        <w:ind w:firstLine="426"/>
        <w:jc w:val="both"/>
        <w:rPr>
          <w:rFonts w:ascii="Arial Narrow" w:hAnsi="Arial Narrow"/>
          <w:sz w:val="20"/>
          <w:szCs w:val="20"/>
        </w:rPr>
      </w:pPr>
    </w:p>
    <w:p w:rsidR="00690F17" w:rsidRPr="00690F17" w:rsidRDefault="00690F17" w:rsidP="00690F17">
      <w:pPr>
        <w:jc w:val="both"/>
        <w:rPr>
          <w:rFonts w:ascii="Arial Narrow" w:hAnsi="Arial Narrow"/>
          <w:sz w:val="20"/>
          <w:szCs w:val="20"/>
        </w:rPr>
      </w:pPr>
      <w:r w:rsidRPr="00690F17">
        <w:rPr>
          <w:rFonts w:ascii="Arial Narrow" w:hAnsi="Arial Narrow"/>
          <w:sz w:val="20"/>
          <w:szCs w:val="20"/>
        </w:rPr>
        <w:t>Figura 1</w:t>
      </w:r>
      <w:r>
        <w:rPr>
          <w:rFonts w:ascii="Arial Narrow" w:hAnsi="Arial Narrow"/>
          <w:sz w:val="20"/>
          <w:szCs w:val="20"/>
        </w:rPr>
        <w:t xml:space="preserve">. </w:t>
      </w:r>
      <w:r w:rsidRPr="00690F17">
        <w:rPr>
          <w:rFonts w:ascii="Arial Narrow" w:hAnsi="Arial Narrow"/>
          <w:sz w:val="20"/>
          <w:szCs w:val="20"/>
        </w:rPr>
        <w:t>Códigos para participar en concurso</w:t>
      </w:r>
    </w:p>
    <w:p w:rsidR="00690F17" w:rsidRPr="00690F17" w:rsidRDefault="00690F17" w:rsidP="00690F17">
      <w:pPr>
        <w:spacing w:before="120" w:after="120"/>
        <w:jc w:val="center"/>
        <w:rPr>
          <w:rFonts w:ascii="Arial Narrow" w:hAnsi="Arial Narrow"/>
          <w:b/>
          <w:sz w:val="20"/>
          <w:szCs w:val="20"/>
        </w:rPr>
      </w:pPr>
      <w:r>
        <w:rPr>
          <w:rFonts w:ascii="Arial Narrow" w:hAnsi="Arial Narrow"/>
          <w:b/>
          <w:noProof/>
          <w:sz w:val="20"/>
          <w:szCs w:val="20"/>
          <w:lang w:val="es-ES_tradnl" w:eastAsia="es-ES_tradnl"/>
        </w:rPr>
        <w:drawing>
          <wp:inline distT="0" distB="0" distL="0" distR="0">
            <wp:extent cx="2632710" cy="904240"/>
            <wp:effectExtent l="1905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cstate="print"/>
                    <a:srcRect l="16708" t="19344" r="37099" b="52454"/>
                    <a:stretch>
                      <a:fillRect/>
                    </a:stretch>
                  </pic:blipFill>
                  <pic:spPr bwMode="auto">
                    <a:xfrm>
                      <a:off x="0" y="0"/>
                      <a:ext cx="2632710" cy="904240"/>
                    </a:xfrm>
                    <a:prstGeom prst="rect">
                      <a:avLst/>
                    </a:prstGeom>
                    <a:noFill/>
                    <a:ln w="9525">
                      <a:noFill/>
                      <a:miter lim="800000"/>
                      <a:headEnd/>
                      <a:tailEnd/>
                    </a:ln>
                  </pic:spPr>
                </pic:pic>
              </a:graphicData>
            </a:graphic>
          </wp:inline>
        </w:drawing>
      </w:r>
    </w:p>
    <w:p w:rsidR="00690F17" w:rsidRPr="00690F17" w:rsidRDefault="00690F17" w:rsidP="00690F17">
      <w:pPr>
        <w:spacing w:before="120" w:after="120"/>
        <w:jc w:val="center"/>
        <w:rPr>
          <w:rFonts w:ascii="Arial Narrow" w:hAnsi="Arial Narrow"/>
          <w:b/>
          <w:sz w:val="20"/>
          <w:szCs w:val="20"/>
        </w:rPr>
      </w:pPr>
      <w:r>
        <w:rPr>
          <w:rFonts w:ascii="Arial Narrow" w:hAnsi="Arial Narrow"/>
          <w:b/>
          <w:noProof/>
          <w:sz w:val="20"/>
          <w:szCs w:val="20"/>
          <w:lang w:val="es-ES_tradnl" w:eastAsia="es-ES_tradnl"/>
        </w:rPr>
        <w:drawing>
          <wp:inline distT="0" distB="0" distL="0" distR="0">
            <wp:extent cx="2612390" cy="833755"/>
            <wp:effectExtent l="19050" t="0" r="0" b="0"/>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3" cstate="print"/>
                    <a:srcRect l="16669" t="25902" r="37257" b="47824"/>
                    <a:stretch>
                      <a:fillRect/>
                    </a:stretch>
                  </pic:blipFill>
                  <pic:spPr bwMode="auto">
                    <a:xfrm>
                      <a:off x="0" y="0"/>
                      <a:ext cx="2612390" cy="833755"/>
                    </a:xfrm>
                    <a:prstGeom prst="rect">
                      <a:avLst/>
                    </a:prstGeom>
                    <a:noFill/>
                    <a:ln w="9525">
                      <a:noFill/>
                      <a:miter lim="800000"/>
                      <a:headEnd/>
                      <a:tailEnd/>
                    </a:ln>
                  </pic:spPr>
                </pic:pic>
              </a:graphicData>
            </a:graphic>
          </wp:inline>
        </w:drawing>
      </w:r>
    </w:p>
    <w:p w:rsidR="00690F17" w:rsidRDefault="00690F17" w:rsidP="00690F17">
      <w:pPr>
        <w:jc w:val="both"/>
        <w:rPr>
          <w:rFonts w:ascii="Arial Narrow" w:hAnsi="Arial Narrow"/>
          <w:sz w:val="16"/>
          <w:szCs w:val="16"/>
        </w:rPr>
      </w:pPr>
      <w:r w:rsidRPr="0063439A">
        <w:rPr>
          <w:rFonts w:ascii="Arial Narrow" w:hAnsi="Arial Narrow"/>
          <w:b/>
          <w:sz w:val="16"/>
          <w:szCs w:val="16"/>
        </w:rPr>
        <w:t>Fuente:</w:t>
      </w:r>
      <w:r w:rsidRPr="0063439A">
        <w:rPr>
          <w:rFonts w:ascii="Arial Narrow" w:hAnsi="Arial Narrow"/>
          <w:sz w:val="16"/>
          <w:szCs w:val="16"/>
        </w:rPr>
        <w:t xml:space="preserve"> </w:t>
      </w:r>
      <w:r w:rsidR="00CD1E0E">
        <w:rPr>
          <w:rFonts w:ascii="Arial Narrow" w:hAnsi="Arial Narrow"/>
          <w:sz w:val="16"/>
          <w:szCs w:val="16"/>
        </w:rPr>
        <w:t>www.tripadvisor.com</w:t>
      </w:r>
      <w:r>
        <w:rPr>
          <w:rFonts w:ascii="Arial Narrow" w:hAnsi="Arial Narrow"/>
          <w:sz w:val="16"/>
          <w:szCs w:val="16"/>
        </w:rPr>
        <w:t>.</w:t>
      </w:r>
    </w:p>
    <w:p w:rsidR="00690F17" w:rsidRPr="00690F17" w:rsidRDefault="00690F17" w:rsidP="00690F17">
      <w:pPr>
        <w:jc w:val="both"/>
        <w:rPr>
          <w:rFonts w:ascii="Arial Narrow" w:hAnsi="Arial Narrow"/>
          <w:sz w:val="20"/>
          <w:szCs w:val="20"/>
        </w:rPr>
      </w:pPr>
    </w:p>
    <w:p w:rsidR="00690F17" w:rsidRDefault="00690F17" w:rsidP="00690F17">
      <w:pPr>
        <w:ind w:firstLine="426"/>
        <w:jc w:val="both"/>
        <w:rPr>
          <w:rFonts w:ascii="Arial Narrow" w:hAnsi="Arial Narrow"/>
          <w:sz w:val="20"/>
          <w:szCs w:val="20"/>
        </w:rPr>
      </w:pPr>
      <w:r w:rsidRPr="00690F17">
        <w:rPr>
          <w:rFonts w:ascii="Arial Narrow" w:hAnsi="Arial Narrow"/>
          <w:sz w:val="20"/>
          <w:szCs w:val="20"/>
        </w:rPr>
        <w:t>Una vez recopiladas las opiniones incentivadas, las comparamos con el resto de opiniones de cada hotel para comprobar si existen diferencias en sus puntuaciones medias. Nuestra hipótesis considera que aquellos usuarios que participan en este tipo de concursos ven condicionada su opinión, siendo muy difícil que aporten una opinión negativa. Aunque las bases de los concursos no especifican que las opiniones deben ser positivas, consideramos que la pérdida de anonimato provocará un sesgo hacia las opiniones en este sentido.</w:t>
      </w:r>
    </w:p>
    <w:p w:rsidR="00690F17" w:rsidRDefault="00690F17" w:rsidP="00690F17">
      <w:pPr>
        <w:jc w:val="both"/>
        <w:rPr>
          <w:rFonts w:ascii="Arial Narrow" w:hAnsi="Arial Narrow"/>
          <w:sz w:val="20"/>
          <w:szCs w:val="20"/>
        </w:rPr>
      </w:pPr>
    </w:p>
    <w:p w:rsidR="00690F17" w:rsidRDefault="00690F17" w:rsidP="00690F17">
      <w:pPr>
        <w:jc w:val="both"/>
        <w:rPr>
          <w:rFonts w:ascii="Arial Narrow" w:hAnsi="Arial Narrow"/>
          <w:sz w:val="20"/>
          <w:szCs w:val="20"/>
        </w:rPr>
      </w:pPr>
    </w:p>
    <w:p w:rsidR="00690F17" w:rsidRPr="00A2483B" w:rsidRDefault="00690F17" w:rsidP="00690F17">
      <w:pPr>
        <w:numPr>
          <w:ilvl w:val="0"/>
          <w:numId w:val="3"/>
        </w:numPr>
        <w:jc w:val="right"/>
        <w:rPr>
          <w:rFonts w:ascii="Arial Narrow" w:hAnsi="Arial Narrow"/>
          <w:b/>
        </w:rPr>
      </w:pPr>
      <w:r>
        <w:rPr>
          <w:rFonts w:ascii="Arial Narrow" w:hAnsi="Arial Narrow"/>
          <w:b/>
        </w:rPr>
        <w:t>casos detectados</w:t>
      </w:r>
    </w:p>
    <w:p w:rsidR="00690F17" w:rsidRDefault="00690F17" w:rsidP="00690F17">
      <w:pPr>
        <w:ind w:firstLine="426"/>
        <w:jc w:val="both"/>
        <w:rPr>
          <w:rFonts w:ascii="Arial Narrow" w:hAnsi="Arial Narrow"/>
          <w:sz w:val="20"/>
          <w:szCs w:val="20"/>
        </w:rPr>
      </w:pPr>
    </w:p>
    <w:p w:rsidR="00690F17" w:rsidRPr="00690F17" w:rsidRDefault="00690F17" w:rsidP="00690F17">
      <w:pPr>
        <w:ind w:firstLine="426"/>
        <w:jc w:val="both"/>
        <w:rPr>
          <w:rFonts w:ascii="Arial Narrow" w:hAnsi="Arial Narrow"/>
          <w:sz w:val="20"/>
          <w:szCs w:val="20"/>
        </w:rPr>
      </w:pPr>
      <w:r w:rsidRPr="00690F17">
        <w:rPr>
          <w:rFonts w:ascii="Arial Narrow" w:hAnsi="Arial Narrow"/>
          <w:sz w:val="20"/>
          <w:szCs w:val="20"/>
        </w:rPr>
        <w:t xml:space="preserve">Mediante la mencionada metodología de realización de búsquedas a través de Google y </w:t>
      </w:r>
      <w:proofErr w:type="spellStart"/>
      <w:r w:rsidRPr="00690F17">
        <w:rPr>
          <w:rFonts w:ascii="Arial Narrow" w:hAnsi="Arial Narrow"/>
          <w:sz w:val="20"/>
          <w:szCs w:val="20"/>
        </w:rPr>
        <w:t>Twitter</w:t>
      </w:r>
      <w:proofErr w:type="spellEnd"/>
      <w:r w:rsidRPr="00690F17">
        <w:rPr>
          <w:rFonts w:ascii="Arial Narrow" w:hAnsi="Arial Narrow"/>
          <w:sz w:val="20"/>
          <w:szCs w:val="20"/>
        </w:rPr>
        <w:t>, detectamos decenas de casos, entre los que destacamos los pertenecientes a cadenas hoteleras, por entenderlos más relevantes que los que corresponden a hoteles o restaurantes independientes.</w:t>
      </w:r>
    </w:p>
    <w:p w:rsidR="00690F17" w:rsidRPr="00690F17" w:rsidRDefault="00690F17" w:rsidP="00690F17">
      <w:pPr>
        <w:ind w:firstLine="426"/>
        <w:jc w:val="both"/>
        <w:rPr>
          <w:rFonts w:ascii="Arial Narrow" w:hAnsi="Arial Narrow"/>
          <w:sz w:val="20"/>
          <w:szCs w:val="20"/>
        </w:rPr>
      </w:pPr>
      <w:r w:rsidRPr="00690F17">
        <w:rPr>
          <w:rFonts w:ascii="Arial Narrow" w:hAnsi="Arial Narrow"/>
          <w:sz w:val="20"/>
          <w:szCs w:val="20"/>
        </w:rPr>
        <w:t>La cadena hotelera “</w:t>
      </w:r>
      <w:proofErr w:type="spellStart"/>
      <w:r w:rsidRPr="00690F17">
        <w:rPr>
          <w:rFonts w:ascii="Arial Narrow" w:hAnsi="Arial Narrow"/>
          <w:sz w:val="20"/>
          <w:szCs w:val="20"/>
        </w:rPr>
        <w:t>Ciutat</w:t>
      </w:r>
      <w:proofErr w:type="spellEnd"/>
      <w:r w:rsidRPr="00690F17">
        <w:rPr>
          <w:rFonts w:ascii="Arial Narrow" w:hAnsi="Arial Narrow"/>
          <w:sz w:val="20"/>
          <w:szCs w:val="20"/>
        </w:rPr>
        <w:t xml:space="preserve"> </w:t>
      </w:r>
      <w:proofErr w:type="spellStart"/>
      <w:r w:rsidRPr="00690F17">
        <w:rPr>
          <w:rFonts w:ascii="Arial Narrow" w:hAnsi="Arial Narrow"/>
          <w:sz w:val="20"/>
          <w:szCs w:val="20"/>
        </w:rPr>
        <w:t>Hotels</w:t>
      </w:r>
      <w:proofErr w:type="spellEnd"/>
      <w:r w:rsidRPr="00690F17">
        <w:rPr>
          <w:rFonts w:ascii="Arial Narrow" w:hAnsi="Arial Narrow"/>
          <w:sz w:val="20"/>
          <w:szCs w:val="20"/>
        </w:rPr>
        <w:t>”</w:t>
      </w:r>
      <w:r w:rsidRPr="00690F17">
        <w:rPr>
          <w:rStyle w:val="Refdenotaalpie"/>
          <w:rFonts w:ascii="Arial Narrow" w:hAnsi="Arial Narrow"/>
          <w:sz w:val="20"/>
          <w:szCs w:val="20"/>
        </w:rPr>
        <w:footnoteReference w:id="1"/>
      </w:r>
      <w:r w:rsidRPr="00690F17">
        <w:rPr>
          <w:rFonts w:ascii="Arial Narrow" w:hAnsi="Arial Narrow"/>
          <w:sz w:val="20"/>
          <w:szCs w:val="20"/>
        </w:rPr>
        <w:t xml:space="preserve"> de Barcelona muestra, tanto en su web como en su página de </w:t>
      </w:r>
      <w:proofErr w:type="spellStart"/>
      <w:r w:rsidRPr="00690F17">
        <w:rPr>
          <w:rFonts w:ascii="Arial Narrow" w:hAnsi="Arial Narrow"/>
          <w:sz w:val="20"/>
          <w:szCs w:val="20"/>
        </w:rPr>
        <w:t>Facebook</w:t>
      </w:r>
      <w:proofErr w:type="spellEnd"/>
      <w:r w:rsidRPr="00690F17">
        <w:rPr>
          <w:rFonts w:ascii="Arial Narrow" w:hAnsi="Arial Narrow"/>
          <w:sz w:val="20"/>
          <w:szCs w:val="20"/>
        </w:rPr>
        <w:t>, una interesante promoción</w:t>
      </w:r>
      <w:r w:rsidR="0009523F">
        <w:rPr>
          <w:rFonts w:ascii="Arial Narrow" w:hAnsi="Arial Narrow"/>
          <w:sz w:val="20"/>
          <w:szCs w:val="20"/>
        </w:rPr>
        <w:t xml:space="preserve"> </w:t>
      </w:r>
      <w:r w:rsidR="0009523F">
        <w:rPr>
          <w:rFonts w:ascii="Arial Narrow" w:hAnsi="Arial Narrow"/>
          <w:sz w:val="20"/>
          <w:szCs w:val="20"/>
        </w:rPr>
        <w:fldChar w:fldCharType="begin"/>
      </w:r>
      <w:r w:rsidR="008F49DD">
        <w:rPr>
          <w:rFonts w:ascii="Arial Narrow" w:hAnsi="Arial Narrow"/>
          <w:sz w:val="20"/>
          <w:szCs w:val="20"/>
        </w:rPr>
        <w:instrText xml:space="preserve"> ADDIN ZOTERO_ITEM CSL_CITATION {"citationID":"ouLGCnue","properties":{"formattedCitation":"(Ciutat Hotels, 2014)","plainCitation":"(Ciutat Hotels, 2014)"},"citationItems":[{"id":402,"uris":["http://zotero.org/users/local/cNZ09jRr/items/ZPTTCZRR"],"uri":["http://zotero.org/users/local/cNZ09jRr/items/ZPTTCZRR"],"itemData":{"id":402,"type":"webpage","title":"Deja tu opinión en Trip Advisor y gana una estancia para dos personas","container-title":"Ciutat Hotels","URL":"http://www.ciutathotels.com/es/ofertas/deja-tu-opinion-en-trip-advisor-y-gana-una-estancia-para-dos-personas","author":[{"family":"Ciutat Hotels","given":""}],"issued":{"date-parts":[["2014"]]},"accessed":{"date-parts":[["2014",4,9]]}}}],"schema":"https://github.com/citation-style-language/schema/raw/master/csl-citation.json"} </w:instrText>
      </w:r>
      <w:r w:rsidR="0009523F">
        <w:rPr>
          <w:rFonts w:ascii="Arial Narrow" w:hAnsi="Arial Narrow"/>
          <w:sz w:val="20"/>
          <w:szCs w:val="20"/>
        </w:rPr>
        <w:fldChar w:fldCharType="separate"/>
      </w:r>
      <w:r w:rsidR="008F49DD" w:rsidRPr="008F49DD">
        <w:rPr>
          <w:rFonts w:ascii="Arial Narrow" w:hAnsi="Arial Narrow"/>
          <w:sz w:val="20"/>
        </w:rPr>
        <w:t>(</w:t>
      </w:r>
      <w:proofErr w:type="spellStart"/>
      <w:r w:rsidR="008F49DD" w:rsidRPr="008F49DD">
        <w:rPr>
          <w:rFonts w:ascii="Arial Narrow" w:hAnsi="Arial Narrow"/>
          <w:sz w:val="20"/>
        </w:rPr>
        <w:t>Ciutat</w:t>
      </w:r>
      <w:proofErr w:type="spellEnd"/>
      <w:r w:rsidR="008F49DD" w:rsidRPr="008F49DD">
        <w:rPr>
          <w:rFonts w:ascii="Arial Narrow" w:hAnsi="Arial Narrow"/>
          <w:sz w:val="20"/>
        </w:rPr>
        <w:t xml:space="preserve"> </w:t>
      </w:r>
      <w:proofErr w:type="spellStart"/>
      <w:r w:rsidR="008F49DD" w:rsidRPr="008F49DD">
        <w:rPr>
          <w:rFonts w:ascii="Arial Narrow" w:hAnsi="Arial Narrow"/>
          <w:sz w:val="20"/>
        </w:rPr>
        <w:t>Hotels</w:t>
      </w:r>
      <w:proofErr w:type="spellEnd"/>
      <w:r w:rsidR="008F49DD" w:rsidRPr="008F49DD">
        <w:rPr>
          <w:rFonts w:ascii="Arial Narrow" w:hAnsi="Arial Narrow"/>
          <w:sz w:val="20"/>
        </w:rPr>
        <w:t xml:space="preserve">, </w:t>
      </w:r>
      <w:r w:rsidR="008F49DD" w:rsidRPr="008F49DD">
        <w:rPr>
          <w:rFonts w:ascii="Arial Narrow" w:hAnsi="Arial Narrow"/>
          <w:sz w:val="20"/>
        </w:rPr>
        <w:lastRenderedPageBreak/>
        <w:t>2014)</w:t>
      </w:r>
      <w:r w:rsidR="0009523F">
        <w:rPr>
          <w:rFonts w:ascii="Arial Narrow" w:hAnsi="Arial Narrow"/>
          <w:sz w:val="20"/>
          <w:szCs w:val="20"/>
        </w:rPr>
        <w:fldChar w:fldCharType="end"/>
      </w:r>
      <w:r w:rsidRPr="00690F17">
        <w:rPr>
          <w:rFonts w:ascii="Arial Narrow" w:hAnsi="Arial Narrow"/>
          <w:sz w:val="20"/>
          <w:szCs w:val="20"/>
        </w:rPr>
        <w:t xml:space="preserve"> que consiste en el sorteo de una estancia entre los clientes que escriban una opinión en </w:t>
      </w:r>
      <w:proofErr w:type="spellStart"/>
      <w:r w:rsidRPr="00690F17">
        <w:rPr>
          <w:rFonts w:ascii="Arial Narrow" w:hAnsi="Arial Narrow"/>
          <w:sz w:val="20"/>
          <w:szCs w:val="20"/>
        </w:rPr>
        <w:t>TripAdvisor</w:t>
      </w:r>
      <w:proofErr w:type="spellEnd"/>
      <w:r w:rsidRPr="00690F17">
        <w:rPr>
          <w:rFonts w:ascii="Arial Narrow" w:hAnsi="Arial Narrow"/>
          <w:sz w:val="20"/>
          <w:szCs w:val="20"/>
        </w:rPr>
        <w:t>. La promoción estuvo vigente al menos hasta Abril de 2014 e incluyó un sorteo cada mes. La cadena de hoteles Oasis</w:t>
      </w:r>
      <w:r w:rsidRPr="00690F17">
        <w:rPr>
          <w:rStyle w:val="Refdenotaalpie"/>
          <w:rFonts w:ascii="Arial Narrow" w:hAnsi="Arial Narrow"/>
          <w:sz w:val="20"/>
          <w:szCs w:val="20"/>
        </w:rPr>
        <w:footnoteReference w:id="2"/>
      </w:r>
      <w:r w:rsidRPr="00690F17">
        <w:rPr>
          <w:rFonts w:ascii="Arial Narrow" w:hAnsi="Arial Narrow"/>
          <w:sz w:val="20"/>
          <w:szCs w:val="20"/>
        </w:rPr>
        <w:t xml:space="preserve"> </w:t>
      </w:r>
      <w:r w:rsidR="0009523F">
        <w:rPr>
          <w:rFonts w:ascii="Arial Narrow" w:hAnsi="Arial Narrow"/>
          <w:sz w:val="20"/>
          <w:szCs w:val="20"/>
        </w:rPr>
        <w:t xml:space="preserve"> </w:t>
      </w:r>
      <w:r w:rsidR="0009523F">
        <w:rPr>
          <w:rFonts w:ascii="Arial Narrow" w:hAnsi="Arial Narrow"/>
          <w:sz w:val="20"/>
          <w:szCs w:val="20"/>
        </w:rPr>
        <w:fldChar w:fldCharType="begin"/>
      </w:r>
      <w:r w:rsidR="008F49DD">
        <w:rPr>
          <w:rFonts w:ascii="Arial Narrow" w:hAnsi="Arial Narrow"/>
          <w:sz w:val="20"/>
          <w:szCs w:val="20"/>
        </w:rPr>
        <w:instrText xml:space="preserve"> ADDIN ZOTERO_ITEM CSL_CITATION {"citationID":"y2CoBQsJ","properties":{"formattedCitation":"(Oasis hotels, 2012)","plainCitation":"(Oasis hotels, 2012)"},"citationItems":[{"id":403,"uris":["http://zotero.org/users/local/cNZ09jRr/items/J3U7RHGK"],"uri":["http://zotero.org/users/local/cNZ09jRr/items/J3U7RHGK"],"itemData":{"id":403,"type":"webpage","title":"Sorteo de IPAD para huéspedes que han comentado en TripAdvisor.com","container-title":"Facebook Oasis Hotels","URL":"https://www.facebook.com/photo.php?fbid=519046878111567&amp;set=p.519046878111567&amp;type=1&amp;theater","author":[{"family":"Oasis hotels","given":""}],"issued":{"date-parts":[["2012"]]},"accessed":{"date-parts":[["2014",4,9]]}}}],"schema":"https://github.com/citation-style-language/schema/raw/master/csl-citation.json"} </w:instrText>
      </w:r>
      <w:r w:rsidR="0009523F">
        <w:rPr>
          <w:rFonts w:ascii="Arial Narrow" w:hAnsi="Arial Narrow"/>
          <w:sz w:val="20"/>
          <w:szCs w:val="20"/>
        </w:rPr>
        <w:fldChar w:fldCharType="separate"/>
      </w:r>
      <w:r w:rsidR="008F49DD" w:rsidRPr="008F49DD">
        <w:rPr>
          <w:rFonts w:ascii="Arial Narrow" w:hAnsi="Arial Narrow"/>
          <w:sz w:val="20"/>
        </w:rPr>
        <w:t xml:space="preserve">(Oasis </w:t>
      </w:r>
      <w:proofErr w:type="spellStart"/>
      <w:r w:rsidR="008F49DD" w:rsidRPr="008F49DD">
        <w:rPr>
          <w:rFonts w:ascii="Arial Narrow" w:hAnsi="Arial Narrow"/>
          <w:sz w:val="20"/>
        </w:rPr>
        <w:t>hotels</w:t>
      </w:r>
      <w:proofErr w:type="spellEnd"/>
      <w:r w:rsidR="008F49DD" w:rsidRPr="008F49DD">
        <w:rPr>
          <w:rFonts w:ascii="Arial Narrow" w:hAnsi="Arial Narrow"/>
          <w:sz w:val="20"/>
        </w:rPr>
        <w:t>, 2012)</w:t>
      </w:r>
      <w:r w:rsidR="0009523F">
        <w:rPr>
          <w:rFonts w:ascii="Arial Narrow" w:hAnsi="Arial Narrow"/>
          <w:sz w:val="20"/>
          <w:szCs w:val="20"/>
        </w:rPr>
        <w:fldChar w:fldCharType="end"/>
      </w:r>
      <w:r w:rsidRPr="00690F17">
        <w:rPr>
          <w:rFonts w:ascii="Arial Narrow" w:hAnsi="Arial Narrow"/>
          <w:sz w:val="20"/>
          <w:szCs w:val="20"/>
        </w:rPr>
        <w:t xml:space="preserve"> de México, sorteó entre los huéspedes de sus hoteles, que opinan en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un </w:t>
      </w:r>
      <w:proofErr w:type="spellStart"/>
      <w:r w:rsidRPr="00690F17">
        <w:rPr>
          <w:rFonts w:ascii="Arial Narrow" w:hAnsi="Arial Narrow"/>
          <w:sz w:val="20"/>
          <w:szCs w:val="20"/>
        </w:rPr>
        <w:t>iPad</w:t>
      </w:r>
      <w:proofErr w:type="spellEnd"/>
      <w:r w:rsidRPr="00690F17">
        <w:rPr>
          <w:rFonts w:ascii="Arial Narrow" w:hAnsi="Arial Narrow"/>
          <w:sz w:val="20"/>
          <w:szCs w:val="20"/>
        </w:rPr>
        <w:t xml:space="preserve">. En la promoción difundida por </w:t>
      </w:r>
      <w:proofErr w:type="spellStart"/>
      <w:r w:rsidRPr="00690F17">
        <w:rPr>
          <w:rFonts w:ascii="Arial Narrow" w:hAnsi="Arial Narrow"/>
          <w:sz w:val="20"/>
          <w:szCs w:val="20"/>
        </w:rPr>
        <w:t>Facebook</w:t>
      </w:r>
      <w:proofErr w:type="spellEnd"/>
      <w:r w:rsidRPr="00690F17">
        <w:rPr>
          <w:rFonts w:ascii="Arial Narrow" w:hAnsi="Arial Narrow"/>
          <w:sz w:val="20"/>
          <w:szCs w:val="20"/>
        </w:rPr>
        <w:t xml:space="preserve"> en 2012, se muestra el sorteo realizado, que incluye azafatas, ejecutivos y un notario.</w:t>
      </w:r>
    </w:p>
    <w:p w:rsidR="00690F17" w:rsidRPr="00690F17" w:rsidRDefault="00690F17" w:rsidP="00690F17">
      <w:pPr>
        <w:ind w:firstLine="426"/>
        <w:jc w:val="both"/>
        <w:rPr>
          <w:rFonts w:ascii="Arial Narrow" w:hAnsi="Arial Narrow"/>
          <w:sz w:val="20"/>
          <w:szCs w:val="20"/>
        </w:rPr>
      </w:pPr>
      <w:r w:rsidRPr="00690F17">
        <w:rPr>
          <w:rFonts w:ascii="Arial Narrow" w:hAnsi="Arial Narrow"/>
          <w:sz w:val="20"/>
          <w:szCs w:val="20"/>
        </w:rPr>
        <w:t>La cadena hotelera Dunas</w:t>
      </w:r>
      <w:r w:rsidRPr="00690F17">
        <w:rPr>
          <w:rStyle w:val="Refdenotaalpie"/>
          <w:rFonts w:ascii="Arial Narrow" w:hAnsi="Arial Narrow"/>
          <w:sz w:val="20"/>
          <w:szCs w:val="20"/>
        </w:rPr>
        <w:footnoteReference w:id="3"/>
      </w:r>
      <w:r w:rsidRPr="00690F17">
        <w:rPr>
          <w:rFonts w:ascii="Arial Narrow" w:hAnsi="Arial Narrow"/>
          <w:sz w:val="20"/>
          <w:szCs w:val="20"/>
        </w:rPr>
        <w:t xml:space="preserve"> </w:t>
      </w:r>
      <w:r w:rsidR="0009523F">
        <w:rPr>
          <w:rFonts w:ascii="Arial Narrow" w:hAnsi="Arial Narrow"/>
          <w:sz w:val="20"/>
          <w:szCs w:val="20"/>
        </w:rPr>
        <w:fldChar w:fldCharType="begin"/>
      </w:r>
      <w:r w:rsidR="008F49DD">
        <w:rPr>
          <w:rFonts w:ascii="Arial Narrow" w:hAnsi="Arial Narrow"/>
          <w:sz w:val="20"/>
          <w:szCs w:val="20"/>
        </w:rPr>
        <w:instrText xml:space="preserve"> ADDIN ZOTERO_ITEM CSL_CITATION {"citationID":"RQF9rDZ1","properties":{"formattedCitation":"(Dunas Hotels, 2014)","plainCitation":"(Dunas Hotels, 2014)"},"citationItems":[{"id":404,"uris":["http://zotero.org/users/local/cNZ09jRr/items/7CQ7ZBTS"],"uri":["http://zotero.org/users/local/cNZ09jRr/items/7CQ7ZBTS"],"itemData":{"id":404,"type":"webpage","title":"Talk about us","container-title":"Dunas Club","URL":"http://www.hotelesdunas.com/es/dunas-club/talk-about-us/","author":[{"family":"Dunas Hotels","given":""}],"issued":{"date-parts":[["2014"]]},"accessed":{"date-parts":[["2014",4,9]]}}}],"schema":"https://github.com/citation-style-language/schema/raw/master/csl-citation.json"} </w:instrText>
      </w:r>
      <w:r w:rsidR="0009523F">
        <w:rPr>
          <w:rFonts w:ascii="Arial Narrow" w:hAnsi="Arial Narrow"/>
          <w:sz w:val="20"/>
          <w:szCs w:val="20"/>
        </w:rPr>
        <w:fldChar w:fldCharType="separate"/>
      </w:r>
      <w:r w:rsidR="008F49DD" w:rsidRPr="008F49DD">
        <w:rPr>
          <w:rFonts w:ascii="Arial Narrow" w:hAnsi="Arial Narrow"/>
          <w:sz w:val="20"/>
        </w:rPr>
        <w:t xml:space="preserve">(Dunas </w:t>
      </w:r>
      <w:proofErr w:type="spellStart"/>
      <w:r w:rsidR="008F49DD" w:rsidRPr="008F49DD">
        <w:rPr>
          <w:rFonts w:ascii="Arial Narrow" w:hAnsi="Arial Narrow"/>
          <w:sz w:val="20"/>
        </w:rPr>
        <w:t>Hotels</w:t>
      </w:r>
      <w:proofErr w:type="spellEnd"/>
      <w:r w:rsidR="008F49DD" w:rsidRPr="008F49DD">
        <w:rPr>
          <w:rFonts w:ascii="Arial Narrow" w:hAnsi="Arial Narrow"/>
          <w:sz w:val="20"/>
        </w:rPr>
        <w:t>, 2014)</w:t>
      </w:r>
      <w:r w:rsidR="0009523F">
        <w:rPr>
          <w:rFonts w:ascii="Arial Narrow" w:hAnsi="Arial Narrow"/>
          <w:sz w:val="20"/>
          <w:szCs w:val="20"/>
        </w:rPr>
        <w:fldChar w:fldCharType="end"/>
      </w:r>
      <w:r w:rsidRPr="00690F17">
        <w:rPr>
          <w:rFonts w:ascii="Arial Narrow" w:hAnsi="Arial Narrow"/>
          <w:sz w:val="20"/>
          <w:szCs w:val="20"/>
        </w:rPr>
        <w:t xml:space="preserve"> ofreció en su web 100 puntos de su programa de </w:t>
      </w:r>
      <w:proofErr w:type="spellStart"/>
      <w:r w:rsidRPr="00690F17">
        <w:rPr>
          <w:rFonts w:ascii="Arial Narrow" w:hAnsi="Arial Narrow"/>
          <w:sz w:val="20"/>
          <w:szCs w:val="20"/>
        </w:rPr>
        <w:t>fidelización</w:t>
      </w:r>
      <w:proofErr w:type="spellEnd"/>
      <w:r w:rsidRPr="00690F17">
        <w:rPr>
          <w:rFonts w:ascii="Arial Narrow" w:hAnsi="Arial Narrow"/>
          <w:sz w:val="20"/>
          <w:szCs w:val="20"/>
        </w:rPr>
        <w:t xml:space="preserve"> a aquellos clientes que escriban su opinión en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y otras webs. El mismo procedimiento es utilizado por la cadena Playa </w:t>
      </w:r>
      <w:proofErr w:type="spellStart"/>
      <w:r w:rsidRPr="00690F17">
        <w:rPr>
          <w:rFonts w:ascii="Arial Narrow" w:hAnsi="Arial Narrow"/>
          <w:sz w:val="20"/>
          <w:szCs w:val="20"/>
        </w:rPr>
        <w:t>Senator</w:t>
      </w:r>
      <w:proofErr w:type="spellEnd"/>
      <w:r w:rsidRPr="00690F17">
        <w:rPr>
          <w:rStyle w:val="Refdenotaalpie"/>
          <w:rFonts w:ascii="Arial Narrow" w:hAnsi="Arial Narrow"/>
          <w:sz w:val="20"/>
          <w:szCs w:val="20"/>
        </w:rPr>
        <w:footnoteReference w:id="4"/>
      </w:r>
      <w:r w:rsidRPr="00690F17">
        <w:rPr>
          <w:rFonts w:ascii="Arial Narrow" w:hAnsi="Arial Narrow"/>
          <w:sz w:val="20"/>
          <w:szCs w:val="20"/>
        </w:rPr>
        <w:t xml:space="preserve"> </w:t>
      </w:r>
      <w:r w:rsidR="0009523F">
        <w:rPr>
          <w:rFonts w:ascii="Arial Narrow" w:hAnsi="Arial Narrow"/>
          <w:sz w:val="20"/>
          <w:szCs w:val="20"/>
        </w:rPr>
        <w:fldChar w:fldCharType="begin"/>
      </w:r>
      <w:r w:rsidR="008F49DD">
        <w:rPr>
          <w:rFonts w:ascii="Arial Narrow" w:hAnsi="Arial Narrow"/>
          <w:sz w:val="20"/>
          <w:szCs w:val="20"/>
        </w:rPr>
        <w:instrText xml:space="preserve"> ADDIN ZOTERO_ITEM CSL_CITATION {"citationID":"TkCYrVAQ","properties":{"formattedCitation":"(Playa Senator, 2011)","plainCitation":"(Playa Senator, 2011)"},"citationItems":[{"id":405,"uris":["http://zotero.org/users/local/cNZ09jRr/items/8ZAE36U7"],"uri":["http://zotero.org/users/local/cNZ09jRr/items/8ZAE36U7"],"itemData":{"id":405,"type":"webpage","title":"Únase a un club lleno de ventajas","container-title":"Club Playa Vip","URL":"http://www.clubplayavip.com/es/informacion/unase.aspx","author":[{"family":"Playa Senator","given":""}],"issued":{"date-parts":[["2011"]]},"accessed":{"date-parts":[["2014",4,9]]}}}],"schema":"https://github.com/citation-style-language/schema/raw/master/csl-citation.json"} </w:instrText>
      </w:r>
      <w:r w:rsidR="0009523F">
        <w:rPr>
          <w:rFonts w:ascii="Arial Narrow" w:hAnsi="Arial Narrow"/>
          <w:sz w:val="20"/>
          <w:szCs w:val="20"/>
        </w:rPr>
        <w:fldChar w:fldCharType="separate"/>
      </w:r>
      <w:r w:rsidR="008F49DD" w:rsidRPr="008F49DD">
        <w:rPr>
          <w:rFonts w:ascii="Arial Narrow" w:hAnsi="Arial Narrow"/>
          <w:sz w:val="20"/>
        </w:rPr>
        <w:t xml:space="preserve">(Playa </w:t>
      </w:r>
      <w:proofErr w:type="spellStart"/>
      <w:r w:rsidR="008F49DD" w:rsidRPr="008F49DD">
        <w:rPr>
          <w:rFonts w:ascii="Arial Narrow" w:hAnsi="Arial Narrow"/>
          <w:sz w:val="20"/>
        </w:rPr>
        <w:t>Senator</w:t>
      </w:r>
      <w:proofErr w:type="spellEnd"/>
      <w:r w:rsidR="008F49DD" w:rsidRPr="008F49DD">
        <w:rPr>
          <w:rFonts w:ascii="Arial Narrow" w:hAnsi="Arial Narrow"/>
          <w:sz w:val="20"/>
        </w:rPr>
        <w:t>, 2011)</w:t>
      </w:r>
      <w:r w:rsidR="0009523F">
        <w:rPr>
          <w:rFonts w:ascii="Arial Narrow" w:hAnsi="Arial Narrow"/>
          <w:sz w:val="20"/>
          <w:szCs w:val="20"/>
        </w:rPr>
        <w:fldChar w:fldCharType="end"/>
      </w:r>
      <w:r w:rsidRPr="00690F17">
        <w:rPr>
          <w:rFonts w:ascii="Arial Narrow" w:hAnsi="Arial Narrow"/>
          <w:sz w:val="20"/>
          <w:szCs w:val="20"/>
        </w:rPr>
        <w:t xml:space="preserve">, que utilizó su página de </w:t>
      </w:r>
      <w:proofErr w:type="spellStart"/>
      <w:r w:rsidRPr="00690F17">
        <w:rPr>
          <w:rFonts w:ascii="Arial Narrow" w:hAnsi="Arial Narrow"/>
          <w:sz w:val="20"/>
          <w:szCs w:val="20"/>
        </w:rPr>
        <w:t>Facebook</w:t>
      </w:r>
      <w:proofErr w:type="spellEnd"/>
      <w:r w:rsidRPr="00690F17">
        <w:rPr>
          <w:rFonts w:ascii="Arial Narrow" w:hAnsi="Arial Narrow"/>
          <w:sz w:val="20"/>
          <w:szCs w:val="20"/>
        </w:rPr>
        <w:t xml:space="preserve"> y la web de su tarjeta de </w:t>
      </w:r>
      <w:proofErr w:type="spellStart"/>
      <w:r w:rsidRPr="00690F17">
        <w:rPr>
          <w:rFonts w:ascii="Arial Narrow" w:hAnsi="Arial Narrow"/>
          <w:sz w:val="20"/>
          <w:szCs w:val="20"/>
        </w:rPr>
        <w:t>fidelización</w:t>
      </w:r>
      <w:proofErr w:type="spellEnd"/>
      <w:r w:rsidRPr="00690F17">
        <w:rPr>
          <w:rFonts w:ascii="Arial Narrow" w:hAnsi="Arial Narrow"/>
          <w:sz w:val="20"/>
          <w:szCs w:val="20"/>
        </w:rPr>
        <w:t xml:space="preserve"> para dar a conocer esta promoción.</w:t>
      </w:r>
    </w:p>
    <w:p w:rsidR="00690F17" w:rsidRPr="00690F17" w:rsidRDefault="00690F17" w:rsidP="00690F17">
      <w:pPr>
        <w:ind w:firstLine="426"/>
        <w:jc w:val="both"/>
        <w:rPr>
          <w:rFonts w:ascii="Arial Narrow" w:hAnsi="Arial Narrow"/>
          <w:sz w:val="20"/>
          <w:szCs w:val="20"/>
        </w:rPr>
      </w:pPr>
      <w:r w:rsidRPr="00690F17">
        <w:rPr>
          <w:rFonts w:ascii="Arial Narrow" w:hAnsi="Arial Narrow"/>
          <w:sz w:val="20"/>
          <w:szCs w:val="20"/>
        </w:rPr>
        <w:t xml:space="preserve">Por su parte, el complejo hotelero Marina </w:t>
      </w:r>
      <w:proofErr w:type="spellStart"/>
      <w:r w:rsidRPr="00690F17">
        <w:rPr>
          <w:rFonts w:ascii="Arial Narrow" w:hAnsi="Arial Narrow"/>
          <w:sz w:val="20"/>
          <w:szCs w:val="20"/>
        </w:rPr>
        <w:t>D’or</w:t>
      </w:r>
      <w:proofErr w:type="spellEnd"/>
      <w:r w:rsidRPr="00690F17">
        <w:rPr>
          <w:rStyle w:val="Refdenotaalpie"/>
          <w:rFonts w:ascii="Arial Narrow" w:hAnsi="Arial Narrow"/>
          <w:sz w:val="20"/>
          <w:szCs w:val="20"/>
        </w:rPr>
        <w:footnoteReference w:id="5"/>
      </w:r>
      <w:r w:rsidRPr="00690F17">
        <w:rPr>
          <w:rFonts w:ascii="Arial Narrow" w:hAnsi="Arial Narrow"/>
          <w:sz w:val="20"/>
          <w:szCs w:val="20"/>
        </w:rPr>
        <w:t xml:space="preserve"> de Oropesa del Mar en Castellón, creó en Junio de 2014 una promoción que premiaba a las agencias de viaje intermediarias que aportasen comentarios en diferentes sitios web, entre los que se encuentra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w:t>
      </w:r>
      <w:r w:rsidR="0009523F">
        <w:rPr>
          <w:rFonts w:ascii="Arial Narrow" w:hAnsi="Arial Narrow"/>
          <w:sz w:val="20"/>
          <w:szCs w:val="20"/>
        </w:rPr>
        <w:fldChar w:fldCharType="begin"/>
      </w:r>
      <w:r w:rsidR="008F49DD">
        <w:rPr>
          <w:rFonts w:ascii="Arial Narrow" w:hAnsi="Arial Narrow"/>
          <w:sz w:val="20"/>
          <w:szCs w:val="20"/>
        </w:rPr>
        <w:instrText xml:space="preserve"> ADDIN ZOTERO_ITEM CSL_CITATION {"citationID":"lKf5TiNl","properties":{"formattedCitation":"{\\rtf (Marina D\\uc0\\u8217{}or, 2014)}","plainCitation":"(Marina D’or, 2014)"},"citationItems":[{"id":406,"uris":["http://zotero.org/users/local/cNZ09jRr/items/9SG7NGNG"],"uri":["http://zotero.org/users/local/cNZ09jRr/items/9SG7NGNG"],"itemData":{"id":406,"type":"webpage","title":"Bases del concurso \"comenta y gana\"","container-title":"Marina D'or","URL":"http://www.marinador.com/eventos/sorteo-agencias/bases.php?idioma=","author":[{"family":"Marina D'or","given":""}],"issued":{"date-parts":[["2014"]]},"accessed":{"date-parts":[["2014",9,4]]}}}],"schema":"https://github.com/citation-style-language/schema/raw/master/csl-citation.json"} </w:instrText>
      </w:r>
      <w:r w:rsidR="0009523F">
        <w:rPr>
          <w:rFonts w:ascii="Arial Narrow" w:hAnsi="Arial Narrow"/>
          <w:sz w:val="20"/>
          <w:szCs w:val="20"/>
        </w:rPr>
        <w:fldChar w:fldCharType="separate"/>
      </w:r>
      <w:r w:rsidR="008F49DD" w:rsidRPr="008F49DD">
        <w:rPr>
          <w:rFonts w:ascii="Arial Narrow" w:hAnsi="Arial Narrow"/>
          <w:sz w:val="20"/>
        </w:rPr>
        <w:t xml:space="preserve">(Marina </w:t>
      </w:r>
      <w:proofErr w:type="spellStart"/>
      <w:r w:rsidR="008F49DD" w:rsidRPr="008F49DD">
        <w:rPr>
          <w:rFonts w:ascii="Arial Narrow" w:hAnsi="Arial Narrow"/>
          <w:sz w:val="20"/>
        </w:rPr>
        <w:t>D’or</w:t>
      </w:r>
      <w:proofErr w:type="spellEnd"/>
      <w:r w:rsidR="008F49DD" w:rsidRPr="008F49DD">
        <w:rPr>
          <w:rFonts w:ascii="Arial Narrow" w:hAnsi="Arial Narrow"/>
          <w:sz w:val="20"/>
        </w:rPr>
        <w:t>, 2014)</w:t>
      </w:r>
      <w:r w:rsidR="0009523F">
        <w:rPr>
          <w:rFonts w:ascii="Arial Narrow" w:hAnsi="Arial Narrow"/>
          <w:sz w:val="20"/>
          <w:szCs w:val="20"/>
        </w:rPr>
        <w:fldChar w:fldCharType="end"/>
      </w:r>
      <w:r w:rsidRPr="00690F17">
        <w:rPr>
          <w:rFonts w:ascii="Arial Narrow" w:hAnsi="Arial Narrow"/>
          <w:sz w:val="20"/>
          <w:szCs w:val="20"/>
        </w:rPr>
        <w:t>.</w:t>
      </w:r>
    </w:p>
    <w:p w:rsidR="00690F17" w:rsidRPr="00690F17" w:rsidRDefault="00690F17" w:rsidP="00690F17">
      <w:pPr>
        <w:ind w:firstLine="426"/>
        <w:jc w:val="both"/>
        <w:rPr>
          <w:rFonts w:ascii="Arial Narrow" w:hAnsi="Arial Narrow"/>
          <w:sz w:val="20"/>
          <w:szCs w:val="20"/>
        </w:rPr>
      </w:pPr>
      <w:r w:rsidRPr="00690F17">
        <w:rPr>
          <w:rFonts w:ascii="Arial Narrow" w:hAnsi="Arial Narrow"/>
          <w:sz w:val="20"/>
          <w:szCs w:val="20"/>
        </w:rPr>
        <w:t xml:space="preserve">El </w:t>
      </w:r>
      <w:proofErr w:type="spellStart"/>
      <w:r w:rsidRPr="00690F17">
        <w:rPr>
          <w:rFonts w:ascii="Arial Narrow" w:hAnsi="Arial Narrow"/>
          <w:sz w:val="20"/>
          <w:szCs w:val="20"/>
        </w:rPr>
        <w:t>Holiday</w:t>
      </w:r>
      <w:proofErr w:type="spellEnd"/>
      <w:r w:rsidRPr="00690F17">
        <w:rPr>
          <w:rFonts w:ascii="Arial Narrow" w:hAnsi="Arial Narrow"/>
          <w:sz w:val="20"/>
          <w:szCs w:val="20"/>
        </w:rPr>
        <w:t xml:space="preserve"> </w:t>
      </w:r>
      <w:proofErr w:type="spellStart"/>
      <w:r w:rsidRPr="00690F17">
        <w:rPr>
          <w:rFonts w:ascii="Arial Narrow" w:hAnsi="Arial Narrow"/>
          <w:sz w:val="20"/>
          <w:szCs w:val="20"/>
        </w:rPr>
        <w:t>Inn</w:t>
      </w:r>
      <w:proofErr w:type="spellEnd"/>
      <w:r w:rsidRPr="00690F17">
        <w:rPr>
          <w:rStyle w:val="Refdenotaalpie"/>
          <w:rFonts w:ascii="Arial Narrow" w:hAnsi="Arial Narrow"/>
          <w:sz w:val="20"/>
          <w:szCs w:val="20"/>
        </w:rPr>
        <w:footnoteReference w:id="6"/>
      </w:r>
      <w:r w:rsidRPr="00690F17">
        <w:rPr>
          <w:rFonts w:ascii="Arial Narrow" w:hAnsi="Arial Narrow"/>
          <w:sz w:val="20"/>
          <w:szCs w:val="20"/>
        </w:rPr>
        <w:t xml:space="preserve"> Hotel &amp; Suites Raleigh – </w:t>
      </w:r>
      <w:proofErr w:type="spellStart"/>
      <w:r w:rsidRPr="00690F17">
        <w:rPr>
          <w:rFonts w:ascii="Arial Narrow" w:hAnsi="Arial Narrow"/>
          <w:sz w:val="20"/>
          <w:szCs w:val="20"/>
        </w:rPr>
        <w:t>Cary</w:t>
      </w:r>
      <w:proofErr w:type="spellEnd"/>
      <w:r w:rsidR="0009523F">
        <w:rPr>
          <w:rFonts w:ascii="Arial Narrow" w:hAnsi="Arial Narrow"/>
          <w:sz w:val="20"/>
          <w:szCs w:val="20"/>
        </w:rPr>
        <w:t xml:space="preserve"> </w:t>
      </w:r>
      <w:r w:rsidR="0009523F">
        <w:rPr>
          <w:rFonts w:ascii="Arial Narrow" w:hAnsi="Arial Narrow"/>
          <w:sz w:val="20"/>
          <w:szCs w:val="20"/>
        </w:rPr>
        <w:fldChar w:fldCharType="begin"/>
      </w:r>
      <w:r w:rsidR="008F49DD">
        <w:rPr>
          <w:rFonts w:ascii="Arial Narrow" w:hAnsi="Arial Narrow"/>
          <w:sz w:val="20"/>
          <w:szCs w:val="20"/>
        </w:rPr>
        <w:instrText xml:space="preserve"> ADDIN ZOTERO_ITEM CSL_CITATION {"citationID":"1qtk1mKj","properties":{"formattedCitation":"(Holiday Inn, 2011)","plainCitation":"(Holiday Inn, 2011)"},"citationItems":[{"id":407,"uris":["http://zotero.org/users/local/cNZ09jRr/items/B7M7AAUE"],"uri":["http://zotero.org/users/local/cNZ09jRr/items/B7M7AAUE"],"itemData":{"id":407,"type":"webpage","title":"Fotografía de Holiday Inn Hotel &amp; Suites Raleigh - Cary","abstract":"Fotografía de Holiday Inn Hotel &amp; Suites Raleigh - Cary, Cary: Jacuzzi Suite at HI-Cary view 1. Echa un vistazo a los 1.693 vídeos y fotos de Holiday Inn Hotel &amp; Suites Raleigh - Cary que han tomado los miembros de TripAdvisor.","URL":"http://www.tripadvisor.es/LocationPhotoDirectLink-g49007-d223369-i36290027-Holiday_Inn_Hotel_Suites_Raleigh_Cary-Cary_North_Carolina.html#31805352","shortTitle":"Jacuzzi Suite at HI-Cary view 1","author":[{"family":"Holiday Inn","given":""}],"issued":{"date-parts":[["2011"]]},"accessed":{"date-parts":[["2014",9,4]]}}}],"schema":"https://github.com/citation-style-language/schema/raw/master/csl-citation.json"} </w:instrText>
      </w:r>
      <w:r w:rsidR="0009523F">
        <w:rPr>
          <w:rFonts w:ascii="Arial Narrow" w:hAnsi="Arial Narrow"/>
          <w:sz w:val="20"/>
          <w:szCs w:val="20"/>
        </w:rPr>
        <w:fldChar w:fldCharType="separate"/>
      </w:r>
      <w:r w:rsidR="008F49DD" w:rsidRPr="008F49DD">
        <w:rPr>
          <w:rFonts w:ascii="Arial Narrow" w:hAnsi="Arial Narrow"/>
          <w:sz w:val="20"/>
        </w:rPr>
        <w:t>(</w:t>
      </w:r>
      <w:proofErr w:type="spellStart"/>
      <w:r w:rsidR="008F49DD" w:rsidRPr="008F49DD">
        <w:rPr>
          <w:rFonts w:ascii="Arial Narrow" w:hAnsi="Arial Narrow"/>
          <w:sz w:val="20"/>
        </w:rPr>
        <w:t>Holiday</w:t>
      </w:r>
      <w:proofErr w:type="spellEnd"/>
      <w:r w:rsidR="008F49DD" w:rsidRPr="008F49DD">
        <w:rPr>
          <w:rFonts w:ascii="Arial Narrow" w:hAnsi="Arial Narrow"/>
          <w:sz w:val="20"/>
        </w:rPr>
        <w:t xml:space="preserve"> </w:t>
      </w:r>
      <w:proofErr w:type="spellStart"/>
      <w:r w:rsidR="008F49DD" w:rsidRPr="008F49DD">
        <w:rPr>
          <w:rFonts w:ascii="Arial Narrow" w:hAnsi="Arial Narrow"/>
          <w:sz w:val="20"/>
        </w:rPr>
        <w:t>Inn</w:t>
      </w:r>
      <w:proofErr w:type="spellEnd"/>
      <w:r w:rsidR="008F49DD" w:rsidRPr="008F49DD">
        <w:rPr>
          <w:rFonts w:ascii="Arial Narrow" w:hAnsi="Arial Narrow"/>
          <w:sz w:val="20"/>
        </w:rPr>
        <w:t>, 2011)</w:t>
      </w:r>
      <w:r w:rsidR="0009523F">
        <w:rPr>
          <w:rFonts w:ascii="Arial Narrow" w:hAnsi="Arial Narrow"/>
          <w:sz w:val="20"/>
          <w:szCs w:val="20"/>
        </w:rPr>
        <w:fldChar w:fldCharType="end"/>
      </w:r>
      <w:r w:rsidRPr="00690F17">
        <w:rPr>
          <w:rFonts w:ascii="Arial Narrow" w:hAnsi="Arial Narrow"/>
          <w:sz w:val="20"/>
          <w:szCs w:val="20"/>
        </w:rPr>
        <w:t xml:space="preserve"> de Carolina del Norte, distribuye una tarjeta entre sus clientes invitándoles a escribir en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a cambio de 1.000 puntos de su programa de </w:t>
      </w:r>
      <w:proofErr w:type="spellStart"/>
      <w:r w:rsidRPr="00690F17">
        <w:rPr>
          <w:rFonts w:ascii="Arial Narrow" w:hAnsi="Arial Narrow"/>
          <w:sz w:val="20"/>
          <w:szCs w:val="20"/>
        </w:rPr>
        <w:t>fidelización</w:t>
      </w:r>
      <w:proofErr w:type="spellEnd"/>
      <w:r w:rsidRPr="00690F17">
        <w:rPr>
          <w:rFonts w:ascii="Arial Narrow" w:hAnsi="Arial Narrow"/>
          <w:sz w:val="20"/>
          <w:szCs w:val="20"/>
        </w:rPr>
        <w:t xml:space="preserve"> de clientes. En este caso, un viajero realizó un fotografía (de baja calidad) y explicó su experiencia al respecto en su comentario sobre el hotel en cuestión: </w:t>
      </w:r>
      <w:r w:rsidRPr="00690F17">
        <w:rPr>
          <w:rFonts w:ascii="Arial Narrow" w:hAnsi="Arial Narrow"/>
          <w:i/>
          <w:sz w:val="20"/>
          <w:szCs w:val="20"/>
        </w:rPr>
        <w:t>“…</w:t>
      </w:r>
      <w:proofErr w:type="spellStart"/>
      <w:r w:rsidRPr="00690F17">
        <w:rPr>
          <w:rFonts w:ascii="Arial Narrow" w:hAnsi="Arial Narrow"/>
          <w:i/>
          <w:sz w:val="20"/>
          <w:szCs w:val="20"/>
        </w:rPr>
        <w:t>Also</w:t>
      </w:r>
      <w:proofErr w:type="spellEnd"/>
      <w:r w:rsidRPr="00690F17">
        <w:rPr>
          <w:rFonts w:ascii="Arial Narrow" w:hAnsi="Arial Narrow"/>
          <w:i/>
          <w:sz w:val="20"/>
          <w:szCs w:val="20"/>
        </w:rPr>
        <w:t xml:space="preserve"> </w:t>
      </w:r>
      <w:proofErr w:type="spellStart"/>
      <w:r w:rsidRPr="00690F17">
        <w:rPr>
          <w:rFonts w:ascii="Arial Narrow" w:hAnsi="Arial Narrow"/>
          <w:i/>
          <w:sz w:val="20"/>
          <w:szCs w:val="20"/>
        </w:rPr>
        <w:t>they</w:t>
      </w:r>
      <w:proofErr w:type="spellEnd"/>
      <w:r w:rsidRPr="00690F17">
        <w:rPr>
          <w:rFonts w:ascii="Arial Narrow" w:hAnsi="Arial Narrow"/>
          <w:i/>
          <w:sz w:val="20"/>
          <w:szCs w:val="20"/>
        </w:rPr>
        <w:t xml:space="preserve"> </w:t>
      </w:r>
      <w:proofErr w:type="spellStart"/>
      <w:r w:rsidRPr="00690F17">
        <w:rPr>
          <w:rFonts w:ascii="Arial Narrow" w:hAnsi="Arial Narrow"/>
          <w:i/>
          <w:sz w:val="20"/>
          <w:szCs w:val="20"/>
        </w:rPr>
        <w:t>have</w:t>
      </w:r>
      <w:proofErr w:type="spellEnd"/>
      <w:r w:rsidRPr="00690F17">
        <w:rPr>
          <w:rFonts w:ascii="Arial Narrow" w:hAnsi="Arial Narrow"/>
          <w:i/>
          <w:sz w:val="20"/>
          <w:szCs w:val="20"/>
        </w:rPr>
        <w:t xml:space="preserve"> a </w:t>
      </w:r>
      <w:proofErr w:type="spellStart"/>
      <w:r w:rsidRPr="00690F17">
        <w:rPr>
          <w:rFonts w:ascii="Arial Narrow" w:hAnsi="Arial Narrow"/>
          <w:i/>
          <w:sz w:val="20"/>
          <w:szCs w:val="20"/>
        </w:rPr>
        <w:t>neat</w:t>
      </w:r>
      <w:proofErr w:type="spellEnd"/>
      <w:r w:rsidRPr="00690F17">
        <w:rPr>
          <w:rFonts w:ascii="Arial Narrow" w:hAnsi="Arial Narrow"/>
          <w:i/>
          <w:sz w:val="20"/>
          <w:szCs w:val="20"/>
        </w:rPr>
        <w:t xml:space="preserve"> </w:t>
      </w:r>
      <w:proofErr w:type="spellStart"/>
      <w:r w:rsidRPr="00690F17">
        <w:rPr>
          <w:rFonts w:ascii="Arial Narrow" w:hAnsi="Arial Narrow"/>
          <w:i/>
          <w:sz w:val="20"/>
          <w:szCs w:val="20"/>
        </w:rPr>
        <w:t>little</w:t>
      </w:r>
      <w:proofErr w:type="spellEnd"/>
      <w:r w:rsidRPr="00690F17">
        <w:rPr>
          <w:rFonts w:ascii="Arial Narrow" w:hAnsi="Arial Narrow"/>
          <w:i/>
          <w:sz w:val="20"/>
          <w:szCs w:val="20"/>
        </w:rPr>
        <w:t xml:space="preserve"> </w:t>
      </w:r>
      <w:proofErr w:type="spellStart"/>
      <w:r w:rsidRPr="00690F17">
        <w:rPr>
          <w:rFonts w:ascii="Arial Narrow" w:hAnsi="Arial Narrow"/>
          <w:i/>
          <w:sz w:val="20"/>
          <w:szCs w:val="20"/>
        </w:rPr>
        <w:t>flyer</w:t>
      </w:r>
      <w:proofErr w:type="spellEnd"/>
      <w:r w:rsidRPr="00690F17">
        <w:rPr>
          <w:rFonts w:ascii="Arial Narrow" w:hAnsi="Arial Narrow"/>
          <w:i/>
          <w:sz w:val="20"/>
          <w:szCs w:val="20"/>
        </w:rPr>
        <w:t xml:space="preserve"> </w:t>
      </w:r>
      <w:proofErr w:type="spellStart"/>
      <w:r w:rsidRPr="00690F17">
        <w:rPr>
          <w:rFonts w:ascii="Arial Narrow" w:hAnsi="Arial Narrow"/>
          <w:i/>
          <w:sz w:val="20"/>
          <w:szCs w:val="20"/>
        </w:rPr>
        <w:t>bribing</w:t>
      </w:r>
      <w:proofErr w:type="spellEnd"/>
      <w:r w:rsidRPr="00690F17">
        <w:rPr>
          <w:rFonts w:ascii="Arial Narrow" w:hAnsi="Arial Narrow"/>
          <w:i/>
          <w:sz w:val="20"/>
          <w:szCs w:val="20"/>
        </w:rPr>
        <w:t xml:space="preserve"> </w:t>
      </w:r>
      <w:proofErr w:type="spellStart"/>
      <w:r w:rsidRPr="00690F17">
        <w:rPr>
          <w:rFonts w:ascii="Arial Narrow" w:hAnsi="Arial Narrow"/>
          <w:i/>
          <w:sz w:val="20"/>
          <w:szCs w:val="20"/>
        </w:rPr>
        <w:t>people</w:t>
      </w:r>
      <w:proofErr w:type="spellEnd"/>
      <w:r w:rsidRPr="00690F17">
        <w:rPr>
          <w:rFonts w:ascii="Arial Narrow" w:hAnsi="Arial Narrow"/>
          <w:i/>
          <w:sz w:val="20"/>
          <w:szCs w:val="20"/>
        </w:rPr>
        <w:t xml:space="preserve"> </w:t>
      </w:r>
      <w:proofErr w:type="spellStart"/>
      <w:r w:rsidRPr="00690F17">
        <w:rPr>
          <w:rFonts w:ascii="Arial Narrow" w:hAnsi="Arial Narrow"/>
          <w:i/>
          <w:sz w:val="20"/>
          <w:szCs w:val="20"/>
        </w:rPr>
        <w:t>for</w:t>
      </w:r>
      <w:proofErr w:type="spellEnd"/>
      <w:r w:rsidRPr="00690F17">
        <w:rPr>
          <w:rFonts w:ascii="Arial Narrow" w:hAnsi="Arial Narrow"/>
          <w:i/>
          <w:sz w:val="20"/>
          <w:szCs w:val="20"/>
        </w:rPr>
        <w:t xml:space="preserve"> 1000 </w:t>
      </w:r>
      <w:proofErr w:type="spellStart"/>
      <w:r w:rsidRPr="00690F17">
        <w:rPr>
          <w:rFonts w:ascii="Arial Narrow" w:hAnsi="Arial Narrow"/>
          <w:i/>
          <w:sz w:val="20"/>
          <w:szCs w:val="20"/>
        </w:rPr>
        <w:t>points</w:t>
      </w:r>
      <w:proofErr w:type="spellEnd"/>
      <w:r w:rsidRPr="00690F17">
        <w:rPr>
          <w:rFonts w:ascii="Arial Narrow" w:hAnsi="Arial Narrow"/>
          <w:i/>
          <w:sz w:val="20"/>
          <w:szCs w:val="20"/>
        </w:rPr>
        <w:t xml:space="preserve"> </w:t>
      </w:r>
      <w:proofErr w:type="spellStart"/>
      <w:r w:rsidRPr="00690F17">
        <w:rPr>
          <w:rFonts w:ascii="Arial Narrow" w:hAnsi="Arial Narrow"/>
          <w:i/>
          <w:sz w:val="20"/>
          <w:szCs w:val="20"/>
        </w:rPr>
        <w:t>to</w:t>
      </w:r>
      <w:proofErr w:type="spellEnd"/>
      <w:r w:rsidRPr="00690F17">
        <w:rPr>
          <w:rFonts w:ascii="Arial Narrow" w:hAnsi="Arial Narrow"/>
          <w:i/>
          <w:sz w:val="20"/>
          <w:szCs w:val="20"/>
        </w:rPr>
        <w:t xml:space="preserve"> </w:t>
      </w:r>
      <w:proofErr w:type="spellStart"/>
      <w:r w:rsidRPr="00690F17">
        <w:rPr>
          <w:rFonts w:ascii="Arial Narrow" w:hAnsi="Arial Narrow"/>
          <w:i/>
          <w:sz w:val="20"/>
          <w:szCs w:val="20"/>
        </w:rPr>
        <w:t>leave</w:t>
      </w:r>
      <w:proofErr w:type="spellEnd"/>
      <w:r w:rsidRPr="00690F17">
        <w:rPr>
          <w:rFonts w:ascii="Arial Narrow" w:hAnsi="Arial Narrow"/>
          <w:i/>
          <w:sz w:val="20"/>
          <w:szCs w:val="20"/>
        </w:rPr>
        <w:t xml:space="preserve"> positive </w:t>
      </w:r>
      <w:proofErr w:type="spellStart"/>
      <w:r w:rsidRPr="00690F17">
        <w:rPr>
          <w:rFonts w:ascii="Arial Narrow" w:hAnsi="Arial Narrow"/>
          <w:i/>
          <w:sz w:val="20"/>
          <w:szCs w:val="20"/>
        </w:rPr>
        <w:t>reviews</w:t>
      </w:r>
      <w:proofErr w:type="spellEnd"/>
      <w:r w:rsidRPr="00690F17">
        <w:rPr>
          <w:rFonts w:ascii="Arial Narrow" w:hAnsi="Arial Narrow"/>
          <w:i/>
          <w:sz w:val="20"/>
          <w:szCs w:val="20"/>
        </w:rPr>
        <w:t xml:space="preserve"> </w:t>
      </w:r>
      <w:proofErr w:type="spellStart"/>
      <w:r w:rsidRPr="00690F17">
        <w:rPr>
          <w:rFonts w:ascii="Arial Narrow" w:hAnsi="Arial Narrow"/>
          <w:i/>
          <w:sz w:val="20"/>
          <w:szCs w:val="20"/>
        </w:rPr>
        <w:t>on</w:t>
      </w:r>
      <w:proofErr w:type="spellEnd"/>
      <w:r w:rsidRPr="00690F17">
        <w:rPr>
          <w:rFonts w:ascii="Arial Narrow" w:hAnsi="Arial Narrow"/>
          <w:i/>
          <w:sz w:val="20"/>
          <w:szCs w:val="20"/>
        </w:rPr>
        <w:t xml:space="preserve"> </w:t>
      </w:r>
      <w:proofErr w:type="spellStart"/>
      <w:r w:rsidRPr="00690F17">
        <w:rPr>
          <w:rFonts w:ascii="Arial Narrow" w:hAnsi="Arial Narrow"/>
          <w:i/>
          <w:sz w:val="20"/>
          <w:szCs w:val="20"/>
        </w:rPr>
        <w:t>this</w:t>
      </w:r>
      <w:proofErr w:type="spellEnd"/>
      <w:r w:rsidRPr="00690F17">
        <w:rPr>
          <w:rFonts w:ascii="Arial Narrow" w:hAnsi="Arial Narrow"/>
          <w:i/>
          <w:sz w:val="20"/>
          <w:szCs w:val="20"/>
        </w:rPr>
        <w:t xml:space="preserve"> </w:t>
      </w:r>
      <w:proofErr w:type="spellStart"/>
      <w:r w:rsidRPr="00690F17">
        <w:rPr>
          <w:rFonts w:ascii="Arial Narrow" w:hAnsi="Arial Narrow"/>
          <w:i/>
          <w:sz w:val="20"/>
          <w:szCs w:val="20"/>
        </w:rPr>
        <w:t>website</w:t>
      </w:r>
      <w:proofErr w:type="spellEnd"/>
      <w:r w:rsidRPr="00690F17">
        <w:rPr>
          <w:rFonts w:ascii="Arial Narrow" w:hAnsi="Arial Narrow"/>
          <w:i/>
          <w:sz w:val="20"/>
          <w:szCs w:val="20"/>
        </w:rPr>
        <w:t>…”</w:t>
      </w:r>
      <w:r w:rsidRPr="00690F17">
        <w:rPr>
          <w:rStyle w:val="Refdenotaalpie"/>
          <w:rFonts w:ascii="Arial Narrow" w:hAnsi="Arial Narrow"/>
          <w:i/>
          <w:sz w:val="20"/>
          <w:szCs w:val="20"/>
        </w:rPr>
        <w:footnoteReference w:id="7"/>
      </w:r>
      <w:r w:rsidRPr="00690F17">
        <w:rPr>
          <w:rFonts w:ascii="Arial Narrow" w:hAnsi="Arial Narrow"/>
          <w:i/>
          <w:sz w:val="20"/>
          <w:szCs w:val="20"/>
        </w:rPr>
        <w:t xml:space="preserve">. </w:t>
      </w:r>
      <w:r w:rsidRPr="00690F17">
        <w:rPr>
          <w:rFonts w:ascii="Arial Narrow" w:hAnsi="Arial Narrow"/>
          <w:sz w:val="20"/>
          <w:szCs w:val="20"/>
        </w:rPr>
        <w:t xml:space="preserve">El </w:t>
      </w:r>
      <w:proofErr w:type="spellStart"/>
      <w:r w:rsidRPr="00690F17">
        <w:rPr>
          <w:rFonts w:ascii="Arial Narrow" w:hAnsi="Arial Narrow"/>
          <w:sz w:val="20"/>
          <w:szCs w:val="20"/>
        </w:rPr>
        <w:t>Renaissance</w:t>
      </w:r>
      <w:proofErr w:type="spellEnd"/>
      <w:r w:rsidRPr="00690F17">
        <w:rPr>
          <w:rFonts w:ascii="Arial Narrow" w:hAnsi="Arial Narrow"/>
          <w:sz w:val="20"/>
          <w:szCs w:val="20"/>
        </w:rPr>
        <w:t xml:space="preserve"> Dallas Hotel</w:t>
      </w:r>
      <w:r w:rsidRPr="00690F17">
        <w:rPr>
          <w:rStyle w:val="Refdenotaalpie"/>
          <w:rFonts w:ascii="Arial Narrow" w:hAnsi="Arial Narrow"/>
          <w:sz w:val="20"/>
          <w:szCs w:val="20"/>
        </w:rPr>
        <w:footnoteReference w:id="8"/>
      </w:r>
      <w:r w:rsidRPr="00690F17">
        <w:rPr>
          <w:rFonts w:ascii="Arial Narrow" w:hAnsi="Arial Narrow"/>
          <w:sz w:val="20"/>
          <w:szCs w:val="20"/>
        </w:rPr>
        <w:t xml:space="preserve"> también ofrece 5.000 puntos en el programa de </w:t>
      </w:r>
      <w:proofErr w:type="spellStart"/>
      <w:r w:rsidRPr="00690F17">
        <w:rPr>
          <w:rFonts w:ascii="Arial Narrow" w:hAnsi="Arial Narrow"/>
          <w:sz w:val="20"/>
          <w:szCs w:val="20"/>
        </w:rPr>
        <w:t>fidelización</w:t>
      </w:r>
      <w:proofErr w:type="spellEnd"/>
      <w:r w:rsidRPr="00690F17">
        <w:rPr>
          <w:rFonts w:ascii="Arial Narrow" w:hAnsi="Arial Narrow"/>
          <w:sz w:val="20"/>
          <w:szCs w:val="20"/>
        </w:rPr>
        <w:t xml:space="preserve"> de </w:t>
      </w:r>
      <w:proofErr w:type="spellStart"/>
      <w:r w:rsidRPr="00690F17">
        <w:rPr>
          <w:rFonts w:ascii="Arial Narrow" w:hAnsi="Arial Narrow"/>
          <w:sz w:val="20"/>
          <w:szCs w:val="20"/>
        </w:rPr>
        <w:t>Marriott</w:t>
      </w:r>
      <w:proofErr w:type="spellEnd"/>
      <w:r w:rsidRPr="00690F17">
        <w:rPr>
          <w:rFonts w:ascii="Arial Narrow" w:hAnsi="Arial Narrow"/>
          <w:sz w:val="20"/>
          <w:szCs w:val="20"/>
        </w:rPr>
        <w:t xml:space="preserve"> por el mismo concepto </w:t>
      </w:r>
      <w:r w:rsidR="0009523F">
        <w:rPr>
          <w:rFonts w:ascii="Arial Narrow" w:hAnsi="Arial Narrow"/>
          <w:sz w:val="20"/>
          <w:szCs w:val="20"/>
        </w:rPr>
        <w:fldChar w:fldCharType="begin"/>
      </w:r>
      <w:r w:rsidR="008F49DD">
        <w:rPr>
          <w:rFonts w:ascii="Arial Narrow" w:hAnsi="Arial Narrow"/>
          <w:sz w:val="20"/>
          <w:szCs w:val="20"/>
        </w:rPr>
        <w:instrText xml:space="preserve"> ADDIN ZOTERO_ITEM CSL_CITATION {"citationID":"XwZbAPWi","properties":{"formattedCitation":"(Renaissance, 2011)","plainCitation":"(Renaissance, 2011)"},"citationItems":[{"id":409,"uris":["http://zotero.org/users/local/cNZ09jRr/items/7UNR89CK"],"uri":["http://zotero.org/users/local/cNZ09jRr/items/7UNR89CK"],"itemData":{"id":409,"type":"webpage","title":"Don't need the bribe, good service always wins.: fotografía de Renaissance Dallas Hotel, Dallas - TripAdvisor","abstract":"Fotografía de Renaissance Dallas Hotel, Dallas: Don't need the bribe, good service always wins.. Echa un vistazo a los 5.582 vídeos y fotos de Renaissance Dallas Hotel que han tomado los miembros de TripAdvisor.","URL":"http://www.tripadvisor.es/LocationPhotoDirectLink-g55711-d98710-i35965575-Renaissance_Dallas_Hotel-Dallas_Texas.html","shortTitle":"Don't need the bribe, good service always wins.","author":[{"family":"Renaissance","given":""}],"issued":{"date-parts":[["2011"]]},"accessed":{"date-parts":[["2014",9,4]]}}}],"schema":"https://github.com/citation-style-language/schema/raw/master/csl-citation.json"} </w:instrText>
      </w:r>
      <w:r w:rsidR="0009523F">
        <w:rPr>
          <w:rFonts w:ascii="Arial Narrow" w:hAnsi="Arial Narrow"/>
          <w:sz w:val="20"/>
          <w:szCs w:val="20"/>
        </w:rPr>
        <w:fldChar w:fldCharType="separate"/>
      </w:r>
      <w:r w:rsidR="008F49DD" w:rsidRPr="008F49DD">
        <w:rPr>
          <w:rFonts w:ascii="Arial Narrow" w:hAnsi="Arial Narrow"/>
          <w:sz w:val="20"/>
        </w:rPr>
        <w:t>(</w:t>
      </w:r>
      <w:proofErr w:type="spellStart"/>
      <w:r w:rsidR="008F49DD" w:rsidRPr="008F49DD">
        <w:rPr>
          <w:rFonts w:ascii="Arial Narrow" w:hAnsi="Arial Narrow"/>
          <w:sz w:val="20"/>
        </w:rPr>
        <w:t>Renaissance</w:t>
      </w:r>
      <w:proofErr w:type="spellEnd"/>
      <w:r w:rsidR="008F49DD" w:rsidRPr="008F49DD">
        <w:rPr>
          <w:rFonts w:ascii="Arial Narrow" w:hAnsi="Arial Narrow"/>
          <w:sz w:val="20"/>
        </w:rPr>
        <w:t>, 2011)</w:t>
      </w:r>
      <w:r w:rsidR="0009523F">
        <w:rPr>
          <w:rFonts w:ascii="Arial Narrow" w:hAnsi="Arial Narrow"/>
          <w:sz w:val="20"/>
          <w:szCs w:val="20"/>
        </w:rPr>
        <w:fldChar w:fldCharType="end"/>
      </w:r>
      <w:r w:rsidRPr="00690F17">
        <w:rPr>
          <w:rFonts w:ascii="Arial Narrow" w:hAnsi="Arial Narrow"/>
          <w:sz w:val="20"/>
          <w:szCs w:val="20"/>
        </w:rPr>
        <w:t xml:space="preserve">. </w:t>
      </w:r>
      <w:r w:rsidRPr="00690F17">
        <w:rPr>
          <w:rFonts w:ascii="Arial Narrow" w:hAnsi="Arial Narrow"/>
          <w:sz w:val="20"/>
          <w:szCs w:val="20"/>
          <w:lang w:val="es-ES_tradnl"/>
        </w:rPr>
        <w:t xml:space="preserve">La opinión del usuario que subió la foto a su comentario de </w:t>
      </w:r>
      <w:proofErr w:type="spellStart"/>
      <w:r w:rsidRPr="00690F17">
        <w:rPr>
          <w:rFonts w:ascii="Arial Narrow" w:hAnsi="Arial Narrow"/>
          <w:sz w:val="20"/>
          <w:szCs w:val="20"/>
          <w:lang w:val="es-ES_tradnl"/>
        </w:rPr>
        <w:t>TripAdvisor</w:t>
      </w:r>
      <w:proofErr w:type="spellEnd"/>
      <w:r w:rsidRPr="00690F17">
        <w:rPr>
          <w:rFonts w:ascii="Arial Narrow" w:hAnsi="Arial Narrow"/>
          <w:sz w:val="20"/>
          <w:szCs w:val="20"/>
          <w:lang w:val="es-ES_tradnl"/>
        </w:rPr>
        <w:t xml:space="preserve"> también mostró disconformidad al respecto </w:t>
      </w:r>
      <w:r w:rsidRPr="00690F17">
        <w:rPr>
          <w:rFonts w:ascii="Arial Narrow" w:hAnsi="Arial Narrow"/>
          <w:i/>
          <w:sz w:val="20"/>
          <w:szCs w:val="20"/>
          <w:lang w:val="es-ES_tradnl"/>
        </w:rPr>
        <w:t>“</w:t>
      </w:r>
      <w:proofErr w:type="spellStart"/>
      <w:r w:rsidRPr="00690F17">
        <w:rPr>
          <w:rFonts w:ascii="Arial Narrow" w:hAnsi="Arial Narrow"/>
          <w:i/>
          <w:sz w:val="20"/>
          <w:szCs w:val="20"/>
          <w:lang w:val="es-ES_tradnl"/>
        </w:rPr>
        <w:t>Didn't</w:t>
      </w:r>
      <w:proofErr w:type="spellEnd"/>
      <w:r w:rsidRPr="00690F17">
        <w:rPr>
          <w:rFonts w:ascii="Arial Narrow" w:hAnsi="Arial Narrow"/>
          <w:i/>
          <w:sz w:val="20"/>
          <w:szCs w:val="20"/>
          <w:lang w:val="es-ES_tradnl"/>
        </w:rPr>
        <w:t xml:space="preserve"> </w:t>
      </w:r>
      <w:proofErr w:type="spellStart"/>
      <w:r w:rsidRPr="00690F17">
        <w:rPr>
          <w:rFonts w:ascii="Arial Narrow" w:hAnsi="Arial Narrow"/>
          <w:i/>
          <w:sz w:val="20"/>
          <w:szCs w:val="20"/>
          <w:lang w:val="es-ES_tradnl"/>
        </w:rPr>
        <w:t>like</w:t>
      </w:r>
      <w:proofErr w:type="spellEnd"/>
      <w:r w:rsidRPr="00690F17">
        <w:rPr>
          <w:rFonts w:ascii="Arial Narrow" w:hAnsi="Arial Narrow"/>
          <w:i/>
          <w:sz w:val="20"/>
          <w:szCs w:val="20"/>
          <w:lang w:val="es-ES_tradnl"/>
        </w:rPr>
        <w:t xml:space="preserve"> </w:t>
      </w:r>
      <w:proofErr w:type="spellStart"/>
      <w:r w:rsidRPr="00690F17">
        <w:rPr>
          <w:rFonts w:ascii="Arial Narrow" w:hAnsi="Arial Narrow"/>
          <w:i/>
          <w:sz w:val="20"/>
          <w:szCs w:val="20"/>
          <w:lang w:val="es-ES_tradnl"/>
        </w:rPr>
        <w:t>the</w:t>
      </w:r>
      <w:proofErr w:type="spellEnd"/>
      <w:r w:rsidRPr="00690F17">
        <w:rPr>
          <w:rFonts w:ascii="Arial Narrow" w:hAnsi="Arial Narrow"/>
          <w:i/>
          <w:sz w:val="20"/>
          <w:szCs w:val="20"/>
          <w:lang w:val="es-ES_tradnl"/>
        </w:rPr>
        <w:t xml:space="preserve"> </w:t>
      </w:r>
      <w:proofErr w:type="spellStart"/>
      <w:r w:rsidRPr="00690F17">
        <w:rPr>
          <w:rFonts w:ascii="Arial Narrow" w:hAnsi="Arial Narrow"/>
          <w:i/>
          <w:sz w:val="20"/>
          <w:szCs w:val="20"/>
          <w:lang w:val="es-ES_tradnl"/>
        </w:rPr>
        <w:t>bribe</w:t>
      </w:r>
      <w:proofErr w:type="spellEnd"/>
      <w:r w:rsidRPr="00690F17">
        <w:rPr>
          <w:rFonts w:ascii="Arial Narrow" w:hAnsi="Arial Narrow"/>
          <w:i/>
          <w:sz w:val="20"/>
          <w:szCs w:val="20"/>
          <w:lang w:val="es-ES_tradnl"/>
        </w:rPr>
        <w:t xml:space="preserve"> in </w:t>
      </w:r>
      <w:proofErr w:type="spellStart"/>
      <w:r w:rsidRPr="00690F17">
        <w:rPr>
          <w:rFonts w:ascii="Arial Narrow" w:hAnsi="Arial Narrow"/>
          <w:i/>
          <w:sz w:val="20"/>
          <w:szCs w:val="20"/>
          <w:lang w:val="es-ES_tradnl"/>
        </w:rPr>
        <w:t>the</w:t>
      </w:r>
      <w:proofErr w:type="spellEnd"/>
      <w:r w:rsidRPr="00690F17">
        <w:rPr>
          <w:rFonts w:ascii="Arial Narrow" w:hAnsi="Arial Narrow"/>
          <w:i/>
          <w:sz w:val="20"/>
          <w:szCs w:val="20"/>
          <w:lang w:val="es-ES_tradnl"/>
        </w:rPr>
        <w:t xml:space="preserve"> </w:t>
      </w:r>
      <w:proofErr w:type="spellStart"/>
      <w:r w:rsidRPr="00690F17">
        <w:rPr>
          <w:rFonts w:ascii="Arial Narrow" w:hAnsi="Arial Narrow"/>
          <w:i/>
          <w:sz w:val="20"/>
          <w:szCs w:val="20"/>
          <w:lang w:val="es-ES_tradnl"/>
        </w:rPr>
        <w:t>lounge</w:t>
      </w:r>
      <w:proofErr w:type="spellEnd"/>
      <w:r w:rsidRPr="00690F17">
        <w:rPr>
          <w:rFonts w:ascii="Arial Narrow" w:hAnsi="Arial Narrow"/>
          <w:i/>
          <w:sz w:val="20"/>
          <w:szCs w:val="20"/>
          <w:lang w:val="es-ES_tradnl"/>
        </w:rPr>
        <w:t xml:space="preserve"> </w:t>
      </w:r>
      <w:proofErr w:type="spellStart"/>
      <w:r w:rsidRPr="00690F17">
        <w:rPr>
          <w:rFonts w:ascii="Arial Narrow" w:hAnsi="Arial Narrow"/>
          <w:i/>
          <w:sz w:val="20"/>
          <w:szCs w:val="20"/>
          <w:lang w:val="es-ES_tradnl"/>
        </w:rPr>
        <w:t>on</w:t>
      </w:r>
      <w:proofErr w:type="spellEnd"/>
      <w:r w:rsidRPr="00690F17">
        <w:rPr>
          <w:rFonts w:ascii="Arial Narrow" w:hAnsi="Arial Narrow"/>
          <w:i/>
          <w:sz w:val="20"/>
          <w:szCs w:val="20"/>
          <w:lang w:val="es-ES_tradnl"/>
        </w:rPr>
        <w:t xml:space="preserve"> </w:t>
      </w:r>
      <w:proofErr w:type="spellStart"/>
      <w:r w:rsidRPr="00690F17">
        <w:rPr>
          <w:rFonts w:ascii="Arial Narrow" w:hAnsi="Arial Narrow"/>
          <w:i/>
          <w:sz w:val="20"/>
          <w:szCs w:val="20"/>
          <w:lang w:val="es-ES_tradnl"/>
        </w:rPr>
        <w:t>the</w:t>
      </w:r>
      <w:proofErr w:type="spellEnd"/>
      <w:r w:rsidRPr="00690F17">
        <w:rPr>
          <w:rFonts w:ascii="Arial Narrow" w:hAnsi="Arial Narrow"/>
          <w:i/>
          <w:sz w:val="20"/>
          <w:szCs w:val="20"/>
          <w:lang w:val="es-ES_tradnl"/>
        </w:rPr>
        <w:t xml:space="preserve"> </w:t>
      </w:r>
      <w:proofErr w:type="spellStart"/>
      <w:r w:rsidRPr="00690F17">
        <w:rPr>
          <w:rFonts w:ascii="Arial Narrow" w:hAnsi="Arial Narrow"/>
          <w:i/>
          <w:sz w:val="20"/>
          <w:szCs w:val="20"/>
          <w:lang w:val="es-ES_tradnl"/>
        </w:rPr>
        <w:t>computer</w:t>
      </w:r>
      <w:proofErr w:type="spellEnd"/>
      <w:r w:rsidRPr="00690F17">
        <w:rPr>
          <w:rFonts w:ascii="Arial Narrow" w:hAnsi="Arial Narrow"/>
          <w:i/>
          <w:sz w:val="20"/>
          <w:szCs w:val="20"/>
          <w:lang w:val="es-ES_tradnl"/>
        </w:rPr>
        <w:t xml:space="preserve"> </w:t>
      </w:r>
      <w:proofErr w:type="spellStart"/>
      <w:r w:rsidRPr="00690F17">
        <w:rPr>
          <w:rFonts w:ascii="Arial Narrow" w:hAnsi="Arial Narrow"/>
          <w:i/>
          <w:sz w:val="20"/>
          <w:szCs w:val="20"/>
          <w:lang w:val="es-ES_tradnl"/>
        </w:rPr>
        <w:t>to</w:t>
      </w:r>
      <w:proofErr w:type="spellEnd"/>
      <w:r w:rsidRPr="00690F17">
        <w:rPr>
          <w:rFonts w:ascii="Arial Narrow" w:hAnsi="Arial Narrow"/>
          <w:i/>
          <w:sz w:val="20"/>
          <w:szCs w:val="20"/>
          <w:lang w:val="es-ES_tradnl"/>
        </w:rPr>
        <w:t xml:space="preserve"> </w:t>
      </w:r>
      <w:proofErr w:type="spellStart"/>
      <w:r w:rsidRPr="00690F17">
        <w:rPr>
          <w:rFonts w:ascii="Arial Narrow" w:hAnsi="Arial Narrow"/>
          <w:i/>
          <w:sz w:val="20"/>
          <w:szCs w:val="20"/>
          <w:lang w:val="es-ES_tradnl"/>
        </w:rPr>
        <w:t>get</w:t>
      </w:r>
      <w:proofErr w:type="spellEnd"/>
      <w:r w:rsidRPr="00690F17">
        <w:rPr>
          <w:rFonts w:ascii="Arial Narrow" w:hAnsi="Arial Narrow"/>
          <w:i/>
          <w:sz w:val="20"/>
          <w:szCs w:val="20"/>
          <w:lang w:val="es-ES_tradnl"/>
        </w:rPr>
        <w:t xml:space="preserve"> </w:t>
      </w:r>
      <w:proofErr w:type="spellStart"/>
      <w:r w:rsidRPr="00690F17">
        <w:rPr>
          <w:rFonts w:ascii="Arial Narrow" w:hAnsi="Arial Narrow"/>
          <w:i/>
          <w:sz w:val="20"/>
          <w:szCs w:val="20"/>
          <w:lang w:val="es-ES_tradnl"/>
        </w:rPr>
        <w:t>guests</w:t>
      </w:r>
      <w:proofErr w:type="spellEnd"/>
      <w:r w:rsidRPr="00690F17">
        <w:rPr>
          <w:rFonts w:ascii="Arial Narrow" w:hAnsi="Arial Narrow"/>
          <w:i/>
          <w:sz w:val="20"/>
          <w:szCs w:val="20"/>
          <w:lang w:val="es-ES_tradnl"/>
        </w:rPr>
        <w:t xml:space="preserve"> </w:t>
      </w:r>
      <w:proofErr w:type="spellStart"/>
      <w:r w:rsidRPr="00690F17">
        <w:rPr>
          <w:rFonts w:ascii="Arial Narrow" w:hAnsi="Arial Narrow"/>
          <w:i/>
          <w:sz w:val="20"/>
          <w:szCs w:val="20"/>
          <w:lang w:val="es-ES_tradnl"/>
        </w:rPr>
        <w:t>to</w:t>
      </w:r>
      <w:proofErr w:type="spellEnd"/>
      <w:r w:rsidRPr="00690F17">
        <w:rPr>
          <w:rFonts w:ascii="Arial Narrow" w:hAnsi="Arial Narrow"/>
          <w:i/>
          <w:sz w:val="20"/>
          <w:szCs w:val="20"/>
          <w:lang w:val="es-ES_tradnl"/>
        </w:rPr>
        <w:t xml:space="preserve"> "</w:t>
      </w:r>
      <w:proofErr w:type="spellStart"/>
      <w:r w:rsidRPr="00690F17">
        <w:rPr>
          <w:rFonts w:ascii="Arial Narrow" w:hAnsi="Arial Narrow"/>
          <w:i/>
          <w:sz w:val="20"/>
          <w:szCs w:val="20"/>
          <w:lang w:val="es-ES_tradnl"/>
        </w:rPr>
        <w:t>enhance</w:t>
      </w:r>
      <w:proofErr w:type="spellEnd"/>
      <w:r w:rsidRPr="00690F17">
        <w:rPr>
          <w:rFonts w:ascii="Arial Narrow" w:hAnsi="Arial Narrow"/>
          <w:i/>
          <w:sz w:val="20"/>
          <w:szCs w:val="20"/>
          <w:lang w:val="es-ES_tradnl"/>
        </w:rPr>
        <w:t xml:space="preserve">" </w:t>
      </w:r>
      <w:proofErr w:type="spellStart"/>
      <w:r w:rsidRPr="00690F17">
        <w:rPr>
          <w:rFonts w:ascii="Arial Narrow" w:hAnsi="Arial Narrow"/>
          <w:i/>
          <w:sz w:val="20"/>
          <w:szCs w:val="20"/>
          <w:lang w:val="es-ES_tradnl"/>
        </w:rPr>
        <w:t>the</w:t>
      </w:r>
      <w:proofErr w:type="spellEnd"/>
      <w:r w:rsidRPr="00690F17">
        <w:rPr>
          <w:rFonts w:ascii="Arial Narrow" w:hAnsi="Arial Narrow"/>
          <w:i/>
          <w:sz w:val="20"/>
          <w:szCs w:val="20"/>
          <w:lang w:val="es-ES_tradnl"/>
        </w:rPr>
        <w:t xml:space="preserve"> </w:t>
      </w:r>
      <w:proofErr w:type="spellStart"/>
      <w:r w:rsidRPr="00690F17">
        <w:rPr>
          <w:rFonts w:ascii="Arial Narrow" w:hAnsi="Arial Narrow"/>
          <w:i/>
          <w:sz w:val="20"/>
          <w:szCs w:val="20"/>
          <w:lang w:val="es-ES_tradnl"/>
        </w:rPr>
        <w:t>Tripadvisor</w:t>
      </w:r>
      <w:proofErr w:type="spellEnd"/>
      <w:r w:rsidRPr="00690F17">
        <w:rPr>
          <w:rFonts w:ascii="Arial Narrow" w:hAnsi="Arial Narrow"/>
          <w:i/>
          <w:sz w:val="20"/>
          <w:szCs w:val="20"/>
          <w:lang w:val="es-ES_tradnl"/>
        </w:rPr>
        <w:t xml:space="preserve"> rating, </w:t>
      </w:r>
      <w:proofErr w:type="spellStart"/>
      <w:r w:rsidRPr="00690F17">
        <w:rPr>
          <w:rFonts w:ascii="Arial Narrow" w:hAnsi="Arial Narrow"/>
          <w:i/>
          <w:sz w:val="20"/>
          <w:szCs w:val="20"/>
          <w:lang w:val="es-ES_tradnl"/>
        </w:rPr>
        <w:t>not</w:t>
      </w:r>
      <w:proofErr w:type="spellEnd"/>
      <w:r w:rsidRPr="00690F17">
        <w:rPr>
          <w:rFonts w:ascii="Arial Narrow" w:hAnsi="Arial Narrow"/>
          <w:i/>
          <w:sz w:val="20"/>
          <w:szCs w:val="20"/>
          <w:lang w:val="es-ES_tradnl"/>
        </w:rPr>
        <w:t xml:space="preserve"> </w:t>
      </w:r>
      <w:proofErr w:type="spellStart"/>
      <w:r w:rsidRPr="00690F17">
        <w:rPr>
          <w:rFonts w:ascii="Arial Narrow" w:hAnsi="Arial Narrow"/>
          <w:i/>
          <w:sz w:val="20"/>
          <w:szCs w:val="20"/>
          <w:lang w:val="es-ES_tradnl"/>
        </w:rPr>
        <w:t>playing</w:t>
      </w:r>
      <w:proofErr w:type="spellEnd"/>
      <w:r w:rsidRPr="00690F17">
        <w:rPr>
          <w:rFonts w:ascii="Arial Narrow" w:hAnsi="Arial Narrow"/>
          <w:i/>
          <w:sz w:val="20"/>
          <w:szCs w:val="20"/>
          <w:lang w:val="es-ES_tradnl"/>
        </w:rPr>
        <w:t xml:space="preserve"> </w:t>
      </w:r>
      <w:proofErr w:type="spellStart"/>
      <w:r w:rsidRPr="00690F17">
        <w:rPr>
          <w:rFonts w:ascii="Arial Narrow" w:hAnsi="Arial Narrow"/>
          <w:i/>
          <w:sz w:val="20"/>
          <w:szCs w:val="20"/>
          <w:lang w:val="es-ES_tradnl"/>
        </w:rPr>
        <w:t>fair</w:t>
      </w:r>
      <w:proofErr w:type="spellEnd"/>
      <w:r w:rsidRPr="00690F17">
        <w:rPr>
          <w:rFonts w:ascii="Arial Narrow" w:hAnsi="Arial Narrow"/>
          <w:i/>
          <w:sz w:val="20"/>
          <w:szCs w:val="20"/>
          <w:lang w:val="es-ES_tradnl"/>
        </w:rPr>
        <w:t>.”</w:t>
      </w:r>
      <w:r w:rsidRPr="00690F17">
        <w:rPr>
          <w:rStyle w:val="Refdenotaalpie"/>
          <w:rFonts w:ascii="Arial Narrow" w:hAnsi="Arial Narrow"/>
          <w:i/>
          <w:sz w:val="20"/>
          <w:szCs w:val="20"/>
        </w:rPr>
        <w:footnoteReference w:id="9"/>
      </w:r>
    </w:p>
    <w:p w:rsidR="00690F17" w:rsidRPr="00690F17" w:rsidRDefault="00690F17" w:rsidP="00690F17">
      <w:pPr>
        <w:ind w:firstLine="426"/>
        <w:jc w:val="both"/>
        <w:rPr>
          <w:rFonts w:ascii="Arial Narrow" w:hAnsi="Arial Narrow"/>
          <w:sz w:val="20"/>
          <w:szCs w:val="20"/>
        </w:rPr>
      </w:pPr>
      <w:r w:rsidRPr="00690F17">
        <w:rPr>
          <w:rFonts w:ascii="Arial Narrow" w:hAnsi="Arial Narrow"/>
          <w:sz w:val="20"/>
          <w:szCs w:val="20"/>
        </w:rPr>
        <w:t>Otro ejemplo similar lo encontramos en el  hotel Howard Johnson</w:t>
      </w:r>
      <w:r w:rsidRPr="00690F17">
        <w:rPr>
          <w:rStyle w:val="Refdenotaalpie"/>
          <w:rFonts w:ascii="Arial Narrow" w:hAnsi="Arial Narrow"/>
          <w:sz w:val="20"/>
          <w:szCs w:val="20"/>
        </w:rPr>
        <w:footnoteReference w:id="10"/>
      </w:r>
      <w:r w:rsidRPr="00690F17">
        <w:rPr>
          <w:rFonts w:ascii="Arial Narrow" w:hAnsi="Arial Narrow"/>
          <w:sz w:val="20"/>
          <w:szCs w:val="20"/>
        </w:rPr>
        <w:t xml:space="preserve"> </w:t>
      </w:r>
      <w:proofErr w:type="spellStart"/>
      <w:r w:rsidRPr="00690F17">
        <w:rPr>
          <w:rFonts w:ascii="Arial Narrow" w:hAnsi="Arial Narrow"/>
          <w:sz w:val="20"/>
          <w:szCs w:val="20"/>
        </w:rPr>
        <w:t>Inn</w:t>
      </w:r>
      <w:proofErr w:type="spellEnd"/>
      <w:r w:rsidRPr="00690F17">
        <w:rPr>
          <w:rFonts w:ascii="Arial Narrow" w:hAnsi="Arial Narrow"/>
          <w:sz w:val="20"/>
          <w:szCs w:val="20"/>
        </w:rPr>
        <w:t xml:space="preserve"> and Suites Central de San Antonio (Texas). El usuario explica claramente en su comentario de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el malestar que le causa la tarjeta en la que se le ofrece un descuento por escribir una opinión: </w:t>
      </w:r>
      <w:r w:rsidRPr="00690F17">
        <w:rPr>
          <w:rFonts w:ascii="Arial Narrow" w:hAnsi="Arial Narrow"/>
          <w:i/>
          <w:sz w:val="20"/>
          <w:szCs w:val="20"/>
        </w:rPr>
        <w:t>“</w:t>
      </w:r>
      <w:proofErr w:type="spellStart"/>
      <w:r w:rsidRPr="00690F17">
        <w:rPr>
          <w:rFonts w:ascii="Arial Narrow" w:hAnsi="Arial Narrow"/>
          <w:i/>
          <w:sz w:val="20"/>
          <w:szCs w:val="20"/>
        </w:rPr>
        <w:t>They</w:t>
      </w:r>
      <w:proofErr w:type="spellEnd"/>
      <w:r w:rsidRPr="00690F17">
        <w:rPr>
          <w:rFonts w:ascii="Arial Narrow" w:hAnsi="Arial Narrow"/>
          <w:i/>
          <w:sz w:val="20"/>
          <w:szCs w:val="20"/>
        </w:rPr>
        <w:t xml:space="preserve"> </w:t>
      </w:r>
      <w:proofErr w:type="spellStart"/>
      <w:r w:rsidRPr="00690F17">
        <w:rPr>
          <w:rFonts w:ascii="Arial Narrow" w:hAnsi="Arial Narrow"/>
          <w:i/>
          <w:sz w:val="20"/>
          <w:szCs w:val="20"/>
        </w:rPr>
        <w:t>apparently</w:t>
      </w:r>
      <w:proofErr w:type="spellEnd"/>
      <w:r w:rsidRPr="00690F17">
        <w:rPr>
          <w:rFonts w:ascii="Arial Narrow" w:hAnsi="Arial Narrow"/>
          <w:i/>
          <w:sz w:val="20"/>
          <w:szCs w:val="20"/>
        </w:rPr>
        <w:t xml:space="preserve"> are </w:t>
      </w:r>
      <w:proofErr w:type="spellStart"/>
      <w:r w:rsidRPr="00690F17">
        <w:rPr>
          <w:rFonts w:ascii="Arial Narrow" w:hAnsi="Arial Narrow"/>
          <w:i/>
          <w:sz w:val="20"/>
          <w:szCs w:val="20"/>
        </w:rPr>
        <w:t>offering</w:t>
      </w:r>
      <w:proofErr w:type="spellEnd"/>
      <w:r w:rsidRPr="00690F17">
        <w:rPr>
          <w:rFonts w:ascii="Arial Narrow" w:hAnsi="Arial Narrow"/>
          <w:i/>
          <w:sz w:val="20"/>
          <w:szCs w:val="20"/>
        </w:rPr>
        <w:t xml:space="preserve"> </w:t>
      </w:r>
      <w:proofErr w:type="spellStart"/>
      <w:r w:rsidRPr="00690F17">
        <w:rPr>
          <w:rFonts w:ascii="Arial Narrow" w:hAnsi="Arial Narrow"/>
          <w:i/>
          <w:sz w:val="20"/>
          <w:szCs w:val="20"/>
        </w:rPr>
        <w:t>discounts</w:t>
      </w:r>
      <w:proofErr w:type="spellEnd"/>
      <w:r w:rsidRPr="00690F17">
        <w:rPr>
          <w:rFonts w:ascii="Arial Narrow" w:hAnsi="Arial Narrow"/>
          <w:i/>
          <w:sz w:val="20"/>
          <w:szCs w:val="20"/>
        </w:rPr>
        <w:t xml:space="preserve"> </w:t>
      </w:r>
      <w:proofErr w:type="spellStart"/>
      <w:r w:rsidRPr="00690F17">
        <w:rPr>
          <w:rFonts w:ascii="Arial Narrow" w:hAnsi="Arial Narrow"/>
          <w:i/>
          <w:sz w:val="20"/>
          <w:szCs w:val="20"/>
        </w:rPr>
        <w:t>for</w:t>
      </w:r>
      <w:proofErr w:type="spellEnd"/>
      <w:r w:rsidRPr="00690F17">
        <w:rPr>
          <w:rFonts w:ascii="Arial Narrow" w:hAnsi="Arial Narrow"/>
          <w:i/>
          <w:sz w:val="20"/>
          <w:szCs w:val="20"/>
        </w:rPr>
        <w:t xml:space="preserve"> </w:t>
      </w:r>
      <w:proofErr w:type="spellStart"/>
      <w:r w:rsidRPr="00690F17">
        <w:rPr>
          <w:rFonts w:ascii="Arial Narrow" w:hAnsi="Arial Narrow"/>
          <w:i/>
          <w:sz w:val="20"/>
          <w:szCs w:val="20"/>
        </w:rPr>
        <w:lastRenderedPageBreak/>
        <w:t>people</w:t>
      </w:r>
      <w:proofErr w:type="spellEnd"/>
      <w:r w:rsidRPr="00690F17">
        <w:rPr>
          <w:rFonts w:ascii="Arial Narrow" w:hAnsi="Arial Narrow"/>
          <w:i/>
          <w:sz w:val="20"/>
          <w:szCs w:val="20"/>
        </w:rPr>
        <w:t xml:space="preserve"> </w:t>
      </w:r>
      <w:proofErr w:type="spellStart"/>
      <w:r w:rsidRPr="00690F17">
        <w:rPr>
          <w:rFonts w:ascii="Arial Narrow" w:hAnsi="Arial Narrow"/>
          <w:i/>
          <w:sz w:val="20"/>
          <w:szCs w:val="20"/>
        </w:rPr>
        <w:t>who</w:t>
      </w:r>
      <w:proofErr w:type="spellEnd"/>
      <w:r w:rsidRPr="00690F17">
        <w:rPr>
          <w:rFonts w:ascii="Arial Narrow" w:hAnsi="Arial Narrow"/>
          <w:i/>
          <w:sz w:val="20"/>
          <w:szCs w:val="20"/>
        </w:rPr>
        <w:t xml:space="preserve"> </w:t>
      </w:r>
      <w:proofErr w:type="spellStart"/>
      <w:r w:rsidRPr="00690F17">
        <w:rPr>
          <w:rFonts w:ascii="Arial Narrow" w:hAnsi="Arial Narrow"/>
          <w:i/>
          <w:sz w:val="20"/>
          <w:szCs w:val="20"/>
        </w:rPr>
        <w:t>give</w:t>
      </w:r>
      <w:proofErr w:type="spellEnd"/>
      <w:r w:rsidRPr="00690F17">
        <w:rPr>
          <w:rFonts w:ascii="Arial Narrow" w:hAnsi="Arial Narrow"/>
          <w:i/>
          <w:sz w:val="20"/>
          <w:szCs w:val="20"/>
        </w:rPr>
        <w:t xml:space="preserve"> </w:t>
      </w:r>
      <w:proofErr w:type="spellStart"/>
      <w:r w:rsidRPr="00690F17">
        <w:rPr>
          <w:rFonts w:ascii="Arial Narrow" w:hAnsi="Arial Narrow"/>
          <w:i/>
          <w:sz w:val="20"/>
          <w:szCs w:val="20"/>
        </w:rPr>
        <w:t>them</w:t>
      </w:r>
      <w:proofErr w:type="spellEnd"/>
      <w:r w:rsidRPr="00690F17">
        <w:rPr>
          <w:rFonts w:ascii="Arial Narrow" w:hAnsi="Arial Narrow"/>
          <w:i/>
          <w:sz w:val="20"/>
          <w:szCs w:val="20"/>
        </w:rPr>
        <w:t xml:space="preserve"> </w:t>
      </w:r>
      <w:proofErr w:type="spellStart"/>
      <w:r w:rsidRPr="00690F17">
        <w:rPr>
          <w:rFonts w:ascii="Arial Narrow" w:hAnsi="Arial Narrow"/>
          <w:i/>
          <w:sz w:val="20"/>
          <w:szCs w:val="20"/>
        </w:rPr>
        <w:t>good</w:t>
      </w:r>
      <w:proofErr w:type="spellEnd"/>
      <w:r w:rsidRPr="00690F17">
        <w:rPr>
          <w:rFonts w:ascii="Arial Narrow" w:hAnsi="Arial Narrow"/>
          <w:i/>
          <w:sz w:val="20"/>
          <w:szCs w:val="20"/>
        </w:rPr>
        <w:t xml:space="preserve"> </w:t>
      </w:r>
      <w:proofErr w:type="spellStart"/>
      <w:r w:rsidRPr="00690F17">
        <w:rPr>
          <w:rFonts w:ascii="Arial Narrow" w:hAnsi="Arial Narrow"/>
          <w:i/>
          <w:sz w:val="20"/>
          <w:szCs w:val="20"/>
        </w:rPr>
        <w:t>reviews</w:t>
      </w:r>
      <w:proofErr w:type="spellEnd"/>
      <w:r w:rsidRPr="00690F17">
        <w:rPr>
          <w:rFonts w:ascii="Arial Narrow" w:hAnsi="Arial Narrow"/>
          <w:i/>
          <w:sz w:val="20"/>
          <w:szCs w:val="20"/>
        </w:rPr>
        <w:t xml:space="preserve"> </w:t>
      </w:r>
      <w:proofErr w:type="spellStart"/>
      <w:r w:rsidRPr="00690F17">
        <w:rPr>
          <w:rFonts w:ascii="Arial Narrow" w:hAnsi="Arial Narrow"/>
          <w:i/>
          <w:sz w:val="20"/>
          <w:szCs w:val="20"/>
        </w:rPr>
        <w:t>on</w:t>
      </w:r>
      <w:proofErr w:type="spellEnd"/>
      <w:r w:rsidRPr="00690F17">
        <w:rPr>
          <w:rFonts w:ascii="Arial Narrow" w:hAnsi="Arial Narrow"/>
          <w:i/>
          <w:sz w:val="20"/>
          <w:szCs w:val="20"/>
        </w:rPr>
        <w:t xml:space="preserve"> </w:t>
      </w:r>
      <w:proofErr w:type="spellStart"/>
      <w:r w:rsidRPr="00690F17">
        <w:rPr>
          <w:rFonts w:ascii="Arial Narrow" w:hAnsi="Arial Narrow"/>
          <w:i/>
          <w:sz w:val="20"/>
          <w:szCs w:val="20"/>
        </w:rPr>
        <w:t>Trip</w:t>
      </w:r>
      <w:proofErr w:type="spellEnd"/>
      <w:r w:rsidRPr="00690F17">
        <w:rPr>
          <w:rFonts w:ascii="Arial Narrow" w:hAnsi="Arial Narrow"/>
          <w:i/>
          <w:sz w:val="20"/>
          <w:szCs w:val="20"/>
        </w:rPr>
        <w:t xml:space="preserve"> </w:t>
      </w:r>
      <w:proofErr w:type="spellStart"/>
      <w:r w:rsidRPr="00690F17">
        <w:rPr>
          <w:rFonts w:ascii="Arial Narrow" w:hAnsi="Arial Narrow"/>
          <w:i/>
          <w:sz w:val="20"/>
          <w:szCs w:val="20"/>
        </w:rPr>
        <w:t>Advisor</w:t>
      </w:r>
      <w:proofErr w:type="spellEnd"/>
      <w:r w:rsidRPr="00690F17">
        <w:rPr>
          <w:rFonts w:ascii="Arial Narrow" w:hAnsi="Arial Narrow"/>
          <w:i/>
          <w:sz w:val="20"/>
          <w:szCs w:val="20"/>
        </w:rPr>
        <w:t xml:space="preserve">. </w:t>
      </w:r>
      <w:r w:rsidRPr="00690F17">
        <w:rPr>
          <w:rFonts w:ascii="Arial Narrow" w:hAnsi="Arial Narrow"/>
          <w:i/>
          <w:sz w:val="20"/>
          <w:szCs w:val="20"/>
          <w:lang w:val="en-US"/>
        </w:rPr>
        <w:t>I can't say that ALL of the "perfect scores" people have given them here are a direct result of that, but if they are.....be prepared to be disappointed.”</w:t>
      </w:r>
      <w:r w:rsidRPr="00690F17">
        <w:rPr>
          <w:rStyle w:val="Refdenotaalpie"/>
          <w:rFonts w:ascii="Arial Narrow" w:hAnsi="Arial Narrow"/>
          <w:i/>
          <w:sz w:val="20"/>
          <w:szCs w:val="20"/>
          <w:lang w:val="en-US"/>
        </w:rPr>
        <w:footnoteReference w:id="11"/>
      </w:r>
      <w:r w:rsidRPr="00690F17">
        <w:rPr>
          <w:rFonts w:ascii="Arial Narrow" w:hAnsi="Arial Narrow"/>
          <w:sz w:val="20"/>
          <w:szCs w:val="20"/>
          <w:lang w:val="en-US"/>
        </w:rPr>
        <w:t xml:space="preserve"> </w:t>
      </w:r>
      <w:r w:rsidR="0009523F">
        <w:rPr>
          <w:rFonts w:ascii="Arial Narrow" w:hAnsi="Arial Narrow"/>
          <w:sz w:val="20"/>
          <w:szCs w:val="20"/>
          <w:lang w:val="en-US"/>
        </w:rPr>
        <w:fldChar w:fldCharType="begin"/>
      </w:r>
      <w:r w:rsidR="008F49DD">
        <w:rPr>
          <w:rFonts w:ascii="Arial Narrow" w:hAnsi="Arial Narrow"/>
          <w:sz w:val="20"/>
          <w:szCs w:val="20"/>
          <w:lang w:val="en-US"/>
        </w:rPr>
        <w:instrText xml:space="preserve"> ADDIN ZOTERO_ITEM CSL_CITATION {"citationID":"JEdXnSFu","properties":{"formattedCitation":"(Howard Johnson, 2013)","plainCitation":"(Howard Johnson, 2013)"},"citationItems":[{"id":411,"uris":["http://zotero.org/users/local/cNZ09jRr/items/EHZGIFWQ"],"uri":["http://zotero.org/users/local/cNZ09jRr/items/EHZGIFWQ"],"itemData":{"id":411,"type":"webpage","title":"Picture of Howard Johnson Inn and Suites Central San Antonio, San Antonio - TripAdvisor","abstract":"Howard Johnson Inn and Suites Central San Antonio, San Antonio Picture: room 122 - Check out TripAdvisor members' 9,059 candid photos and videos of Howard Johnson Inn and Suites Central San Antonio","URL":"http://www.tripadvisor.com/LocationPhotoDirectLink-g60956-d108676-i85092601-Howard_Johnson_Inn_and_Suites_Central_San_Antonio-San_Antonio_Texas.html#69234013","author":[{"family":"Howard Johnson","given":""}],"issued":{"date-parts":[["2013"]]},"accessed":{"date-parts":[["2014",9,4]]}}}],"schema":"https://github.com/citation-style-language/schema/raw/master/csl-citation.json"} </w:instrText>
      </w:r>
      <w:r w:rsidR="0009523F">
        <w:rPr>
          <w:rFonts w:ascii="Arial Narrow" w:hAnsi="Arial Narrow"/>
          <w:sz w:val="20"/>
          <w:szCs w:val="20"/>
          <w:lang w:val="en-US"/>
        </w:rPr>
        <w:fldChar w:fldCharType="separate"/>
      </w:r>
      <w:r w:rsidR="008F49DD" w:rsidRPr="008F49DD">
        <w:rPr>
          <w:rFonts w:ascii="Arial Narrow" w:hAnsi="Arial Narrow"/>
          <w:sz w:val="20"/>
        </w:rPr>
        <w:t>(Howard Johnson, 2013)</w:t>
      </w:r>
      <w:r w:rsidR="0009523F">
        <w:rPr>
          <w:rFonts w:ascii="Arial Narrow" w:hAnsi="Arial Narrow"/>
          <w:sz w:val="20"/>
          <w:szCs w:val="20"/>
          <w:lang w:val="en-US"/>
        </w:rPr>
        <w:fldChar w:fldCharType="end"/>
      </w:r>
      <w:r w:rsidRPr="00690F17">
        <w:rPr>
          <w:rFonts w:ascii="Arial Narrow" w:hAnsi="Arial Narrow"/>
          <w:sz w:val="20"/>
          <w:szCs w:val="20"/>
        </w:rPr>
        <w:t xml:space="preserve">. El </w:t>
      </w:r>
      <w:proofErr w:type="spellStart"/>
      <w:r w:rsidRPr="00690F17">
        <w:rPr>
          <w:rFonts w:ascii="Arial Narrow" w:hAnsi="Arial Narrow"/>
          <w:sz w:val="20"/>
          <w:szCs w:val="20"/>
        </w:rPr>
        <w:t>InterContinental</w:t>
      </w:r>
      <w:proofErr w:type="spellEnd"/>
      <w:r w:rsidRPr="00690F17">
        <w:rPr>
          <w:rStyle w:val="Refdenotaalpie"/>
          <w:rFonts w:ascii="Arial Narrow" w:hAnsi="Arial Narrow"/>
          <w:sz w:val="20"/>
          <w:szCs w:val="20"/>
        </w:rPr>
        <w:footnoteReference w:id="12"/>
      </w:r>
      <w:r w:rsidRPr="00690F17">
        <w:rPr>
          <w:rFonts w:ascii="Arial Narrow" w:hAnsi="Arial Narrow"/>
          <w:sz w:val="20"/>
          <w:szCs w:val="20"/>
        </w:rPr>
        <w:t xml:space="preserve"> Hotel de Toronto (Canadá) ofrece a sus clientes una mejora de la habitación gratuita en su próxima estancia, si dejan un comentario en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w:t>
      </w:r>
      <w:r w:rsidR="0009523F">
        <w:rPr>
          <w:rFonts w:ascii="Arial Narrow" w:hAnsi="Arial Narrow"/>
          <w:sz w:val="20"/>
          <w:szCs w:val="20"/>
        </w:rPr>
        <w:fldChar w:fldCharType="begin"/>
      </w:r>
      <w:r w:rsidR="008F49DD">
        <w:rPr>
          <w:rFonts w:ascii="Arial Narrow" w:hAnsi="Arial Narrow"/>
          <w:sz w:val="20"/>
          <w:szCs w:val="20"/>
        </w:rPr>
        <w:instrText xml:space="preserve"> ADDIN ZOTERO_ITEM CSL_CITATION {"citationID":"2UZUsSeQ","properties":{"formattedCitation":"(Gilbreath, 2010)","plainCitation":"(Gilbreath, 2010)"},"citationItems":[{"id":413,"uris":["http://zotero.org/users/local/cNZ09jRr/items/335RDTZF"],"uri":["http://zotero.org/users/local/cNZ09jRr/items/335RDTZF"],"itemData":{"id":413,"type":"post-weblog","title":"Hotel Seeds TripAdvisor Reviews","genre":"Marketing with meaning","URL":"http://www.marketingwithmeaning.com/2010/02/23/hotel-seeds-trip-advisor-reviews/","author":[{"family":"Gilbreath","given":"Bob"}],"issued":{"date-parts":[["2010"]]},"accessed":{"date-parts":[["2014",9,4]]}}}],"schema":"https://github.com/citation-style-language/schema/raw/master/csl-citation.json"} </w:instrText>
      </w:r>
      <w:r w:rsidR="0009523F">
        <w:rPr>
          <w:rFonts w:ascii="Arial Narrow" w:hAnsi="Arial Narrow"/>
          <w:sz w:val="20"/>
          <w:szCs w:val="20"/>
        </w:rPr>
        <w:fldChar w:fldCharType="separate"/>
      </w:r>
      <w:r w:rsidR="008F49DD" w:rsidRPr="008F49DD">
        <w:rPr>
          <w:rFonts w:ascii="Arial Narrow" w:hAnsi="Arial Narrow"/>
          <w:sz w:val="20"/>
        </w:rPr>
        <w:t>(</w:t>
      </w:r>
      <w:proofErr w:type="spellStart"/>
      <w:r w:rsidR="008F49DD" w:rsidRPr="008F49DD">
        <w:rPr>
          <w:rFonts w:ascii="Arial Narrow" w:hAnsi="Arial Narrow"/>
          <w:sz w:val="20"/>
        </w:rPr>
        <w:t>Gilbreath</w:t>
      </w:r>
      <w:proofErr w:type="spellEnd"/>
      <w:r w:rsidR="008F49DD" w:rsidRPr="008F49DD">
        <w:rPr>
          <w:rFonts w:ascii="Arial Narrow" w:hAnsi="Arial Narrow"/>
          <w:sz w:val="20"/>
        </w:rPr>
        <w:t>, 2010)</w:t>
      </w:r>
      <w:r w:rsidR="0009523F">
        <w:rPr>
          <w:rFonts w:ascii="Arial Narrow" w:hAnsi="Arial Narrow"/>
          <w:sz w:val="20"/>
          <w:szCs w:val="20"/>
        </w:rPr>
        <w:fldChar w:fldCharType="end"/>
      </w:r>
      <w:r w:rsidR="0009523F">
        <w:rPr>
          <w:rFonts w:ascii="Arial Narrow" w:hAnsi="Arial Narrow"/>
          <w:sz w:val="20"/>
          <w:szCs w:val="20"/>
        </w:rPr>
        <w:t>.</w:t>
      </w:r>
    </w:p>
    <w:p w:rsidR="00690F17" w:rsidRPr="00690F17" w:rsidRDefault="00690F17" w:rsidP="00690F17">
      <w:pPr>
        <w:ind w:firstLine="426"/>
        <w:jc w:val="both"/>
        <w:rPr>
          <w:rFonts w:ascii="Arial Narrow" w:hAnsi="Arial Narrow"/>
          <w:sz w:val="20"/>
          <w:szCs w:val="20"/>
        </w:rPr>
      </w:pPr>
      <w:r w:rsidRPr="00690F17">
        <w:rPr>
          <w:rFonts w:ascii="Arial Narrow" w:hAnsi="Arial Narrow"/>
          <w:sz w:val="20"/>
          <w:szCs w:val="20"/>
        </w:rPr>
        <w:t xml:space="preserve">Otros hoteles, en este caso independientes, repiten prácticas similares en diversos países. El LX boutique hotel </w:t>
      </w:r>
      <w:r w:rsidR="0009523F">
        <w:rPr>
          <w:rFonts w:ascii="Arial Narrow" w:hAnsi="Arial Narrow"/>
          <w:sz w:val="20"/>
          <w:szCs w:val="20"/>
        </w:rPr>
        <w:fldChar w:fldCharType="begin"/>
      </w:r>
      <w:r w:rsidR="008F49DD">
        <w:rPr>
          <w:rFonts w:ascii="Arial Narrow" w:hAnsi="Arial Narrow"/>
          <w:sz w:val="20"/>
          <w:szCs w:val="20"/>
        </w:rPr>
        <w:instrText xml:space="preserve"> ADDIN ZOTERO_ITEM CSL_CITATION {"citationID":"Fpt4eItY","properties":{"formattedCitation":"(LX, 2014)","plainCitation":"(LX, 2014)"},"citationItems":[{"id":415,"uris":["http://zotero.org/users/local/cNZ09jRr/items/3Q5IGRHR"],"uri":["http://zotero.org/users/local/cNZ09jRr/items/3Q5IGRHR"],"itemData":{"id":415,"type":"webpage","title":"Share your experience, stay for free","container-title":"Facebook LX boutique hotel","URL":"https://www.facebook.com/lxboutiquehotel/photos/a.509876202387120.1073741825.127229127318498/671128642928541/?type=1&amp;relevant_count=1","author":[{"family":"LX","given":""}],"issued":{"date-parts":[["2014"]]},"accessed":{"date-parts":[["2014",9,4]]}}}],"schema":"https://github.com/citation-style-language/schema/raw/master/csl-citation.json"} </w:instrText>
      </w:r>
      <w:r w:rsidR="0009523F">
        <w:rPr>
          <w:rFonts w:ascii="Arial Narrow" w:hAnsi="Arial Narrow"/>
          <w:sz w:val="20"/>
          <w:szCs w:val="20"/>
        </w:rPr>
        <w:fldChar w:fldCharType="separate"/>
      </w:r>
      <w:r w:rsidR="008F49DD" w:rsidRPr="008F49DD">
        <w:rPr>
          <w:rFonts w:ascii="Arial Narrow" w:hAnsi="Arial Narrow"/>
          <w:sz w:val="20"/>
        </w:rPr>
        <w:t>(LX, 2014)</w:t>
      </w:r>
      <w:r w:rsidR="0009523F">
        <w:rPr>
          <w:rFonts w:ascii="Arial Narrow" w:hAnsi="Arial Narrow"/>
          <w:sz w:val="20"/>
          <w:szCs w:val="20"/>
        </w:rPr>
        <w:fldChar w:fldCharType="end"/>
      </w:r>
      <w:r w:rsidR="0009523F">
        <w:rPr>
          <w:rFonts w:ascii="Arial Narrow" w:hAnsi="Arial Narrow"/>
          <w:sz w:val="20"/>
          <w:szCs w:val="20"/>
        </w:rPr>
        <w:t xml:space="preserve"> </w:t>
      </w:r>
      <w:r w:rsidRPr="00690F17">
        <w:rPr>
          <w:rFonts w:ascii="Arial Narrow" w:hAnsi="Arial Narrow"/>
          <w:sz w:val="20"/>
          <w:szCs w:val="20"/>
        </w:rPr>
        <w:t xml:space="preserve"> de Lisboa, sortea estancias de dos noches entre los clientes que escriben sobre el establecimiento, a través de una promoción en </w:t>
      </w:r>
      <w:proofErr w:type="spellStart"/>
      <w:r w:rsidRPr="00690F17">
        <w:rPr>
          <w:rFonts w:ascii="Arial Narrow" w:hAnsi="Arial Narrow"/>
          <w:sz w:val="20"/>
          <w:szCs w:val="20"/>
        </w:rPr>
        <w:t>Twitter</w:t>
      </w:r>
      <w:proofErr w:type="spellEnd"/>
      <w:r w:rsidRPr="00690F17">
        <w:rPr>
          <w:rFonts w:ascii="Arial Narrow" w:hAnsi="Arial Narrow"/>
          <w:sz w:val="20"/>
          <w:szCs w:val="20"/>
        </w:rPr>
        <w:t xml:space="preserve"> y </w:t>
      </w:r>
      <w:proofErr w:type="spellStart"/>
      <w:r w:rsidRPr="00690F17">
        <w:rPr>
          <w:rFonts w:ascii="Arial Narrow" w:hAnsi="Arial Narrow"/>
          <w:sz w:val="20"/>
          <w:szCs w:val="20"/>
        </w:rPr>
        <w:t>Facebook</w:t>
      </w:r>
      <w:proofErr w:type="spellEnd"/>
      <w:r w:rsidR="008F49DD">
        <w:rPr>
          <w:rFonts w:ascii="Arial Narrow" w:hAnsi="Arial Narrow"/>
          <w:sz w:val="20"/>
          <w:szCs w:val="20"/>
        </w:rPr>
        <w:t xml:space="preserve">. </w:t>
      </w:r>
      <w:r w:rsidRPr="00690F17">
        <w:rPr>
          <w:rFonts w:ascii="Arial Narrow" w:hAnsi="Arial Narrow"/>
          <w:sz w:val="20"/>
          <w:szCs w:val="20"/>
        </w:rPr>
        <w:t xml:space="preserve">El hotel Villa </w:t>
      </w:r>
      <w:proofErr w:type="spellStart"/>
      <w:r w:rsidRPr="00690F17">
        <w:rPr>
          <w:rFonts w:ascii="Arial Narrow" w:hAnsi="Arial Narrow"/>
          <w:sz w:val="20"/>
          <w:szCs w:val="20"/>
        </w:rPr>
        <w:t>Gesell</w:t>
      </w:r>
      <w:proofErr w:type="spellEnd"/>
      <w:r w:rsidRPr="00690F17">
        <w:rPr>
          <w:rFonts w:ascii="Arial Narrow" w:hAnsi="Arial Narrow"/>
          <w:sz w:val="20"/>
          <w:szCs w:val="20"/>
        </w:rPr>
        <w:t xml:space="preserve"> </w:t>
      </w:r>
      <w:r w:rsidR="008F49DD">
        <w:rPr>
          <w:rFonts w:ascii="Arial Narrow" w:hAnsi="Arial Narrow"/>
          <w:sz w:val="20"/>
          <w:szCs w:val="20"/>
        </w:rPr>
        <w:fldChar w:fldCharType="begin"/>
      </w:r>
      <w:r w:rsidR="008F49DD">
        <w:rPr>
          <w:rFonts w:ascii="Arial Narrow" w:hAnsi="Arial Narrow"/>
          <w:sz w:val="20"/>
          <w:szCs w:val="20"/>
        </w:rPr>
        <w:instrText xml:space="preserve"> ADDIN ZOTERO_ITEM CSL_CITATION {"citationID":"kdDXvDvX","properties":{"formattedCitation":"(Villa Gesell, 2013)","plainCitation":"(Villa Gesell, 2013)"},"citationItems":[{"id":416,"uris":["http://zotero.org/users/local/cNZ09jRr/items/CC3QDFR9"],"uri":["http://zotero.org/users/local/cNZ09jRr/items/CC3QDFR9"],"itemData":{"id":416,"type":"webpage","title":"Sorteo comentarios TripAdvisor","container-title":"Facebook Villa Gesell","abstract":"Villa Gesell","URL":"https://www.facebook.com/photo.php?fbid=603627849694884&amp;set=a.361311390593199.85704.300920626632276&amp;type=1&amp;theater","author":[{"family":"Villa Gesell","given":""}],"issued":{"date-parts":[["2013"]]},"accessed":{"date-parts":[["2014",9,4]]}}}],"schema":"https://github.com/citation-style-language/schema/raw/master/csl-citation.json"} </w:instrText>
      </w:r>
      <w:r w:rsidR="008F49DD">
        <w:rPr>
          <w:rFonts w:ascii="Arial Narrow" w:hAnsi="Arial Narrow"/>
          <w:sz w:val="20"/>
          <w:szCs w:val="20"/>
        </w:rPr>
        <w:fldChar w:fldCharType="separate"/>
      </w:r>
      <w:r w:rsidR="008F49DD" w:rsidRPr="008F49DD">
        <w:rPr>
          <w:rFonts w:ascii="Arial Narrow" w:hAnsi="Arial Narrow"/>
          <w:sz w:val="20"/>
        </w:rPr>
        <w:t xml:space="preserve">(Villa </w:t>
      </w:r>
      <w:proofErr w:type="spellStart"/>
      <w:r w:rsidR="008F49DD" w:rsidRPr="008F49DD">
        <w:rPr>
          <w:rFonts w:ascii="Arial Narrow" w:hAnsi="Arial Narrow"/>
          <w:sz w:val="20"/>
        </w:rPr>
        <w:t>Gesell</w:t>
      </w:r>
      <w:proofErr w:type="spellEnd"/>
      <w:r w:rsidR="008F49DD" w:rsidRPr="008F49DD">
        <w:rPr>
          <w:rFonts w:ascii="Arial Narrow" w:hAnsi="Arial Narrow"/>
          <w:sz w:val="20"/>
        </w:rPr>
        <w:t>, 2013)</w:t>
      </w:r>
      <w:r w:rsidR="008F49DD">
        <w:rPr>
          <w:rFonts w:ascii="Arial Narrow" w:hAnsi="Arial Narrow"/>
          <w:sz w:val="20"/>
          <w:szCs w:val="20"/>
        </w:rPr>
        <w:fldChar w:fldCharType="end"/>
      </w:r>
      <w:r w:rsidR="0009523F">
        <w:rPr>
          <w:rFonts w:ascii="Arial Narrow" w:hAnsi="Arial Narrow"/>
          <w:sz w:val="20"/>
          <w:szCs w:val="20"/>
        </w:rPr>
        <w:t xml:space="preserve"> </w:t>
      </w:r>
      <w:r w:rsidRPr="00690F17">
        <w:rPr>
          <w:rFonts w:ascii="Arial Narrow" w:hAnsi="Arial Narrow"/>
          <w:sz w:val="20"/>
          <w:szCs w:val="20"/>
        </w:rPr>
        <w:t xml:space="preserve">de Argentina sorteaba una estancia de fin de semana, también usando </w:t>
      </w:r>
      <w:proofErr w:type="spellStart"/>
      <w:r w:rsidRPr="00690F17">
        <w:rPr>
          <w:rFonts w:ascii="Arial Narrow" w:hAnsi="Arial Narrow"/>
          <w:sz w:val="20"/>
          <w:szCs w:val="20"/>
        </w:rPr>
        <w:t>Facebook</w:t>
      </w:r>
      <w:proofErr w:type="spellEnd"/>
      <w:r w:rsidRPr="00690F17">
        <w:rPr>
          <w:rFonts w:ascii="Arial Narrow" w:hAnsi="Arial Narrow"/>
          <w:sz w:val="20"/>
          <w:szCs w:val="20"/>
        </w:rPr>
        <w:t xml:space="preserve"> y </w:t>
      </w:r>
      <w:proofErr w:type="spellStart"/>
      <w:r w:rsidRPr="00690F17">
        <w:rPr>
          <w:rFonts w:ascii="Arial Narrow" w:hAnsi="Arial Narrow"/>
          <w:sz w:val="20"/>
          <w:szCs w:val="20"/>
        </w:rPr>
        <w:t>Twitter</w:t>
      </w:r>
      <w:proofErr w:type="spellEnd"/>
      <w:r w:rsidRPr="00690F17">
        <w:rPr>
          <w:rFonts w:ascii="Arial Narrow" w:hAnsi="Arial Narrow"/>
          <w:sz w:val="20"/>
          <w:szCs w:val="20"/>
        </w:rPr>
        <w:t xml:space="preserve"> como vías de difusión. El hotel Mariscal Robledo </w:t>
      </w:r>
      <w:r w:rsidR="008F49DD">
        <w:rPr>
          <w:rFonts w:ascii="Arial Narrow" w:hAnsi="Arial Narrow"/>
          <w:sz w:val="20"/>
          <w:szCs w:val="20"/>
        </w:rPr>
        <w:fldChar w:fldCharType="begin"/>
      </w:r>
      <w:r w:rsidR="008F49DD">
        <w:rPr>
          <w:rFonts w:ascii="Arial Narrow" w:hAnsi="Arial Narrow"/>
          <w:sz w:val="20"/>
          <w:szCs w:val="20"/>
        </w:rPr>
        <w:instrText xml:space="preserve"> ADDIN ZOTERO_ITEM CSL_CITATION {"citationID":"IKI07j6q","properties":{"formattedCitation":"(Mariscal Robledo, 2013)","plainCitation":"(Mariscal Robledo, 2013)"},"citationItems":[{"id":417,"uris":["http://zotero.org/users/local/cNZ09jRr/items/IEG5GSSI"],"uri":["http://zotero.org/users/local/cNZ09jRr/items/IEG5GSSI"],"itemData":{"id":417,"type":"webpage","title":"Disfruta y participa contando tu experiencia","container-title":"Facebook Hotel Mariscal Robledo","URL":"https://www.facebook.com/photo.php?fbid=537205843001345&amp;l=57e34d8734","author":[{"family":"Mariscal Robledo","given":""}],"issued":{"date-parts":[["2013"]]},"accessed":{"date-parts":[["2014",9,4]]}}}],"schema":"https://github.com/citation-style-language/schema/raw/master/csl-citation.json"} </w:instrText>
      </w:r>
      <w:r w:rsidR="008F49DD">
        <w:rPr>
          <w:rFonts w:ascii="Arial Narrow" w:hAnsi="Arial Narrow"/>
          <w:sz w:val="20"/>
          <w:szCs w:val="20"/>
        </w:rPr>
        <w:fldChar w:fldCharType="separate"/>
      </w:r>
      <w:r w:rsidR="008F49DD" w:rsidRPr="008F49DD">
        <w:rPr>
          <w:rFonts w:ascii="Arial Narrow" w:hAnsi="Arial Narrow"/>
          <w:sz w:val="20"/>
        </w:rPr>
        <w:t>(Mariscal Robledo, 2013)</w:t>
      </w:r>
      <w:r w:rsidR="008F49DD">
        <w:rPr>
          <w:rFonts w:ascii="Arial Narrow" w:hAnsi="Arial Narrow"/>
          <w:sz w:val="20"/>
          <w:szCs w:val="20"/>
        </w:rPr>
        <w:fldChar w:fldCharType="end"/>
      </w:r>
      <w:r w:rsidRPr="00690F17">
        <w:rPr>
          <w:rFonts w:ascii="Arial Narrow" w:hAnsi="Arial Narrow"/>
          <w:sz w:val="20"/>
          <w:szCs w:val="20"/>
        </w:rPr>
        <w:t xml:space="preserve"> de Santa </w:t>
      </w:r>
      <w:proofErr w:type="spellStart"/>
      <w:r w:rsidRPr="00690F17">
        <w:rPr>
          <w:rFonts w:ascii="Arial Narrow" w:hAnsi="Arial Narrow"/>
          <w:sz w:val="20"/>
          <w:szCs w:val="20"/>
        </w:rPr>
        <w:t>Fé</w:t>
      </w:r>
      <w:proofErr w:type="spellEnd"/>
      <w:r w:rsidRPr="00690F17">
        <w:rPr>
          <w:rFonts w:ascii="Arial Narrow" w:hAnsi="Arial Narrow"/>
          <w:sz w:val="20"/>
          <w:szCs w:val="20"/>
        </w:rPr>
        <w:t xml:space="preserve"> de Antioquía en Colombia sorteaba cada mes 3 magníficos premios entre los clientes que les siguen en redes sociales y además escriben en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sobre el establecimiento. El hotel Las Cumbres </w:t>
      </w:r>
      <w:r w:rsidR="008F49DD">
        <w:rPr>
          <w:rFonts w:ascii="Arial Narrow" w:hAnsi="Arial Narrow"/>
          <w:sz w:val="20"/>
          <w:szCs w:val="20"/>
        </w:rPr>
        <w:fldChar w:fldCharType="begin"/>
      </w:r>
      <w:r w:rsidR="008F49DD">
        <w:rPr>
          <w:rFonts w:ascii="Arial Narrow" w:hAnsi="Arial Narrow"/>
          <w:sz w:val="20"/>
          <w:szCs w:val="20"/>
        </w:rPr>
        <w:instrText xml:space="preserve"> ADDIN ZOTERO_ITEM CSL_CITATION {"citationID":"u8kMkd67","properties":{"formattedCitation":"(Las Cumbres, 2014)","plainCitation":"(Las Cumbres, 2014)"},"citationItems":[{"id":418,"uris":["http://zotero.org/users/local/cNZ09jRr/items/5PZ55F7T"],"uri":["http://zotero.org/users/local/cNZ09jRr/items/5PZ55F7T"],"itemData":{"id":418,"type":"webpage","title":"Nuevo sorteo Facebook-TripAdvisor","container-title":"Facebook Hotel Las Cumbres","URL":"https://www.facebook.com/photo.php?fbid=364403870364382","author":[{"family":"Las Cumbres","given":""}],"issued":{"date-parts":[["2014"]]},"accessed":{"date-parts":[["2014",9,4]]}}}],"schema":"https://github.com/citation-style-language/schema/raw/master/csl-citation.json"} </w:instrText>
      </w:r>
      <w:r w:rsidR="008F49DD">
        <w:rPr>
          <w:rFonts w:ascii="Arial Narrow" w:hAnsi="Arial Narrow"/>
          <w:sz w:val="20"/>
          <w:szCs w:val="20"/>
        </w:rPr>
        <w:fldChar w:fldCharType="separate"/>
      </w:r>
      <w:r w:rsidR="008F49DD" w:rsidRPr="008F49DD">
        <w:rPr>
          <w:rFonts w:ascii="Arial Narrow" w:hAnsi="Arial Narrow"/>
          <w:sz w:val="20"/>
        </w:rPr>
        <w:t>(Las Cumbres, 2014)</w:t>
      </w:r>
      <w:r w:rsidR="008F49DD">
        <w:rPr>
          <w:rFonts w:ascii="Arial Narrow" w:hAnsi="Arial Narrow"/>
          <w:sz w:val="20"/>
          <w:szCs w:val="20"/>
        </w:rPr>
        <w:fldChar w:fldCharType="end"/>
      </w:r>
      <w:r w:rsidRPr="00690F17">
        <w:rPr>
          <w:rFonts w:ascii="Arial Narrow" w:hAnsi="Arial Narrow"/>
          <w:sz w:val="20"/>
          <w:szCs w:val="20"/>
        </w:rPr>
        <w:t xml:space="preserve"> de Punta del Este en Uruguay ofrece diversos premios a los que juzga como mejores comentarios en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El hotel Marina Suites </w:t>
      </w:r>
      <w:r w:rsidR="008F49DD">
        <w:rPr>
          <w:rFonts w:ascii="Arial Narrow" w:hAnsi="Arial Narrow"/>
          <w:sz w:val="20"/>
          <w:szCs w:val="20"/>
        </w:rPr>
        <w:fldChar w:fldCharType="begin"/>
      </w:r>
      <w:r w:rsidR="008F49DD">
        <w:rPr>
          <w:rFonts w:ascii="Arial Narrow" w:hAnsi="Arial Narrow"/>
          <w:sz w:val="20"/>
          <w:szCs w:val="20"/>
        </w:rPr>
        <w:instrText xml:space="preserve"> ADDIN ZOTERO_ITEM CSL_CITATION {"citationID":"z5y8nx0T","properties":{"formattedCitation":"(Marina suites, 2012)","plainCitation":"(Marina suites, 2012)"},"citationItems":[{"id":419,"uris":["http://zotero.org/users/local/cNZ09jRr/items/483INJXE"],"uri":["http://zotero.org/users/local/cNZ09jRr/items/483INJXE"],"itemData":{"id":419,"type":"webpage","title":"Comparta su experiencia","container-title":"Marina Suites","URL":"http://marinasuitesgrancanaria.com/comparta-su-experiencia","author":[{"family":"Marina suites","given":""}],"issued":{"date-parts":[["2012"]]},"accessed":{"date-parts":[["2014",9,4]]}}}],"schema":"https://github.com/citation-style-language/schema/raw/master/csl-citation.json"} </w:instrText>
      </w:r>
      <w:r w:rsidR="008F49DD">
        <w:rPr>
          <w:rFonts w:ascii="Arial Narrow" w:hAnsi="Arial Narrow"/>
          <w:sz w:val="20"/>
          <w:szCs w:val="20"/>
        </w:rPr>
        <w:fldChar w:fldCharType="separate"/>
      </w:r>
      <w:r w:rsidR="008F49DD" w:rsidRPr="008F49DD">
        <w:rPr>
          <w:rFonts w:ascii="Arial Narrow" w:hAnsi="Arial Narrow"/>
          <w:sz w:val="20"/>
        </w:rPr>
        <w:t>(Marina suites, 2012)</w:t>
      </w:r>
      <w:r w:rsidR="008F49DD">
        <w:rPr>
          <w:rFonts w:ascii="Arial Narrow" w:hAnsi="Arial Narrow"/>
          <w:sz w:val="20"/>
          <w:szCs w:val="20"/>
        </w:rPr>
        <w:fldChar w:fldCharType="end"/>
      </w:r>
      <w:r w:rsidRPr="00690F17">
        <w:rPr>
          <w:rFonts w:ascii="Arial Narrow" w:hAnsi="Arial Narrow"/>
          <w:sz w:val="20"/>
          <w:szCs w:val="20"/>
        </w:rPr>
        <w:t xml:space="preserve"> de Gran Canaria sorteaba entre los clientes que escriben opiniones en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y Google </w:t>
      </w:r>
      <w:proofErr w:type="spellStart"/>
      <w:r w:rsidRPr="00690F17">
        <w:rPr>
          <w:rFonts w:ascii="Arial Narrow" w:hAnsi="Arial Narrow"/>
          <w:sz w:val="20"/>
          <w:szCs w:val="20"/>
        </w:rPr>
        <w:t>Maps</w:t>
      </w:r>
      <w:proofErr w:type="spellEnd"/>
      <w:r w:rsidRPr="00690F17">
        <w:rPr>
          <w:rFonts w:ascii="Arial Narrow" w:hAnsi="Arial Narrow"/>
          <w:sz w:val="20"/>
          <w:szCs w:val="20"/>
        </w:rPr>
        <w:t>, una estancia de 5 noches, difundiendo la promoción en su web y redes sociales.</w:t>
      </w:r>
    </w:p>
    <w:p w:rsidR="00690F17" w:rsidRPr="007A497B" w:rsidRDefault="00690F17" w:rsidP="00690F17">
      <w:pPr>
        <w:ind w:firstLine="426"/>
        <w:jc w:val="both"/>
        <w:rPr>
          <w:rFonts w:ascii="Arial Narrow" w:hAnsi="Arial Narrow"/>
          <w:sz w:val="20"/>
          <w:szCs w:val="20"/>
        </w:rPr>
      </w:pPr>
      <w:r w:rsidRPr="00690F17">
        <w:rPr>
          <w:rFonts w:ascii="Arial Narrow" w:hAnsi="Arial Narrow"/>
          <w:sz w:val="20"/>
          <w:szCs w:val="20"/>
        </w:rPr>
        <w:t xml:space="preserve">Encontramos 70 casos más, en los que distintos establecimientos ofrecen algún tipo de obsequio o la posibilidad de entrar en un sorteo a los clientes que escriban en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En el Anexo 1 mostramos las entradas en </w:t>
      </w:r>
      <w:proofErr w:type="spellStart"/>
      <w:r w:rsidRPr="00690F17">
        <w:rPr>
          <w:rFonts w:ascii="Arial Narrow" w:hAnsi="Arial Narrow"/>
          <w:sz w:val="20"/>
          <w:szCs w:val="20"/>
        </w:rPr>
        <w:t>Twitter</w:t>
      </w:r>
      <w:proofErr w:type="spellEnd"/>
      <w:r w:rsidRPr="00690F17">
        <w:rPr>
          <w:rFonts w:ascii="Arial Narrow" w:hAnsi="Arial Narrow"/>
          <w:sz w:val="20"/>
          <w:szCs w:val="20"/>
        </w:rPr>
        <w:t xml:space="preserve"> (</w:t>
      </w:r>
      <w:proofErr w:type="spellStart"/>
      <w:r w:rsidRPr="00690F17">
        <w:rPr>
          <w:rFonts w:ascii="Arial Narrow" w:hAnsi="Arial Narrow"/>
          <w:sz w:val="20"/>
          <w:szCs w:val="20"/>
        </w:rPr>
        <w:t>tweets</w:t>
      </w:r>
      <w:proofErr w:type="spellEnd"/>
      <w:r w:rsidRPr="00690F17">
        <w:rPr>
          <w:rFonts w:ascii="Arial Narrow" w:hAnsi="Arial Narrow"/>
          <w:sz w:val="20"/>
          <w:szCs w:val="20"/>
        </w:rPr>
        <w:t xml:space="preserve">) de cada uno de los casos, facilitando de esta forma el acceso a los detalles de cada una de las promociones. </w:t>
      </w:r>
      <w:r w:rsidRPr="001330F5">
        <w:rPr>
          <w:rFonts w:ascii="Arial Narrow" w:hAnsi="Arial Narrow"/>
          <w:sz w:val="20"/>
          <w:szCs w:val="20"/>
        </w:rPr>
        <w:t xml:space="preserve">. </w:t>
      </w:r>
      <w:r w:rsidRPr="007A497B">
        <w:rPr>
          <w:rFonts w:ascii="Arial Narrow" w:hAnsi="Arial Narrow"/>
          <w:sz w:val="20"/>
          <w:szCs w:val="20"/>
        </w:rPr>
        <w:t xml:space="preserve"> </w:t>
      </w:r>
    </w:p>
    <w:p w:rsidR="00690F17" w:rsidRDefault="00690F17" w:rsidP="00690F17">
      <w:pPr>
        <w:jc w:val="both"/>
        <w:rPr>
          <w:rFonts w:ascii="Arial Narrow" w:hAnsi="Arial Narrow"/>
          <w:sz w:val="20"/>
          <w:szCs w:val="20"/>
        </w:rPr>
      </w:pPr>
    </w:p>
    <w:p w:rsidR="00690F17" w:rsidRDefault="00690F17" w:rsidP="00690F17">
      <w:pPr>
        <w:jc w:val="both"/>
        <w:rPr>
          <w:rFonts w:ascii="Arial Narrow" w:hAnsi="Arial Narrow"/>
          <w:sz w:val="20"/>
          <w:szCs w:val="20"/>
        </w:rPr>
      </w:pPr>
    </w:p>
    <w:p w:rsidR="00690F17" w:rsidRPr="00A2483B" w:rsidRDefault="00690F17" w:rsidP="00690F17">
      <w:pPr>
        <w:numPr>
          <w:ilvl w:val="0"/>
          <w:numId w:val="3"/>
        </w:numPr>
        <w:jc w:val="right"/>
        <w:rPr>
          <w:rFonts w:ascii="Arial Narrow" w:hAnsi="Arial Narrow"/>
          <w:b/>
        </w:rPr>
      </w:pPr>
      <w:r>
        <w:rPr>
          <w:rFonts w:ascii="Arial Narrow" w:hAnsi="Arial Narrow"/>
          <w:b/>
        </w:rPr>
        <w:t xml:space="preserve">verificaciones a través de </w:t>
      </w:r>
      <w:proofErr w:type="spellStart"/>
      <w:r>
        <w:rPr>
          <w:rFonts w:ascii="Arial Narrow" w:hAnsi="Arial Narrow"/>
          <w:b/>
        </w:rPr>
        <w:t>Twitter</w:t>
      </w:r>
      <w:proofErr w:type="spellEnd"/>
    </w:p>
    <w:p w:rsidR="00690F17" w:rsidRPr="00690F17" w:rsidRDefault="00690F17" w:rsidP="00690F17">
      <w:pPr>
        <w:jc w:val="both"/>
        <w:rPr>
          <w:rFonts w:ascii="Arial Narrow" w:hAnsi="Arial Narrow"/>
          <w:sz w:val="20"/>
          <w:szCs w:val="20"/>
        </w:rPr>
      </w:pPr>
    </w:p>
    <w:p w:rsidR="00690F17" w:rsidRPr="00690F17" w:rsidRDefault="00690F17" w:rsidP="00690F17">
      <w:pPr>
        <w:ind w:firstLine="426"/>
        <w:jc w:val="both"/>
        <w:rPr>
          <w:rFonts w:ascii="Arial Narrow" w:hAnsi="Arial Narrow"/>
          <w:sz w:val="20"/>
          <w:szCs w:val="20"/>
        </w:rPr>
      </w:pPr>
      <w:r w:rsidRPr="00690F17">
        <w:rPr>
          <w:rFonts w:ascii="Arial Narrow" w:hAnsi="Arial Narrow"/>
          <w:sz w:val="20"/>
          <w:szCs w:val="20"/>
        </w:rPr>
        <w:t>Creemos que resulta bastante evidente que los casi 100 casos</w:t>
      </w:r>
      <w:r w:rsidRPr="00690F17">
        <w:rPr>
          <w:rFonts w:ascii="Arial Narrow" w:hAnsi="Arial Narrow" w:cs="Arial"/>
          <w:sz w:val="20"/>
          <w:szCs w:val="20"/>
        </w:rPr>
        <w:t xml:space="preserve"> descritos, corresponden a lo que </w:t>
      </w:r>
      <w:proofErr w:type="spellStart"/>
      <w:r w:rsidRPr="00690F17">
        <w:rPr>
          <w:rFonts w:ascii="Arial Narrow" w:hAnsi="Arial Narrow" w:cs="Arial"/>
          <w:sz w:val="20"/>
          <w:szCs w:val="20"/>
        </w:rPr>
        <w:t>TripAdvisor</w:t>
      </w:r>
      <w:proofErr w:type="spellEnd"/>
      <w:r w:rsidRPr="00690F17">
        <w:rPr>
          <w:rFonts w:ascii="Arial Narrow" w:hAnsi="Arial Narrow" w:cs="Arial"/>
          <w:sz w:val="20"/>
          <w:szCs w:val="20"/>
        </w:rPr>
        <w:t xml:space="preserve"> describe como fraude cuando en su propia normativa dice claramente </w:t>
      </w:r>
      <w:r w:rsidRPr="00690F17">
        <w:rPr>
          <w:rFonts w:ascii="Arial Narrow" w:hAnsi="Arial Narrow" w:cs="Arial"/>
          <w:i/>
          <w:sz w:val="20"/>
          <w:szCs w:val="20"/>
        </w:rPr>
        <w:t>“…Ofreciendo incentivos como descuentos, mejoras en la categoría de las habitaciones o cualquier otro trato especial a cambio de opiniones…”</w:t>
      </w:r>
      <w:r w:rsidRPr="00690F17">
        <w:rPr>
          <w:rFonts w:ascii="Arial Narrow" w:hAnsi="Arial Narrow" w:cs="Arial"/>
          <w:sz w:val="20"/>
          <w:szCs w:val="20"/>
        </w:rPr>
        <w:t>. Pero nos resulta extraño, que ante tal cantidad de casos, de tan fácil detección, la empresa no actúe de acuerdo a su política de “tolerancia cero” ante cualquier tipo de situación irregular</w:t>
      </w:r>
      <w:r w:rsidRPr="00690F17">
        <w:rPr>
          <w:rFonts w:ascii="Arial Narrow" w:hAnsi="Arial Narrow"/>
          <w:sz w:val="20"/>
          <w:szCs w:val="20"/>
        </w:rPr>
        <w:t>.</w:t>
      </w:r>
    </w:p>
    <w:p w:rsidR="00690F17" w:rsidRPr="00690F17" w:rsidRDefault="00690F17" w:rsidP="00690F17">
      <w:pPr>
        <w:ind w:firstLine="426"/>
        <w:jc w:val="both"/>
        <w:rPr>
          <w:rFonts w:ascii="Arial Narrow" w:hAnsi="Arial Narrow"/>
          <w:sz w:val="20"/>
          <w:szCs w:val="20"/>
        </w:rPr>
      </w:pPr>
      <w:r w:rsidRPr="00690F17">
        <w:rPr>
          <w:rFonts w:ascii="Arial Narrow" w:hAnsi="Arial Narrow"/>
          <w:sz w:val="20"/>
          <w:szCs w:val="20"/>
        </w:rPr>
        <w:t>Por ello decidi</w:t>
      </w:r>
      <w:r w:rsidRPr="00690F17">
        <w:rPr>
          <w:rFonts w:ascii="Arial Narrow" w:hAnsi="Arial Narrow" w:cs="Arial"/>
          <w:sz w:val="20"/>
          <w:szCs w:val="20"/>
        </w:rPr>
        <w:t xml:space="preserve">mos ponernos en contacto con </w:t>
      </w:r>
      <w:proofErr w:type="spellStart"/>
      <w:r w:rsidRPr="00690F17">
        <w:rPr>
          <w:rFonts w:ascii="Arial Narrow" w:hAnsi="Arial Narrow" w:cs="Arial"/>
          <w:sz w:val="20"/>
          <w:szCs w:val="20"/>
        </w:rPr>
        <w:t>TripAdvisor</w:t>
      </w:r>
      <w:proofErr w:type="spellEnd"/>
      <w:r w:rsidRPr="00690F17">
        <w:rPr>
          <w:rFonts w:ascii="Arial Narrow" w:hAnsi="Arial Narrow" w:cs="Arial"/>
          <w:sz w:val="20"/>
          <w:szCs w:val="20"/>
        </w:rPr>
        <w:t>, a través de su cuenta oficial en España y hacerles conocedores de dos casos de diferente tipología. En el primero el hotel ofrece una ventaja (</w:t>
      </w:r>
      <w:proofErr w:type="spellStart"/>
      <w:r w:rsidRPr="00690F17">
        <w:rPr>
          <w:rFonts w:ascii="Arial Narrow" w:hAnsi="Arial Narrow" w:cs="Arial"/>
          <w:sz w:val="20"/>
          <w:szCs w:val="20"/>
        </w:rPr>
        <w:t>Wifi</w:t>
      </w:r>
      <w:proofErr w:type="spellEnd"/>
      <w:r w:rsidRPr="00690F17">
        <w:rPr>
          <w:rFonts w:ascii="Arial Narrow" w:hAnsi="Arial Narrow" w:cs="Arial"/>
          <w:sz w:val="20"/>
          <w:szCs w:val="20"/>
        </w:rPr>
        <w:t xml:space="preserve"> gratis) a aquellos clientes que dan su opinión en </w:t>
      </w:r>
      <w:proofErr w:type="spellStart"/>
      <w:r w:rsidRPr="00690F17">
        <w:rPr>
          <w:rFonts w:ascii="Arial Narrow" w:hAnsi="Arial Narrow" w:cs="Arial"/>
          <w:sz w:val="20"/>
          <w:szCs w:val="20"/>
        </w:rPr>
        <w:lastRenderedPageBreak/>
        <w:t>TripAdvisor</w:t>
      </w:r>
      <w:proofErr w:type="spellEnd"/>
      <w:r w:rsidRPr="00690F17">
        <w:rPr>
          <w:rFonts w:ascii="Arial Narrow" w:hAnsi="Arial Narrow" w:cs="Arial"/>
          <w:sz w:val="20"/>
          <w:szCs w:val="20"/>
        </w:rPr>
        <w:t>, mientras que en el segundo caso, un restaurante ofrece participar en el sorteo de una cena, a cambio de una opinión.</w:t>
      </w:r>
    </w:p>
    <w:p w:rsidR="00690F17" w:rsidRDefault="00690F17" w:rsidP="00690F17">
      <w:pPr>
        <w:ind w:firstLine="426"/>
        <w:jc w:val="both"/>
        <w:rPr>
          <w:rFonts w:ascii="Arial Narrow" w:hAnsi="Arial Narrow" w:cs="Arial"/>
          <w:sz w:val="20"/>
          <w:szCs w:val="20"/>
        </w:rPr>
      </w:pPr>
      <w:r w:rsidRPr="00690F17">
        <w:rPr>
          <w:rFonts w:ascii="Arial Narrow" w:hAnsi="Arial Narrow"/>
          <w:sz w:val="20"/>
          <w:szCs w:val="20"/>
        </w:rPr>
        <w:t>En la Figura 2 pod</w:t>
      </w:r>
      <w:r w:rsidRPr="00690F17">
        <w:rPr>
          <w:rFonts w:ascii="Arial Narrow" w:hAnsi="Arial Narrow" w:cs="Arial"/>
          <w:sz w:val="20"/>
          <w:szCs w:val="20"/>
        </w:rPr>
        <w:t xml:space="preserve">emos observar la promoción publicada en la página de </w:t>
      </w:r>
      <w:proofErr w:type="spellStart"/>
      <w:r w:rsidRPr="00690F17">
        <w:rPr>
          <w:rFonts w:ascii="Arial Narrow" w:hAnsi="Arial Narrow" w:cs="Arial"/>
          <w:sz w:val="20"/>
          <w:szCs w:val="20"/>
        </w:rPr>
        <w:t>Facebook</w:t>
      </w:r>
      <w:proofErr w:type="spellEnd"/>
      <w:r w:rsidRPr="00690F17">
        <w:rPr>
          <w:rFonts w:ascii="Arial Narrow" w:hAnsi="Arial Narrow" w:cs="Arial"/>
          <w:sz w:val="20"/>
          <w:szCs w:val="20"/>
        </w:rPr>
        <w:t xml:space="preserve"> y </w:t>
      </w:r>
      <w:proofErr w:type="spellStart"/>
      <w:r w:rsidRPr="00690F17">
        <w:rPr>
          <w:rFonts w:ascii="Arial Narrow" w:hAnsi="Arial Narrow" w:cs="Arial"/>
          <w:sz w:val="20"/>
          <w:szCs w:val="20"/>
        </w:rPr>
        <w:t>Twitter</w:t>
      </w:r>
      <w:proofErr w:type="spellEnd"/>
      <w:r w:rsidRPr="00690F17">
        <w:rPr>
          <w:rFonts w:ascii="Arial Narrow" w:hAnsi="Arial Narrow" w:cs="Arial"/>
          <w:sz w:val="20"/>
          <w:szCs w:val="20"/>
        </w:rPr>
        <w:t xml:space="preserve"> de la cadena hotelera Poseidón</w:t>
      </w:r>
      <w:r w:rsidRPr="00690F17">
        <w:rPr>
          <w:rStyle w:val="Refdenotaalpie"/>
          <w:rFonts w:ascii="Arial Narrow" w:hAnsi="Arial Narrow" w:cs="Arial"/>
          <w:sz w:val="20"/>
          <w:szCs w:val="20"/>
        </w:rPr>
        <w:footnoteReference w:id="13"/>
      </w:r>
      <w:r w:rsidR="00CD1E0E">
        <w:rPr>
          <w:rFonts w:ascii="Arial Narrow" w:hAnsi="Arial Narrow" w:cs="Arial"/>
          <w:sz w:val="20"/>
          <w:szCs w:val="20"/>
        </w:rPr>
        <w:t xml:space="preserve"> en Agosto de 2012.</w:t>
      </w:r>
    </w:p>
    <w:p w:rsidR="00CD1E0E" w:rsidRPr="00690F17" w:rsidRDefault="00CD1E0E" w:rsidP="00690F17">
      <w:pPr>
        <w:ind w:firstLine="426"/>
        <w:jc w:val="both"/>
        <w:rPr>
          <w:rFonts w:ascii="Arial Narrow" w:hAnsi="Arial Narrow" w:cs="Arial"/>
          <w:sz w:val="20"/>
          <w:szCs w:val="20"/>
        </w:rPr>
      </w:pPr>
    </w:p>
    <w:p w:rsidR="00690F17" w:rsidRPr="00690F17" w:rsidRDefault="00CD1E0E" w:rsidP="00CD1E0E">
      <w:pPr>
        <w:pStyle w:val="Numeracindetablasyfiguras"/>
        <w:spacing w:after="120"/>
        <w:rPr>
          <w:rFonts w:ascii="Arial Narrow" w:hAnsi="Arial Narrow" w:cs="Arial"/>
        </w:rPr>
      </w:pPr>
      <w:r>
        <w:rPr>
          <w:rFonts w:ascii="Arial Narrow" w:hAnsi="Arial Narrow" w:cs="Arial"/>
        </w:rPr>
        <w:t>F</w:t>
      </w:r>
      <w:r w:rsidR="00690F17" w:rsidRPr="00690F17">
        <w:rPr>
          <w:rFonts w:ascii="Arial Narrow" w:hAnsi="Arial Narrow" w:cs="Arial"/>
        </w:rPr>
        <w:t>igura 2</w:t>
      </w:r>
      <w:r>
        <w:rPr>
          <w:rFonts w:ascii="Arial Narrow" w:hAnsi="Arial Narrow" w:cs="Arial"/>
        </w:rPr>
        <w:t xml:space="preserve">. </w:t>
      </w:r>
      <w:r w:rsidR="00690F17" w:rsidRPr="00690F17">
        <w:rPr>
          <w:rFonts w:ascii="Arial Narrow" w:hAnsi="Arial Narrow" w:cs="Arial"/>
        </w:rPr>
        <w:t xml:space="preserve">Promoción de Poseidón Hoteles publicada en </w:t>
      </w:r>
      <w:proofErr w:type="spellStart"/>
      <w:r w:rsidR="00690F17" w:rsidRPr="00690F17">
        <w:rPr>
          <w:rFonts w:ascii="Arial Narrow" w:hAnsi="Arial Narrow" w:cs="Arial"/>
        </w:rPr>
        <w:t>Facebook</w:t>
      </w:r>
      <w:proofErr w:type="spellEnd"/>
      <w:r w:rsidR="00690F17" w:rsidRPr="00690F17">
        <w:rPr>
          <w:rFonts w:ascii="Arial Narrow" w:hAnsi="Arial Narrow" w:cs="Arial"/>
        </w:rPr>
        <w:t xml:space="preserve"> y </w:t>
      </w:r>
      <w:proofErr w:type="spellStart"/>
      <w:r w:rsidR="00690F17" w:rsidRPr="00690F17">
        <w:rPr>
          <w:rFonts w:ascii="Arial Narrow" w:hAnsi="Arial Narrow" w:cs="Arial"/>
        </w:rPr>
        <w:t>Twitter</w:t>
      </w:r>
      <w:proofErr w:type="spellEnd"/>
    </w:p>
    <w:p w:rsidR="00690F17" w:rsidRPr="00690F17" w:rsidRDefault="00690F17" w:rsidP="00690F17">
      <w:pPr>
        <w:jc w:val="both"/>
        <w:rPr>
          <w:rFonts w:ascii="Arial Narrow" w:hAnsi="Arial Narrow" w:cs="Arial"/>
          <w:sz w:val="20"/>
          <w:szCs w:val="20"/>
        </w:rPr>
      </w:pPr>
      <w:r>
        <w:rPr>
          <w:rFonts w:ascii="Arial Narrow" w:hAnsi="Arial Narrow" w:cs="Arial"/>
          <w:noProof/>
          <w:sz w:val="20"/>
          <w:szCs w:val="20"/>
          <w:lang w:val="es-ES_tradnl" w:eastAsia="es-ES_tradnl"/>
        </w:rPr>
        <w:drawing>
          <wp:inline distT="0" distB="0" distL="0" distR="0">
            <wp:extent cx="2682875" cy="391795"/>
            <wp:effectExtent l="19050" t="0" r="3175" b="0"/>
            <wp:docPr id="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4" cstate="print"/>
                    <a:srcRect l="10023" t="42223" r="5302" b="35538"/>
                    <a:stretch>
                      <a:fillRect/>
                    </a:stretch>
                  </pic:blipFill>
                  <pic:spPr bwMode="auto">
                    <a:xfrm>
                      <a:off x="0" y="0"/>
                      <a:ext cx="2682875" cy="391795"/>
                    </a:xfrm>
                    <a:prstGeom prst="rect">
                      <a:avLst/>
                    </a:prstGeom>
                    <a:noFill/>
                    <a:ln w="9525">
                      <a:noFill/>
                      <a:miter lim="800000"/>
                      <a:headEnd/>
                      <a:tailEnd/>
                    </a:ln>
                  </pic:spPr>
                </pic:pic>
              </a:graphicData>
            </a:graphic>
          </wp:inline>
        </w:drawing>
      </w:r>
    </w:p>
    <w:p w:rsidR="00690F17" w:rsidRDefault="00690F17" w:rsidP="00CD1E0E">
      <w:pPr>
        <w:spacing w:after="120"/>
        <w:rPr>
          <w:rFonts w:ascii="Arial Narrow" w:hAnsi="Arial Narrow" w:cs="Arial"/>
          <w:sz w:val="20"/>
          <w:szCs w:val="20"/>
        </w:rPr>
      </w:pPr>
      <w:r>
        <w:rPr>
          <w:rFonts w:ascii="Arial Narrow" w:hAnsi="Arial Narrow" w:cs="Arial"/>
          <w:noProof/>
          <w:sz w:val="20"/>
          <w:szCs w:val="20"/>
          <w:lang w:val="es-ES_tradnl" w:eastAsia="es-ES_tradnl"/>
        </w:rPr>
        <w:drawing>
          <wp:inline distT="0" distB="0" distL="0" distR="0">
            <wp:extent cx="2672715" cy="1567815"/>
            <wp:effectExtent l="19050" t="0" r="0" b="0"/>
            <wp:docPr id="17" name="Imagen 1" descr="https://pbs.twimg.com/media/Azwr7bBCEAE8Fw7.jpg: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s://pbs.twimg.com/media/Azwr7bBCEAE8Fw7.jpg:large"/>
                    <pic:cNvPicPr>
                      <a:picLocks noChangeAspect="1" noChangeArrowheads="1"/>
                    </pic:cNvPicPr>
                  </pic:nvPicPr>
                  <pic:blipFill>
                    <a:blip r:embed="rId15" cstate="print"/>
                    <a:srcRect/>
                    <a:stretch>
                      <a:fillRect/>
                    </a:stretch>
                  </pic:blipFill>
                  <pic:spPr bwMode="auto">
                    <a:xfrm>
                      <a:off x="0" y="0"/>
                      <a:ext cx="2672715" cy="1567815"/>
                    </a:xfrm>
                    <a:prstGeom prst="rect">
                      <a:avLst/>
                    </a:prstGeom>
                    <a:noFill/>
                    <a:ln w="9525">
                      <a:noFill/>
                      <a:miter lim="800000"/>
                      <a:headEnd/>
                      <a:tailEnd/>
                    </a:ln>
                  </pic:spPr>
                </pic:pic>
              </a:graphicData>
            </a:graphic>
          </wp:inline>
        </w:drawing>
      </w:r>
    </w:p>
    <w:p w:rsidR="00CD1E0E" w:rsidRDefault="00CD1E0E" w:rsidP="00CD1E0E">
      <w:pPr>
        <w:jc w:val="both"/>
        <w:rPr>
          <w:rFonts w:ascii="Arial Narrow" w:hAnsi="Arial Narrow"/>
          <w:sz w:val="16"/>
          <w:szCs w:val="16"/>
        </w:rPr>
      </w:pPr>
      <w:r w:rsidRPr="0063439A">
        <w:rPr>
          <w:rFonts w:ascii="Arial Narrow" w:hAnsi="Arial Narrow"/>
          <w:b/>
          <w:sz w:val="16"/>
          <w:szCs w:val="16"/>
        </w:rPr>
        <w:t>Fuente:</w:t>
      </w:r>
      <w:r w:rsidRPr="0063439A">
        <w:rPr>
          <w:rFonts w:ascii="Arial Narrow" w:hAnsi="Arial Narrow"/>
          <w:sz w:val="16"/>
          <w:szCs w:val="16"/>
        </w:rPr>
        <w:t xml:space="preserve"> </w:t>
      </w:r>
      <w:r w:rsidRPr="00CD1E0E">
        <w:rPr>
          <w:rFonts w:ascii="Arial Narrow" w:hAnsi="Arial Narrow"/>
          <w:sz w:val="16"/>
          <w:szCs w:val="16"/>
        </w:rPr>
        <w:t>www.twitter.com</w:t>
      </w:r>
      <w:r>
        <w:rPr>
          <w:rFonts w:ascii="Arial Narrow" w:hAnsi="Arial Narrow"/>
          <w:sz w:val="16"/>
          <w:szCs w:val="16"/>
        </w:rPr>
        <w:t xml:space="preserve"> (@</w:t>
      </w:r>
      <w:proofErr w:type="spellStart"/>
      <w:r>
        <w:rPr>
          <w:rFonts w:ascii="Arial Narrow" w:hAnsi="Arial Narrow"/>
          <w:sz w:val="16"/>
          <w:szCs w:val="16"/>
        </w:rPr>
        <w:t>hotelesposeidon</w:t>
      </w:r>
      <w:proofErr w:type="spellEnd"/>
      <w:r>
        <w:rPr>
          <w:rFonts w:ascii="Arial Narrow" w:hAnsi="Arial Narrow"/>
          <w:sz w:val="16"/>
          <w:szCs w:val="16"/>
        </w:rPr>
        <w:t>).</w:t>
      </w:r>
    </w:p>
    <w:p w:rsidR="00CD1E0E" w:rsidRPr="00CD1E0E" w:rsidRDefault="00CD1E0E" w:rsidP="00690F17">
      <w:pPr>
        <w:rPr>
          <w:rFonts w:ascii="Arial Narrow" w:hAnsi="Arial Narrow" w:cs="Arial"/>
          <w:sz w:val="16"/>
          <w:szCs w:val="16"/>
        </w:rPr>
      </w:pPr>
    </w:p>
    <w:p w:rsidR="00690F17" w:rsidRPr="00690F17" w:rsidRDefault="00690F17" w:rsidP="00690F17">
      <w:pPr>
        <w:ind w:firstLine="426"/>
        <w:jc w:val="both"/>
        <w:rPr>
          <w:rFonts w:ascii="Arial Narrow" w:hAnsi="Arial Narrow" w:cs="Arial"/>
          <w:sz w:val="20"/>
          <w:szCs w:val="20"/>
        </w:rPr>
      </w:pPr>
      <w:r w:rsidRPr="00690F17">
        <w:rPr>
          <w:rFonts w:ascii="Arial Narrow" w:hAnsi="Arial Narrow" w:cs="Arial"/>
          <w:sz w:val="20"/>
          <w:szCs w:val="20"/>
        </w:rPr>
        <w:t xml:space="preserve">Conociendo las normas de </w:t>
      </w:r>
      <w:proofErr w:type="spellStart"/>
      <w:r w:rsidRPr="00690F17">
        <w:rPr>
          <w:rFonts w:ascii="Arial Narrow" w:hAnsi="Arial Narrow" w:cs="Arial"/>
          <w:sz w:val="20"/>
          <w:szCs w:val="20"/>
        </w:rPr>
        <w:t>TripAdvisor</w:t>
      </w:r>
      <w:proofErr w:type="spellEnd"/>
      <w:r w:rsidRPr="00690F17">
        <w:rPr>
          <w:rFonts w:ascii="Arial Narrow" w:hAnsi="Arial Narrow" w:cs="Arial"/>
          <w:sz w:val="20"/>
          <w:szCs w:val="20"/>
        </w:rPr>
        <w:t xml:space="preserve">, procedimos a ponerlo en su conocimiento, ya que se presentaba una oportunidad para comprobar “de primera mano” cómo actúa </w:t>
      </w:r>
      <w:proofErr w:type="spellStart"/>
      <w:r w:rsidRPr="00690F17">
        <w:rPr>
          <w:rFonts w:ascii="Arial Narrow" w:hAnsi="Arial Narrow" w:cs="Arial"/>
          <w:sz w:val="20"/>
          <w:szCs w:val="20"/>
        </w:rPr>
        <w:t>TripAdvisor</w:t>
      </w:r>
      <w:proofErr w:type="spellEnd"/>
      <w:r w:rsidRPr="00690F17">
        <w:rPr>
          <w:rFonts w:ascii="Arial Narrow" w:hAnsi="Arial Narrow" w:cs="Arial"/>
          <w:sz w:val="20"/>
          <w:szCs w:val="20"/>
        </w:rPr>
        <w:t xml:space="preserve"> ante violaciones de sus normas por parte de hoteles. De esta forma se comunicó  (vía </w:t>
      </w:r>
      <w:proofErr w:type="spellStart"/>
      <w:r w:rsidRPr="00690F17">
        <w:rPr>
          <w:rFonts w:ascii="Arial Narrow" w:hAnsi="Arial Narrow" w:cs="Arial"/>
          <w:sz w:val="20"/>
          <w:szCs w:val="20"/>
        </w:rPr>
        <w:t>Twitter</w:t>
      </w:r>
      <w:proofErr w:type="spellEnd"/>
      <w:r w:rsidRPr="00690F17">
        <w:rPr>
          <w:rFonts w:ascii="Arial Narrow" w:hAnsi="Arial Narrow" w:cs="Arial"/>
          <w:sz w:val="20"/>
          <w:szCs w:val="20"/>
        </w:rPr>
        <w:t xml:space="preserve">) la incidencia (Figura 3) </w:t>
      </w:r>
    </w:p>
    <w:p w:rsidR="00CD1E0E" w:rsidRDefault="00CD1E0E" w:rsidP="00690F17">
      <w:pPr>
        <w:pStyle w:val="Numeracindetablasyfiguras"/>
        <w:rPr>
          <w:rFonts w:ascii="Arial Narrow" w:hAnsi="Arial Narrow" w:cs="Arial"/>
        </w:rPr>
      </w:pPr>
    </w:p>
    <w:p w:rsidR="00690F17" w:rsidRPr="00690F17" w:rsidRDefault="00CD1E0E" w:rsidP="00CD1E0E">
      <w:pPr>
        <w:pStyle w:val="Numeracindetablasyfiguras"/>
        <w:rPr>
          <w:rFonts w:ascii="Arial Narrow" w:hAnsi="Arial Narrow" w:cs="Arial"/>
        </w:rPr>
      </w:pPr>
      <w:r>
        <w:rPr>
          <w:rFonts w:ascii="Arial Narrow" w:hAnsi="Arial Narrow" w:cs="Arial"/>
        </w:rPr>
        <w:t>F</w:t>
      </w:r>
      <w:r w:rsidR="00690F17" w:rsidRPr="00690F17">
        <w:rPr>
          <w:rFonts w:ascii="Arial Narrow" w:hAnsi="Arial Narrow" w:cs="Arial"/>
        </w:rPr>
        <w:t>igura 3</w:t>
      </w:r>
      <w:r>
        <w:rPr>
          <w:rFonts w:ascii="Arial Narrow" w:hAnsi="Arial Narrow" w:cs="Arial"/>
        </w:rPr>
        <w:t xml:space="preserve">. </w:t>
      </w:r>
      <w:r w:rsidR="00690F17" w:rsidRPr="00690F17">
        <w:rPr>
          <w:rFonts w:ascii="Arial Narrow" w:hAnsi="Arial Narrow" w:cs="Arial"/>
        </w:rPr>
        <w:t xml:space="preserve">Conversación en </w:t>
      </w:r>
      <w:proofErr w:type="spellStart"/>
      <w:r w:rsidR="00690F17" w:rsidRPr="00690F17">
        <w:rPr>
          <w:rFonts w:ascii="Arial Narrow" w:hAnsi="Arial Narrow" w:cs="Arial"/>
        </w:rPr>
        <w:t>Twitter</w:t>
      </w:r>
      <w:proofErr w:type="spellEnd"/>
      <w:r w:rsidR="00690F17" w:rsidRPr="00690F17">
        <w:rPr>
          <w:rFonts w:ascii="Arial Narrow" w:hAnsi="Arial Narrow" w:cs="Arial"/>
        </w:rPr>
        <w:t xml:space="preserve"> con </w:t>
      </w:r>
      <w:proofErr w:type="spellStart"/>
      <w:r w:rsidR="00690F17" w:rsidRPr="00690F17">
        <w:rPr>
          <w:rFonts w:ascii="Arial Narrow" w:hAnsi="Arial Narrow" w:cs="Arial"/>
        </w:rPr>
        <w:t>TripAdvisor</w:t>
      </w:r>
      <w:proofErr w:type="spellEnd"/>
    </w:p>
    <w:p w:rsidR="00690F17" w:rsidRDefault="00690F17" w:rsidP="00AF2E1C">
      <w:pPr>
        <w:jc w:val="center"/>
        <w:rPr>
          <w:rFonts w:ascii="Arial Narrow" w:hAnsi="Arial Narrow" w:cs="Arial"/>
          <w:sz w:val="20"/>
          <w:szCs w:val="20"/>
        </w:rPr>
      </w:pPr>
      <w:r>
        <w:rPr>
          <w:rFonts w:ascii="Arial Narrow" w:hAnsi="Arial Narrow" w:cs="Arial"/>
          <w:noProof/>
          <w:sz w:val="20"/>
          <w:szCs w:val="20"/>
          <w:lang w:val="es-ES_tradnl" w:eastAsia="es-ES_tradnl"/>
        </w:rPr>
        <w:drawing>
          <wp:inline distT="0" distB="0" distL="0" distR="0">
            <wp:extent cx="2632710" cy="1426845"/>
            <wp:effectExtent l="1905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6" cstate="print">
                      <a:lum contrast="10000"/>
                    </a:blip>
                    <a:srcRect l="15337" t="21075" r="13651" b="10677"/>
                    <a:stretch>
                      <a:fillRect/>
                    </a:stretch>
                  </pic:blipFill>
                  <pic:spPr bwMode="auto">
                    <a:xfrm>
                      <a:off x="0" y="0"/>
                      <a:ext cx="2632710" cy="1426845"/>
                    </a:xfrm>
                    <a:prstGeom prst="rect">
                      <a:avLst/>
                    </a:prstGeom>
                    <a:noFill/>
                    <a:ln w="9525">
                      <a:noFill/>
                      <a:miter lim="800000"/>
                      <a:headEnd/>
                      <a:tailEnd/>
                    </a:ln>
                  </pic:spPr>
                </pic:pic>
              </a:graphicData>
            </a:graphic>
          </wp:inline>
        </w:drawing>
      </w:r>
    </w:p>
    <w:p w:rsidR="00CD1E0E" w:rsidRDefault="00CD1E0E" w:rsidP="00CD1E0E">
      <w:pPr>
        <w:jc w:val="both"/>
        <w:rPr>
          <w:rFonts w:ascii="Arial Narrow" w:hAnsi="Arial Narrow"/>
          <w:sz w:val="16"/>
          <w:szCs w:val="16"/>
        </w:rPr>
      </w:pPr>
      <w:r w:rsidRPr="0063439A">
        <w:rPr>
          <w:rFonts w:ascii="Arial Narrow" w:hAnsi="Arial Narrow"/>
          <w:b/>
          <w:sz w:val="16"/>
          <w:szCs w:val="16"/>
        </w:rPr>
        <w:t>Fuente:</w:t>
      </w:r>
      <w:r w:rsidRPr="0063439A">
        <w:rPr>
          <w:rFonts w:ascii="Arial Narrow" w:hAnsi="Arial Narrow"/>
          <w:sz w:val="16"/>
          <w:szCs w:val="16"/>
        </w:rPr>
        <w:t xml:space="preserve"> </w:t>
      </w:r>
      <w:r w:rsidRPr="00CD1E0E">
        <w:rPr>
          <w:rFonts w:ascii="Arial Narrow" w:hAnsi="Arial Narrow"/>
          <w:sz w:val="16"/>
          <w:szCs w:val="16"/>
        </w:rPr>
        <w:t>www.twitter.com</w:t>
      </w:r>
      <w:r>
        <w:rPr>
          <w:rFonts w:ascii="Arial Narrow" w:hAnsi="Arial Narrow"/>
          <w:sz w:val="16"/>
          <w:szCs w:val="16"/>
        </w:rPr>
        <w:t xml:space="preserve"> (@</w:t>
      </w:r>
      <w:proofErr w:type="spellStart"/>
      <w:r>
        <w:rPr>
          <w:rFonts w:ascii="Arial Narrow" w:hAnsi="Arial Narrow"/>
          <w:sz w:val="16"/>
          <w:szCs w:val="16"/>
        </w:rPr>
        <w:t>eljuanpedro</w:t>
      </w:r>
      <w:proofErr w:type="spellEnd"/>
      <w:r>
        <w:rPr>
          <w:rFonts w:ascii="Arial Narrow" w:hAnsi="Arial Narrow"/>
          <w:sz w:val="16"/>
          <w:szCs w:val="16"/>
        </w:rPr>
        <w:t>).</w:t>
      </w:r>
    </w:p>
    <w:p w:rsidR="00CD1E0E" w:rsidRPr="00CD1E0E" w:rsidRDefault="00CD1E0E" w:rsidP="009436CE">
      <w:pPr>
        <w:rPr>
          <w:rFonts w:ascii="Arial Narrow" w:hAnsi="Arial Narrow" w:cs="Arial"/>
          <w:sz w:val="16"/>
          <w:szCs w:val="16"/>
        </w:rPr>
      </w:pPr>
    </w:p>
    <w:p w:rsidR="00690F17" w:rsidRPr="00690F17" w:rsidRDefault="00690F17" w:rsidP="00690F17">
      <w:pPr>
        <w:ind w:firstLine="426"/>
        <w:jc w:val="both"/>
        <w:rPr>
          <w:rFonts w:ascii="Arial Narrow" w:hAnsi="Arial Narrow" w:cs="Arial"/>
          <w:sz w:val="20"/>
          <w:szCs w:val="20"/>
        </w:rPr>
      </w:pPr>
      <w:r w:rsidRPr="00690F17">
        <w:rPr>
          <w:rFonts w:ascii="Arial Narrow" w:hAnsi="Arial Narrow" w:cs="Arial"/>
          <w:sz w:val="20"/>
          <w:szCs w:val="20"/>
        </w:rPr>
        <w:t xml:space="preserve">La respuesta fue rápida y, efectivamente, el grupo hotelero estaba actuando de forma inadecuada. La promoción se publicó el 2 de Agosto de 2012 en </w:t>
      </w:r>
      <w:proofErr w:type="spellStart"/>
      <w:r w:rsidRPr="00690F17">
        <w:rPr>
          <w:rFonts w:ascii="Arial Narrow" w:hAnsi="Arial Narrow" w:cs="Arial"/>
          <w:sz w:val="20"/>
          <w:szCs w:val="20"/>
        </w:rPr>
        <w:t>Facebook</w:t>
      </w:r>
      <w:proofErr w:type="spellEnd"/>
      <w:r w:rsidRPr="00690F17">
        <w:rPr>
          <w:rFonts w:ascii="Arial Narrow" w:hAnsi="Arial Narrow" w:cs="Arial"/>
          <w:sz w:val="20"/>
          <w:szCs w:val="20"/>
        </w:rPr>
        <w:t xml:space="preserve"> y </w:t>
      </w:r>
      <w:proofErr w:type="spellStart"/>
      <w:r w:rsidRPr="00690F17">
        <w:rPr>
          <w:rFonts w:ascii="Arial Narrow" w:hAnsi="Arial Narrow" w:cs="Arial"/>
          <w:sz w:val="20"/>
          <w:szCs w:val="20"/>
        </w:rPr>
        <w:t>Twitter</w:t>
      </w:r>
      <w:proofErr w:type="spellEnd"/>
      <w:r w:rsidRPr="00690F17">
        <w:rPr>
          <w:rFonts w:ascii="Arial Narrow" w:hAnsi="Arial Narrow" w:cs="Arial"/>
          <w:sz w:val="20"/>
          <w:szCs w:val="20"/>
        </w:rPr>
        <w:t xml:space="preserve">. </w:t>
      </w:r>
      <w:proofErr w:type="spellStart"/>
      <w:r w:rsidRPr="00690F17">
        <w:rPr>
          <w:rFonts w:ascii="Arial Narrow" w:hAnsi="Arial Narrow" w:cs="Arial"/>
          <w:sz w:val="20"/>
          <w:szCs w:val="20"/>
        </w:rPr>
        <w:t>TripAdvisor</w:t>
      </w:r>
      <w:proofErr w:type="spellEnd"/>
      <w:r w:rsidRPr="00690F17">
        <w:rPr>
          <w:rFonts w:ascii="Arial Narrow" w:hAnsi="Arial Narrow" w:cs="Arial"/>
          <w:sz w:val="20"/>
          <w:szCs w:val="20"/>
        </w:rPr>
        <w:t xml:space="preserve"> tuvo conocimiento del asunto el día 8 de Agosto. Pasados 18 días desde la violación de las normas de </w:t>
      </w:r>
      <w:proofErr w:type="spellStart"/>
      <w:r w:rsidRPr="00690F17">
        <w:rPr>
          <w:rFonts w:ascii="Arial Narrow" w:hAnsi="Arial Narrow" w:cs="Arial"/>
          <w:sz w:val="20"/>
          <w:szCs w:val="20"/>
        </w:rPr>
        <w:t>TripAdvisor</w:t>
      </w:r>
      <w:proofErr w:type="spellEnd"/>
      <w:r w:rsidRPr="00690F17">
        <w:rPr>
          <w:rFonts w:ascii="Arial Narrow" w:hAnsi="Arial Narrow" w:cs="Arial"/>
          <w:sz w:val="20"/>
          <w:szCs w:val="20"/>
        </w:rPr>
        <w:t xml:space="preserve"> y 12 desde que la empresa tuvo conocimiento del mismo, no se había retirado la promoción y se seguían publicando opiniones en </w:t>
      </w:r>
      <w:proofErr w:type="spellStart"/>
      <w:r w:rsidRPr="00690F17">
        <w:rPr>
          <w:rFonts w:ascii="Arial Narrow" w:hAnsi="Arial Narrow" w:cs="Arial"/>
          <w:sz w:val="20"/>
          <w:szCs w:val="20"/>
        </w:rPr>
        <w:t>TripAdvisor</w:t>
      </w:r>
      <w:proofErr w:type="spellEnd"/>
      <w:r w:rsidRPr="00690F17">
        <w:rPr>
          <w:rFonts w:ascii="Arial Narrow" w:hAnsi="Arial Narrow" w:cs="Arial"/>
          <w:sz w:val="20"/>
          <w:szCs w:val="20"/>
        </w:rPr>
        <w:t xml:space="preserve"> sobre alguno de los hoteles. Días después, la promoción fue retirada de </w:t>
      </w:r>
      <w:proofErr w:type="spellStart"/>
      <w:r w:rsidRPr="00690F17">
        <w:rPr>
          <w:rFonts w:ascii="Arial Narrow" w:hAnsi="Arial Narrow" w:cs="Arial"/>
          <w:sz w:val="20"/>
          <w:szCs w:val="20"/>
        </w:rPr>
        <w:t>Facebook</w:t>
      </w:r>
      <w:proofErr w:type="spellEnd"/>
      <w:r w:rsidRPr="00690F17">
        <w:rPr>
          <w:rFonts w:ascii="Arial Narrow" w:hAnsi="Arial Narrow" w:cs="Arial"/>
          <w:sz w:val="20"/>
          <w:szCs w:val="20"/>
        </w:rPr>
        <w:t xml:space="preserve">. Pero el </w:t>
      </w:r>
      <w:proofErr w:type="spellStart"/>
      <w:r w:rsidRPr="00690F17">
        <w:rPr>
          <w:rFonts w:ascii="Arial Narrow" w:hAnsi="Arial Narrow" w:cs="Arial"/>
          <w:sz w:val="20"/>
          <w:szCs w:val="20"/>
        </w:rPr>
        <w:t>tweet</w:t>
      </w:r>
      <w:proofErr w:type="spellEnd"/>
      <w:r w:rsidRPr="00690F17">
        <w:rPr>
          <w:rFonts w:ascii="Arial Narrow" w:hAnsi="Arial Narrow" w:cs="Arial"/>
          <w:sz w:val="20"/>
          <w:szCs w:val="20"/>
        </w:rPr>
        <w:t xml:space="preserve"> no había sido borrado para 2014, aunque resultara inservible al enlazar a la foto de </w:t>
      </w:r>
      <w:proofErr w:type="spellStart"/>
      <w:r w:rsidRPr="00690F17">
        <w:rPr>
          <w:rFonts w:ascii="Arial Narrow" w:hAnsi="Arial Narrow" w:cs="Arial"/>
          <w:sz w:val="20"/>
          <w:szCs w:val="20"/>
        </w:rPr>
        <w:t>Facebook</w:t>
      </w:r>
      <w:proofErr w:type="spellEnd"/>
      <w:r w:rsidRPr="00690F17">
        <w:rPr>
          <w:rFonts w:ascii="Arial Narrow" w:hAnsi="Arial Narrow" w:cs="Arial"/>
          <w:sz w:val="20"/>
          <w:szCs w:val="20"/>
        </w:rPr>
        <w:t xml:space="preserve"> borrada. </w:t>
      </w:r>
    </w:p>
    <w:p w:rsidR="00690F17" w:rsidRPr="00690F17" w:rsidRDefault="00690F17" w:rsidP="00690F17">
      <w:pPr>
        <w:ind w:firstLine="426"/>
        <w:jc w:val="both"/>
        <w:rPr>
          <w:rFonts w:ascii="Arial Narrow" w:hAnsi="Arial Narrow" w:cs="Arial"/>
          <w:sz w:val="20"/>
          <w:szCs w:val="20"/>
        </w:rPr>
      </w:pPr>
      <w:r w:rsidRPr="00690F17">
        <w:rPr>
          <w:rFonts w:ascii="Arial Narrow" w:hAnsi="Arial Narrow" w:cs="Arial"/>
          <w:sz w:val="20"/>
          <w:szCs w:val="20"/>
        </w:rPr>
        <w:lastRenderedPageBreak/>
        <w:t xml:space="preserve">En Abril de 2014 nos encontramos con una situación muy similar, pero en este caso se trata del Lancaster Beach Restaurant de Barcelona, que ofrece la promoción en sus perfiles de </w:t>
      </w:r>
      <w:proofErr w:type="spellStart"/>
      <w:r w:rsidRPr="00690F17">
        <w:rPr>
          <w:rFonts w:ascii="Arial Narrow" w:hAnsi="Arial Narrow" w:cs="Arial"/>
          <w:sz w:val="20"/>
          <w:szCs w:val="20"/>
        </w:rPr>
        <w:t>Twitter</w:t>
      </w:r>
      <w:proofErr w:type="spellEnd"/>
      <w:r w:rsidRPr="00690F17">
        <w:rPr>
          <w:rFonts w:ascii="Arial Narrow" w:hAnsi="Arial Narrow" w:cs="Arial"/>
          <w:sz w:val="20"/>
          <w:szCs w:val="20"/>
        </w:rPr>
        <w:t xml:space="preserve"> y </w:t>
      </w:r>
      <w:proofErr w:type="spellStart"/>
      <w:r w:rsidRPr="00690F17">
        <w:rPr>
          <w:rFonts w:ascii="Arial Narrow" w:hAnsi="Arial Narrow" w:cs="Arial"/>
          <w:sz w:val="20"/>
          <w:szCs w:val="20"/>
        </w:rPr>
        <w:t>Facebook</w:t>
      </w:r>
      <w:proofErr w:type="spellEnd"/>
      <w:r w:rsidRPr="00690F17">
        <w:rPr>
          <w:rFonts w:ascii="Arial Narrow" w:hAnsi="Arial Narrow" w:cs="Arial"/>
          <w:sz w:val="20"/>
          <w:szCs w:val="20"/>
        </w:rPr>
        <w:t xml:space="preserve"> (Figura 4).</w:t>
      </w:r>
    </w:p>
    <w:p w:rsidR="00690F17" w:rsidRPr="00690F17" w:rsidRDefault="00690F17" w:rsidP="009436CE">
      <w:pPr>
        <w:jc w:val="both"/>
        <w:rPr>
          <w:rFonts w:ascii="Arial Narrow" w:hAnsi="Arial Narrow" w:cs="Arial"/>
          <w:sz w:val="20"/>
          <w:szCs w:val="20"/>
        </w:rPr>
      </w:pPr>
    </w:p>
    <w:p w:rsidR="00690F17" w:rsidRPr="00690F17" w:rsidRDefault="00CD1E0E" w:rsidP="00CD1E0E">
      <w:pPr>
        <w:pStyle w:val="Numeracindetablasyfiguras"/>
        <w:rPr>
          <w:rFonts w:ascii="Arial Narrow" w:hAnsi="Arial Narrow" w:cs="Arial"/>
          <w:noProof/>
        </w:rPr>
      </w:pPr>
      <w:r>
        <w:rPr>
          <w:rFonts w:ascii="Arial Narrow" w:hAnsi="Arial Narrow" w:cs="Arial"/>
        </w:rPr>
        <w:t>F</w:t>
      </w:r>
      <w:r w:rsidR="00690F17" w:rsidRPr="00690F17">
        <w:rPr>
          <w:rFonts w:ascii="Arial Narrow" w:hAnsi="Arial Narrow" w:cs="Arial"/>
        </w:rPr>
        <w:t>igura 4</w:t>
      </w:r>
      <w:r>
        <w:rPr>
          <w:rFonts w:ascii="Arial Narrow" w:hAnsi="Arial Narrow" w:cs="Arial"/>
        </w:rPr>
        <w:t xml:space="preserve">. </w:t>
      </w:r>
      <w:r w:rsidR="00690F17" w:rsidRPr="00690F17">
        <w:rPr>
          <w:rFonts w:ascii="Arial Narrow" w:hAnsi="Arial Narrow" w:cs="Arial"/>
        </w:rPr>
        <w:t xml:space="preserve">Promoción de Lancaster y conversación con </w:t>
      </w:r>
      <w:proofErr w:type="spellStart"/>
      <w:r w:rsidR="00690F17" w:rsidRPr="00690F17">
        <w:rPr>
          <w:rFonts w:ascii="Arial Narrow" w:hAnsi="Arial Narrow" w:cs="Arial"/>
        </w:rPr>
        <w:t>TriAdvisor</w:t>
      </w:r>
      <w:proofErr w:type="spellEnd"/>
    </w:p>
    <w:p w:rsidR="00690F17" w:rsidRDefault="00690F17" w:rsidP="00AF2E1C">
      <w:pPr>
        <w:pStyle w:val="Ttulodetablasyfiguras"/>
        <w:spacing w:after="0"/>
        <w:rPr>
          <w:rFonts w:ascii="Arial Narrow" w:hAnsi="Arial Narrow" w:cs="Arial"/>
          <w:sz w:val="20"/>
          <w:szCs w:val="20"/>
        </w:rPr>
      </w:pPr>
      <w:r>
        <w:rPr>
          <w:rFonts w:ascii="Arial Narrow" w:hAnsi="Arial Narrow" w:cs="Arial"/>
          <w:noProof/>
          <w:sz w:val="20"/>
          <w:szCs w:val="20"/>
          <w:lang w:val="es-ES_tradnl" w:eastAsia="es-ES_tradnl"/>
        </w:rPr>
        <w:drawing>
          <wp:inline distT="0" distB="0" distL="0" distR="0">
            <wp:extent cx="2632710" cy="3918585"/>
            <wp:effectExtent l="19050" t="0" r="0" b="0"/>
            <wp:docPr id="15" name="114 Imagen" descr="lancaste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4 Imagen" descr="lancaster2.jpg"/>
                    <pic:cNvPicPr>
                      <a:picLocks noChangeAspect="1" noChangeArrowheads="1"/>
                    </pic:cNvPicPr>
                  </pic:nvPicPr>
                  <pic:blipFill>
                    <a:blip r:embed="rId17" cstate="print"/>
                    <a:srcRect/>
                    <a:stretch>
                      <a:fillRect/>
                    </a:stretch>
                  </pic:blipFill>
                  <pic:spPr bwMode="auto">
                    <a:xfrm>
                      <a:off x="0" y="0"/>
                      <a:ext cx="2632710" cy="3918585"/>
                    </a:xfrm>
                    <a:prstGeom prst="rect">
                      <a:avLst/>
                    </a:prstGeom>
                    <a:noFill/>
                    <a:ln w="9525">
                      <a:noFill/>
                      <a:miter lim="800000"/>
                      <a:headEnd/>
                      <a:tailEnd/>
                    </a:ln>
                  </pic:spPr>
                </pic:pic>
              </a:graphicData>
            </a:graphic>
          </wp:inline>
        </w:drawing>
      </w:r>
    </w:p>
    <w:p w:rsidR="00CD1E0E" w:rsidRPr="00CD1E0E" w:rsidRDefault="00CD1E0E" w:rsidP="00CD1E0E">
      <w:pPr>
        <w:jc w:val="both"/>
        <w:rPr>
          <w:rFonts w:ascii="Arial Narrow" w:hAnsi="Arial Narrow"/>
          <w:sz w:val="16"/>
          <w:szCs w:val="16"/>
        </w:rPr>
      </w:pPr>
      <w:r w:rsidRPr="0063439A">
        <w:rPr>
          <w:rFonts w:ascii="Arial Narrow" w:hAnsi="Arial Narrow"/>
          <w:b/>
          <w:sz w:val="16"/>
          <w:szCs w:val="16"/>
        </w:rPr>
        <w:t>Fuente:</w:t>
      </w:r>
      <w:r w:rsidRPr="0063439A">
        <w:rPr>
          <w:rFonts w:ascii="Arial Narrow" w:hAnsi="Arial Narrow"/>
          <w:sz w:val="16"/>
          <w:szCs w:val="16"/>
        </w:rPr>
        <w:t xml:space="preserve"> </w:t>
      </w:r>
      <w:r w:rsidRPr="00CD1E0E">
        <w:rPr>
          <w:rFonts w:ascii="Arial Narrow" w:hAnsi="Arial Narrow"/>
          <w:sz w:val="16"/>
          <w:szCs w:val="16"/>
        </w:rPr>
        <w:t>www.twitter.com</w:t>
      </w:r>
      <w:r>
        <w:rPr>
          <w:rFonts w:ascii="Arial Narrow" w:hAnsi="Arial Narrow"/>
          <w:sz w:val="16"/>
          <w:szCs w:val="16"/>
        </w:rPr>
        <w:t xml:space="preserve"> (@</w:t>
      </w:r>
      <w:proofErr w:type="spellStart"/>
      <w:r>
        <w:rPr>
          <w:rFonts w:ascii="Arial Narrow" w:hAnsi="Arial Narrow"/>
          <w:sz w:val="16"/>
          <w:szCs w:val="16"/>
        </w:rPr>
        <w:t>eljuanpedro</w:t>
      </w:r>
      <w:proofErr w:type="spellEnd"/>
      <w:r>
        <w:rPr>
          <w:rFonts w:ascii="Arial Narrow" w:hAnsi="Arial Narrow"/>
          <w:sz w:val="16"/>
          <w:szCs w:val="16"/>
        </w:rPr>
        <w:t>).</w:t>
      </w:r>
    </w:p>
    <w:p w:rsidR="00690F17" w:rsidRPr="009436CE" w:rsidRDefault="00690F17" w:rsidP="00690F17">
      <w:pPr>
        <w:ind w:firstLine="426"/>
        <w:jc w:val="both"/>
        <w:rPr>
          <w:rFonts w:ascii="Arial Narrow" w:hAnsi="Arial Narrow" w:cs="Arial"/>
          <w:sz w:val="16"/>
          <w:szCs w:val="16"/>
        </w:rPr>
      </w:pPr>
    </w:p>
    <w:p w:rsidR="00690F17" w:rsidRPr="00690F17" w:rsidRDefault="00690F17" w:rsidP="00690F17">
      <w:pPr>
        <w:ind w:firstLine="426"/>
        <w:jc w:val="both"/>
        <w:rPr>
          <w:rFonts w:ascii="Arial Narrow" w:hAnsi="Arial Narrow" w:cs="Arial"/>
          <w:sz w:val="20"/>
          <w:szCs w:val="20"/>
        </w:rPr>
      </w:pPr>
      <w:r w:rsidRPr="00690F17">
        <w:rPr>
          <w:rFonts w:ascii="Arial Narrow" w:hAnsi="Arial Narrow" w:cs="Arial"/>
          <w:sz w:val="20"/>
          <w:szCs w:val="20"/>
        </w:rPr>
        <w:t xml:space="preserve">La respuesta fue, otra vez, rápida y clara. Pero en este caso, </w:t>
      </w:r>
      <w:proofErr w:type="spellStart"/>
      <w:r w:rsidRPr="00690F17">
        <w:rPr>
          <w:rFonts w:ascii="Arial Narrow" w:hAnsi="Arial Narrow" w:cs="Arial"/>
          <w:sz w:val="20"/>
          <w:szCs w:val="20"/>
        </w:rPr>
        <w:t>TripAdvisor</w:t>
      </w:r>
      <w:proofErr w:type="spellEnd"/>
      <w:r w:rsidRPr="00690F17">
        <w:rPr>
          <w:rFonts w:ascii="Arial Narrow" w:hAnsi="Arial Narrow" w:cs="Arial"/>
          <w:sz w:val="20"/>
          <w:szCs w:val="20"/>
        </w:rPr>
        <w:t xml:space="preserve"> no consiguió que el restaurante retirara la promoción de sus cuentas de </w:t>
      </w:r>
      <w:proofErr w:type="spellStart"/>
      <w:r w:rsidRPr="00690F17">
        <w:rPr>
          <w:rFonts w:ascii="Arial Narrow" w:hAnsi="Arial Narrow" w:cs="Arial"/>
          <w:sz w:val="20"/>
          <w:szCs w:val="20"/>
        </w:rPr>
        <w:t>Facebook</w:t>
      </w:r>
      <w:proofErr w:type="spellEnd"/>
      <w:r w:rsidRPr="00690F17">
        <w:rPr>
          <w:rFonts w:ascii="Arial Narrow" w:hAnsi="Arial Narrow" w:cs="Arial"/>
          <w:sz w:val="20"/>
          <w:szCs w:val="20"/>
        </w:rPr>
        <w:t xml:space="preserve"> y </w:t>
      </w:r>
      <w:proofErr w:type="spellStart"/>
      <w:r w:rsidRPr="00690F17">
        <w:rPr>
          <w:rFonts w:ascii="Arial Narrow" w:hAnsi="Arial Narrow" w:cs="Arial"/>
          <w:sz w:val="20"/>
          <w:szCs w:val="20"/>
        </w:rPr>
        <w:t>TripAdvisor</w:t>
      </w:r>
      <w:proofErr w:type="spellEnd"/>
      <w:r w:rsidRPr="00690F17">
        <w:rPr>
          <w:rFonts w:ascii="Arial Narrow" w:hAnsi="Arial Narrow" w:cs="Arial"/>
          <w:sz w:val="20"/>
          <w:szCs w:val="20"/>
        </w:rPr>
        <w:t xml:space="preserve">. Para Septiembre de 2014, todavía no se había borrado, ni </w:t>
      </w:r>
      <w:proofErr w:type="spellStart"/>
      <w:r w:rsidRPr="00690F17">
        <w:rPr>
          <w:rFonts w:ascii="Arial Narrow" w:hAnsi="Arial Narrow" w:cs="Arial"/>
          <w:sz w:val="20"/>
          <w:szCs w:val="20"/>
        </w:rPr>
        <w:t>TripAdvisor</w:t>
      </w:r>
      <w:proofErr w:type="spellEnd"/>
      <w:r w:rsidRPr="00690F17">
        <w:rPr>
          <w:rFonts w:ascii="Arial Narrow" w:hAnsi="Arial Narrow" w:cs="Arial"/>
          <w:sz w:val="20"/>
          <w:szCs w:val="20"/>
        </w:rPr>
        <w:t xml:space="preserve"> había tomado ninguna de las medidas sancionadoras que tiene previstas para estos casos.</w:t>
      </w:r>
    </w:p>
    <w:p w:rsidR="00690F17" w:rsidRDefault="00690F17" w:rsidP="00690F17">
      <w:pPr>
        <w:jc w:val="both"/>
        <w:rPr>
          <w:rFonts w:ascii="Arial Narrow" w:hAnsi="Arial Narrow"/>
          <w:sz w:val="20"/>
          <w:szCs w:val="20"/>
        </w:rPr>
      </w:pPr>
    </w:p>
    <w:p w:rsidR="00690F17" w:rsidRDefault="00690F17" w:rsidP="00690F17">
      <w:pPr>
        <w:jc w:val="both"/>
        <w:rPr>
          <w:rFonts w:ascii="Arial Narrow" w:hAnsi="Arial Narrow"/>
          <w:sz w:val="20"/>
          <w:szCs w:val="20"/>
        </w:rPr>
      </w:pPr>
    </w:p>
    <w:p w:rsidR="00690F17" w:rsidRPr="00A2483B" w:rsidRDefault="00690F17" w:rsidP="00690F17">
      <w:pPr>
        <w:numPr>
          <w:ilvl w:val="0"/>
          <w:numId w:val="3"/>
        </w:numPr>
        <w:jc w:val="right"/>
        <w:rPr>
          <w:rFonts w:ascii="Arial Narrow" w:hAnsi="Arial Narrow"/>
          <w:b/>
        </w:rPr>
      </w:pPr>
      <w:r>
        <w:rPr>
          <w:rFonts w:ascii="Arial Narrow" w:hAnsi="Arial Narrow"/>
          <w:b/>
        </w:rPr>
        <w:t>c</w:t>
      </w:r>
      <w:r w:rsidRPr="00690F17">
        <w:rPr>
          <w:rFonts w:ascii="Arial Narrow" w:hAnsi="Arial Narrow"/>
          <w:b/>
        </w:rPr>
        <w:t>uantificación del efecto causado al incentivar las opiniones</w:t>
      </w:r>
    </w:p>
    <w:p w:rsidR="00690F17" w:rsidRDefault="00690F17" w:rsidP="00690F17">
      <w:pPr>
        <w:jc w:val="both"/>
        <w:rPr>
          <w:rFonts w:ascii="Arial Narrow" w:hAnsi="Arial Narrow"/>
          <w:sz w:val="20"/>
          <w:szCs w:val="20"/>
        </w:rPr>
      </w:pPr>
    </w:p>
    <w:p w:rsidR="00690F17" w:rsidRDefault="00690F17" w:rsidP="00690F17">
      <w:pPr>
        <w:pStyle w:val="Textoindependiente"/>
        <w:ind w:firstLine="425"/>
        <w:jc w:val="both"/>
        <w:rPr>
          <w:rFonts w:ascii="Arial Narrow" w:hAnsi="Arial Narrow"/>
          <w:sz w:val="20"/>
          <w:szCs w:val="20"/>
          <w:lang w:val="es-ES_tradnl"/>
        </w:rPr>
      </w:pPr>
      <w:r w:rsidRPr="00690F17">
        <w:rPr>
          <w:rFonts w:ascii="Arial Narrow" w:hAnsi="Arial Narrow"/>
          <w:sz w:val="20"/>
          <w:szCs w:val="20"/>
          <w:lang w:val="es-ES_tradnl"/>
        </w:rPr>
        <w:t xml:space="preserve">El </w:t>
      </w:r>
      <w:proofErr w:type="spellStart"/>
      <w:r w:rsidRPr="00690F17">
        <w:rPr>
          <w:rFonts w:ascii="Arial Narrow" w:hAnsi="Arial Narrow"/>
          <w:sz w:val="20"/>
          <w:szCs w:val="20"/>
          <w:lang w:val="es-ES_tradnl"/>
        </w:rPr>
        <w:t>Beech</w:t>
      </w:r>
      <w:proofErr w:type="spellEnd"/>
      <w:r w:rsidRPr="00690F17">
        <w:rPr>
          <w:rFonts w:ascii="Arial Narrow" w:hAnsi="Arial Narrow"/>
          <w:sz w:val="20"/>
          <w:szCs w:val="20"/>
          <w:lang w:val="es-ES_tradnl"/>
        </w:rPr>
        <w:t xml:space="preserve"> Hill Hotel presenta 11 opiniones participantes en su concurso, desarrollado desde 2013, todas ellas con la puntuación máxima de 5 puntos. Teniendo en cuenta que sólo el 39% de las opiniones generadas en este hotel le otorgan esta máxima calificación (Gráfico 1), queda patente el sesgo extremadamente positivo generado.</w:t>
      </w:r>
    </w:p>
    <w:p w:rsidR="009436CE" w:rsidRDefault="009436CE" w:rsidP="00690F17">
      <w:pPr>
        <w:pStyle w:val="Textoindependiente"/>
        <w:ind w:firstLine="425"/>
        <w:jc w:val="both"/>
        <w:rPr>
          <w:rFonts w:ascii="Arial Narrow" w:hAnsi="Arial Narrow"/>
          <w:sz w:val="20"/>
          <w:szCs w:val="20"/>
          <w:lang w:val="es-ES_tradnl"/>
        </w:rPr>
      </w:pPr>
    </w:p>
    <w:p w:rsidR="009436CE" w:rsidRDefault="009436CE" w:rsidP="00690F17">
      <w:pPr>
        <w:pStyle w:val="Textoindependiente"/>
        <w:ind w:firstLine="425"/>
        <w:jc w:val="both"/>
        <w:rPr>
          <w:rFonts w:ascii="Arial Narrow" w:hAnsi="Arial Narrow"/>
          <w:sz w:val="20"/>
          <w:szCs w:val="20"/>
          <w:lang w:val="es-ES_tradnl"/>
        </w:rPr>
      </w:pPr>
    </w:p>
    <w:p w:rsidR="009436CE" w:rsidRPr="00690F17" w:rsidRDefault="009436CE" w:rsidP="00690F17">
      <w:pPr>
        <w:pStyle w:val="Textoindependiente"/>
        <w:ind w:firstLine="425"/>
        <w:jc w:val="both"/>
        <w:rPr>
          <w:rFonts w:ascii="Arial Narrow" w:hAnsi="Arial Narrow"/>
          <w:sz w:val="20"/>
          <w:szCs w:val="20"/>
          <w:lang w:val="es-ES_tradnl"/>
        </w:rPr>
      </w:pPr>
    </w:p>
    <w:p w:rsidR="00690F17" w:rsidRPr="00690F17" w:rsidRDefault="00690F17" w:rsidP="00CD1E0E">
      <w:pPr>
        <w:pStyle w:val="Textoindependiente"/>
        <w:jc w:val="both"/>
        <w:rPr>
          <w:rFonts w:ascii="Arial Narrow" w:hAnsi="Arial Narrow"/>
          <w:sz w:val="20"/>
          <w:szCs w:val="20"/>
          <w:lang w:val="es-ES_tradnl"/>
        </w:rPr>
      </w:pPr>
      <w:r w:rsidRPr="00690F17">
        <w:rPr>
          <w:rFonts w:ascii="Arial Narrow" w:hAnsi="Arial Narrow"/>
          <w:sz w:val="20"/>
          <w:szCs w:val="20"/>
          <w:lang w:val="es-ES_tradnl"/>
        </w:rPr>
        <w:lastRenderedPageBreak/>
        <w:t>Gráfico 1</w:t>
      </w:r>
      <w:r w:rsidR="00CD1E0E">
        <w:rPr>
          <w:rFonts w:ascii="Arial Narrow" w:hAnsi="Arial Narrow"/>
          <w:sz w:val="20"/>
          <w:szCs w:val="20"/>
          <w:lang w:val="es-ES_tradnl"/>
        </w:rPr>
        <w:t xml:space="preserve">. </w:t>
      </w:r>
      <w:r w:rsidRPr="00690F17">
        <w:rPr>
          <w:rFonts w:ascii="Arial Narrow" w:hAnsi="Arial Narrow"/>
          <w:sz w:val="20"/>
          <w:szCs w:val="20"/>
          <w:lang w:val="es-ES_tradnl"/>
        </w:rPr>
        <w:t xml:space="preserve">Opiniones no condicionadas. </w:t>
      </w:r>
      <w:proofErr w:type="spellStart"/>
      <w:r w:rsidRPr="00690F17">
        <w:rPr>
          <w:rFonts w:ascii="Arial Narrow" w:hAnsi="Arial Narrow"/>
          <w:sz w:val="20"/>
          <w:szCs w:val="20"/>
          <w:lang w:val="es-ES_tradnl"/>
        </w:rPr>
        <w:t>Beech</w:t>
      </w:r>
      <w:proofErr w:type="spellEnd"/>
      <w:r w:rsidRPr="00690F17">
        <w:rPr>
          <w:rFonts w:ascii="Arial Narrow" w:hAnsi="Arial Narrow"/>
          <w:sz w:val="20"/>
          <w:szCs w:val="20"/>
          <w:lang w:val="es-ES_tradnl"/>
        </w:rPr>
        <w:t xml:space="preserve"> Hill Hotel.</w:t>
      </w:r>
    </w:p>
    <w:p w:rsidR="00690F17" w:rsidRDefault="00690F17" w:rsidP="00AF2E1C">
      <w:pPr>
        <w:pStyle w:val="Textoindependiente"/>
        <w:spacing w:after="0"/>
        <w:jc w:val="center"/>
        <w:rPr>
          <w:rFonts w:ascii="Arial Narrow" w:hAnsi="Arial Narrow"/>
          <w:sz w:val="20"/>
          <w:szCs w:val="20"/>
          <w:lang w:val="es-ES_tradnl"/>
        </w:rPr>
      </w:pPr>
      <w:r>
        <w:rPr>
          <w:rFonts w:ascii="Arial Narrow" w:hAnsi="Arial Narrow"/>
          <w:noProof/>
          <w:sz w:val="20"/>
          <w:szCs w:val="20"/>
          <w:lang w:val="es-ES_tradnl" w:eastAsia="es-ES_tradnl"/>
        </w:rPr>
        <w:drawing>
          <wp:inline distT="0" distB="0" distL="0" distR="0">
            <wp:extent cx="2713939" cy="1543507"/>
            <wp:effectExtent l="0" t="0" r="0" b="0"/>
            <wp:docPr id="39" name="Gráfico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D1E0E" w:rsidRPr="00CD1E0E" w:rsidRDefault="00CD1E0E" w:rsidP="00CD1E0E">
      <w:pPr>
        <w:jc w:val="both"/>
        <w:rPr>
          <w:rFonts w:ascii="Arial Narrow" w:hAnsi="Arial Narrow"/>
          <w:sz w:val="16"/>
          <w:szCs w:val="16"/>
        </w:rPr>
      </w:pPr>
      <w:r w:rsidRPr="0063439A">
        <w:rPr>
          <w:rFonts w:ascii="Arial Narrow" w:hAnsi="Arial Narrow"/>
          <w:b/>
          <w:sz w:val="16"/>
          <w:szCs w:val="16"/>
        </w:rPr>
        <w:t>Fuente:</w:t>
      </w:r>
      <w:r>
        <w:rPr>
          <w:rFonts w:ascii="Arial Narrow" w:hAnsi="Arial Narrow"/>
          <w:b/>
          <w:sz w:val="16"/>
          <w:szCs w:val="16"/>
        </w:rPr>
        <w:t xml:space="preserve"> </w:t>
      </w:r>
      <w:r w:rsidRPr="00CD1E0E">
        <w:rPr>
          <w:rFonts w:ascii="Arial Narrow" w:hAnsi="Arial Narrow"/>
          <w:sz w:val="16"/>
          <w:szCs w:val="16"/>
        </w:rPr>
        <w:t>Elaboración propia con datos de www.tripadvisor.com.</w:t>
      </w:r>
    </w:p>
    <w:p w:rsidR="00690F17" w:rsidRPr="00690F17" w:rsidRDefault="00690F17" w:rsidP="009436CE">
      <w:pPr>
        <w:pStyle w:val="Textoindependiente"/>
        <w:spacing w:after="0"/>
        <w:jc w:val="both"/>
        <w:rPr>
          <w:rFonts w:ascii="Arial Narrow" w:hAnsi="Arial Narrow"/>
          <w:sz w:val="20"/>
          <w:szCs w:val="20"/>
          <w:lang w:val="es-ES_tradnl"/>
        </w:rPr>
      </w:pPr>
    </w:p>
    <w:p w:rsidR="00690F17" w:rsidRPr="00CD1E0E" w:rsidRDefault="00690F17" w:rsidP="009436CE">
      <w:pPr>
        <w:ind w:firstLine="425"/>
        <w:contextualSpacing/>
        <w:jc w:val="both"/>
        <w:rPr>
          <w:rFonts w:ascii="Arial Narrow" w:hAnsi="Arial Narrow"/>
          <w:sz w:val="20"/>
          <w:szCs w:val="20"/>
        </w:rPr>
      </w:pPr>
      <w:r w:rsidRPr="00690F17">
        <w:rPr>
          <w:rFonts w:ascii="Arial Narrow" w:hAnsi="Arial Narrow"/>
          <w:sz w:val="20"/>
          <w:szCs w:val="20"/>
          <w:lang w:val="es-ES_tradnl"/>
        </w:rPr>
        <w:t xml:space="preserve">En el caso del Tempo Hotel, la promoción se remonta a 2011 y, desde entonces, se detectan 12 opiniones de participantes en su concurso, 8 de ellas con 5 puntos y 4 con 4 puntos. Para las opiniones no condicionadas, observamos cómo el 53% obtienen la puntuación máxima de 5 puntos (Gráfico 2), mientras que en este caso es el 66% el que obtiene esa </w:t>
      </w:r>
      <w:r w:rsidRPr="00CD1E0E">
        <w:rPr>
          <w:rFonts w:ascii="Arial Narrow" w:hAnsi="Arial Narrow"/>
          <w:sz w:val="20"/>
          <w:szCs w:val="20"/>
        </w:rPr>
        <w:t>puntuación.</w:t>
      </w:r>
    </w:p>
    <w:p w:rsidR="00690F17" w:rsidRPr="00CD1E0E" w:rsidRDefault="00690F17" w:rsidP="00CD1E0E">
      <w:pPr>
        <w:spacing w:before="120" w:after="120"/>
        <w:ind w:firstLine="425"/>
        <w:contextualSpacing/>
        <w:jc w:val="both"/>
        <w:rPr>
          <w:rFonts w:ascii="Arial Narrow" w:hAnsi="Arial Narrow"/>
          <w:sz w:val="20"/>
          <w:szCs w:val="20"/>
        </w:rPr>
      </w:pPr>
    </w:p>
    <w:p w:rsidR="00690F17" w:rsidRPr="00690F17" w:rsidRDefault="00690F17" w:rsidP="00CD1E0E">
      <w:pPr>
        <w:spacing w:before="120" w:after="120"/>
        <w:contextualSpacing/>
        <w:jc w:val="both"/>
        <w:rPr>
          <w:rFonts w:ascii="Arial Narrow" w:hAnsi="Arial Narrow"/>
          <w:sz w:val="20"/>
          <w:szCs w:val="20"/>
          <w:lang w:val="es-ES_tradnl"/>
        </w:rPr>
      </w:pPr>
      <w:r w:rsidRPr="00CD1E0E">
        <w:rPr>
          <w:rFonts w:ascii="Arial Narrow" w:hAnsi="Arial Narrow"/>
          <w:sz w:val="20"/>
          <w:szCs w:val="20"/>
        </w:rPr>
        <w:t>Gráfico</w:t>
      </w:r>
      <w:r w:rsidRPr="00690F17">
        <w:rPr>
          <w:rFonts w:ascii="Arial Narrow" w:hAnsi="Arial Narrow"/>
          <w:sz w:val="20"/>
          <w:szCs w:val="20"/>
          <w:lang w:val="es-ES_tradnl"/>
        </w:rPr>
        <w:t xml:space="preserve"> 2</w:t>
      </w:r>
      <w:r w:rsidR="00CD1E0E">
        <w:rPr>
          <w:rFonts w:ascii="Arial Narrow" w:hAnsi="Arial Narrow"/>
          <w:sz w:val="20"/>
          <w:szCs w:val="20"/>
          <w:lang w:val="es-ES_tradnl"/>
        </w:rPr>
        <w:t xml:space="preserve">. </w:t>
      </w:r>
      <w:r w:rsidRPr="00690F17">
        <w:rPr>
          <w:rFonts w:ascii="Arial Narrow" w:hAnsi="Arial Narrow"/>
          <w:sz w:val="20"/>
          <w:szCs w:val="20"/>
          <w:lang w:val="es-ES_tradnl"/>
        </w:rPr>
        <w:t>Opiniones no condicionadas. Tempo Hotel.</w:t>
      </w:r>
    </w:p>
    <w:p w:rsidR="00690F17" w:rsidRDefault="00690F17" w:rsidP="00AF2E1C">
      <w:pPr>
        <w:pStyle w:val="Textoindependiente"/>
        <w:spacing w:after="0"/>
        <w:jc w:val="center"/>
        <w:rPr>
          <w:rFonts w:ascii="Arial Narrow" w:hAnsi="Arial Narrow"/>
          <w:sz w:val="20"/>
          <w:szCs w:val="20"/>
        </w:rPr>
      </w:pPr>
      <w:r>
        <w:rPr>
          <w:rFonts w:ascii="Arial Narrow" w:hAnsi="Arial Narrow"/>
          <w:noProof/>
          <w:sz w:val="20"/>
          <w:szCs w:val="20"/>
          <w:lang w:val="es-ES_tradnl" w:eastAsia="es-ES_tradnl"/>
        </w:rPr>
        <w:drawing>
          <wp:inline distT="0" distB="0" distL="0" distR="0">
            <wp:extent cx="2640787" cy="1792224"/>
            <wp:effectExtent l="0" t="0" r="0" b="0"/>
            <wp:docPr id="38"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CD1E0E" w:rsidRPr="00CD1E0E" w:rsidRDefault="00CD1E0E" w:rsidP="00CD1E0E">
      <w:pPr>
        <w:jc w:val="both"/>
        <w:rPr>
          <w:rFonts w:ascii="Arial Narrow" w:hAnsi="Arial Narrow"/>
          <w:sz w:val="16"/>
          <w:szCs w:val="16"/>
        </w:rPr>
      </w:pPr>
      <w:r w:rsidRPr="0063439A">
        <w:rPr>
          <w:rFonts w:ascii="Arial Narrow" w:hAnsi="Arial Narrow"/>
          <w:b/>
          <w:sz w:val="16"/>
          <w:szCs w:val="16"/>
        </w:rPr>
        <w:t>Fuente:</w:t>
      </w:r>
      <w:r>
        <w:rPr>
          <w:rFonts w:ascii="Arial Narrow" w:hAnsi="Arial Narrow"/>
          <w:b/>
          <w:sz w:val="16"/>
          <w:szCs w:val="16"/>
        </w:rPr>
        <w:t xml:space="preserve"> </w:t>
      </w:r>
      <w:r w:rsidRPr="00CD1E0E">
        <w:rPr>
          <w:rFonts w:ascii="Arial Narrow" w:hAnsi="Arial Narrow"/>
          <w:sz w:val="16"/>
          <w:szCs w:val="16"/>
        </w:rPr>
        <w:t>Elaboración propia con datos de www.tripadvisor.com.</w:t>
      </w:r>
    </w:p>
    <w:p w:rsidR="00690F17" w:rsidRPr="00690F17" w:rsidRDefault="00690F17" w:rsidP="009436CE">
      <w:pPr>
        <w:pStyle w:val="Textoindependiente"/>
        <w:spacing w:after="0"/>
        <w:jc w:val="both"/>
        <w:rPr>
          <w:rFonts w:ascii="Arial Narrow" w:hAnsi="Arial Narrow"/>
          <w:sz w:val="20"/>
          <w:szCs w:val="20"/>
        </w:rPr>
      </w:pPr>
    </w:p>
    <w:p w:rsidR="00690F17" w:rsidRPr="00690F17" w:rsidRDefault="00690F17" w:rsidP="00690F17">
      <w:pPr>
        <w:pStyle w:val="Textoindependiente"/>
        <w:ind w:firstLine="425"/>
        <w:jc w:val="both"/>
        <w:rPr>
          <w:rFonts w:ascii="Arial Narrow" w:hAnsi="Arial Narrow"/>
          <w:sz w:val="20"/>
          <w:szCs w:val="20"/>
        </w:rPr>
      </w:pPr>
      <w:r w:rsidRPr="00690F17">
        <w:rPr>
          <w:rFonts w:ascii="Arial Narrow" w:hAnsi="Arial Narrow"/>
          <w:sz w:val="20"/>
          <w:szCs w:val="20"/>
        </w:rPr>
        <w:t xml:space="preserve">Los resultados de ambos casos, aunque confirman nuestra hipótesis, lo hacen de formas muy diferentes. Mientras que en el caso del Tempo hotel, se pone de manifiesto cierto sesgo, en el caso del </w:t>
      </w:r>
      <w:proofErr w:type="spellStart"/>
      <w:r w:rsidRPr="00690F17">
        <w:rPr>
          <w:rFonts w:ascii="Arial Narrow" w:hAnsi="Arial Narrow"/>
          <w:sz w:val="20"/>
          <w:szCs w:val="20"/>
        </w:rPr>
        <w:t>Beech</w:t>
      </w:r>
      <w:proofErr w:type="spellEnd"/>
      <w:r w:rsidRPr="00690F17">
        <w:rPr>
          <w:rFonts w:ascii="Arial Narrow" w:hAnsi="Arial Narrow"/>
          <w:sz w:val="20"/>
          <w:szCs w:val="20"/>
        </w:rPr>
        <w:t xml:space="preserve"> Hill Hotel, el condicionamiento observado es total, con el 100% de opiniones con la máxima puntuación.</w:t>
      </w:r>
    </w:p>
    <w:p w:rsidR="00690F17" w:rsidRDefault="00690F17" w:rsidP="00690F17">
      <w:pPr>
        <w:jc w:val="both"/>
        <w:rPr>
          <w:rFonts w:ascii="Arial Narrow" w:hAnsi="Arial Narrow"/>
          <w:sz w:val="20"/>
          <w:szCs w:val="20"/>
        </w:rPr>
      </w:pPr>
    </w:p>
    <w:p w:rsidR="00690F17" w:rsidRDefault="00690F17" w:rsidP="00690F17">
      <w:pPr>
        <w:jc w:val="both"/>
        <w:rPr>
          <w:rFonts w:ascii="Arial Narrow" w:hAnsi="Arial Narrow"/>
          <w:sz w:val="20"/>
          <w:szCs w:val="20"/>
        </w:rPr>
      </w:pPr>
    </w:p>
    <w:p w:rsidR="00690F17" w:rsidRPr="00A2483B" w:rsidRDefault="00690F17" w:rsidP="00690F17">
      <w:pPr>
        <w:numPr>
          <w:ilvl w:val="0"/>
          <w:numId w:val="3"/>
        </w:numPr>
        <w:jc w:val="right"/>
        <w:rPr>
          <w:rFonts w:ascii="Arial Narrow" w:hAnsi="Arial Narrow"/>
          <w:b/>
        </w:rPr>
      </w:pPr>
      <w:r>
        <w:rPr>
          <w:rFonts w:ascii="Arial Narrow" w:hAnsi="Arial Narrow"/>
          <w:b/>
        </w:rPr>
        <w:t>conclusiones</w:t>
      </w:r>
    </w:p>
    <w:p w:rsidR="00690F17" w:rsidRDefault="00690F17" w:rsidP="00690F17">
      <w:pPr>
        <w:jc w:val="both"/>
        <w:rPr>
          <w:rFonts w:ascii="Arial Narrow" w:hAnsi="Arial Narrow"/>
          <w:sz w:val="20"/>
          <w:szCs w:val="20"/>
        </w:rPr>
      </w:pPr>
    </w:p>
    <w:p w:rsidR="00690F17" w:rsidRPr="00690F17" w:rsidRDefault="00690F17" w:rsidP="00690F17">
      <w:pPr>
        <w:spacing w:before="120" w:after="120"/>
        <w:ind w:firstLine="425"/>
        <w:contextualSpacing/>
        <w:jc w:val="both"/>
        <w:rPr>
          <w:rFonts w:ascii="Arial Narrow" w:hAnsi="Arial Narrow"/>
          <w:sz w:val="20"/>
          <w:szCs w:val="20"/>
        </w:rPr>
      </w:pPr>
      <w:r w:rsidRPr="00690F17">
        <w:rPr>
          <w:rFonts w:ascii="Arial Narrow" w:hAnsi="Arial Narrow"/>
          <w:sz w:val="20"/>
          <w:szCs w:val="20"/>
        </w:rPr>
        <w:t xml:space="preserve">La facilidad para aportar contenidos, permaneciendo en el anonimato, favorece el desarrollo de la web 2.0, pero también la aparición de partes interesadas, que generan contenidos falsos. La literatura científica ha prestado atención a este fenómeno, dando cuenta de su existencia, de los problemas que puede acarrear y proponiendo métodos para su detección. Pero la existencia de intereses económicos, hace que los esfuerzos de supervisión y control de los administradores de contenidos generados por los usuarios, se vea </w:t>
      </w:r>
      <w:r w:rsidRPr="00690F17">
        <w:rPr>
          <w:rFonts w:ascii="Arial Narrow" w:hAnsi="Arial Narrow"/>
          <w:sz w:val="20"/>
          <w:szCs w:val="20"/>
        </w:rPr>
        <w:lastRenderedPageBreak/>
        <w:t>superado en ocasiones por el volumen y sofisticación de los contenidos falsos.</w:t>
      </w:r>
    </w:p>
    <w:p w:rsidR="00690F17" w:rsidRPr="00690F17" w:rsidRDefault="00690F17" w:rsidP="00690F17">
      <w:pPr>
        <w:spacing w:before="120" w:after="120"/>
        <w:ind w:firstLine="425"/>
        <w:contextualSpacing/>
        <w:jc w:val="both"/>
        <w:rPr>
          <w:rFonts w:ascii="Arial Narrow" w:hAnsi="Arial Narrow"/>
          <w:sz w:val="20"/>
          <w:szCs w:val="20"/>
        </w:rPr>
      </w:pPr>
      <w:r w:rsidRPr="00690F17">
        <w:rPr>
          <w:rFonts w:ascii="Arial Narrow" w:hAnsi="Arial Narrow"/>
          <w:sz w:val="20"/>
          <w:szCs w:val="20"/>
        </w:rPr>
        <w:t xml:space="preserve">Las diferentes pruebas aportadas, demuestran que existen hoteleros que ignoran la norma de no incentivar las opiniones en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No solo hablamos de pequeños hoteles o restaurantes independientes, sino de establecimiento pertenecientes a grandes cadenas hoteleras. Utilizando metodologías más </w:t>
      </w:r>
      <w:proofErr w:type="spellStart"/>
      <w:r w:rsidRPr="00690F17">
        <w:rPr>
          <w:rFonts w:ascii="Arial Narrow" w:hAnsi="Arial Narrow"/>
          <w:sz w:val="20"/>
          <w:szCs w:val="20"/>
        </w:rPr>
        <w:t>sofistacadas</w:t>
      </w:r>
      <w:proofErr w:type="spellEnd"/>
      <w:r w:rsidRPr="00690F17">
        <w:rPr>
          <w:rFonts w:ascii="Arial Narrow" w:hAnsi="Arial Narrow"/>
          <w:sz w:val="20"/>
          <w:szCs w:val="20"/>
        </w:rPr>
        <w:t xml:space="preserve"> y expandiendo la búsqueda a más idiomas, es probable que pudiéramos haber ampliado el número de casos. Además, nuestra metodología no permite la detección de las promociones que nos son difundidas a través de internet, salvo en los casos puntuales en los que los propios clientes han fotografiado los folletos expuestos en las instalaciones de los hoteles. Aún contando con varios miles de casos, resultaría un porcentaje insignificante entre los más de 4 millones de alojamientos, restaurantes y lugares de interés evaluados en esta web. Por lo tanto, no podemos tratar de interpretar estos datos desde el punto de vista cuantitativo, sino optar por una visión cualitativa del problema.</w:t>
      </w:r>
    </w:p>
    <w:p w:rsidR="00690F17" w:rsidRPr="00690F17" w:rsidRDefault="00690F17" w:rsidP="00690F17">
      <w:pPr>
        <w:spacing w:before="120" w:after="120"/>
        <w:ind w:firstLine="425"/>
        <w:contextualSpacing/>
        <w:jc w:val="both"/>
        <w:rPr>
          <w:rFonts w:ascii="Arial Narrow" w:hAnsi="Arial Narrow"/>
          <w:sz w:val="20"/>
          <w:szCs w:val="20"/>
        </w:rPr>
      </w:pPr>
      <w:r w:rsidRPr="00690F17">
        <w:rPr>
          <w:rFonts w:ascii="Arial Narrow" w:hAnsi="Arial Narrow"/>
          <w:sz w:val="20"/>
          <w:szCs w:val="20"/>
        </w:rPr>
        <w:t xml:space="preserve">Los casos detectados ponen en cuestión los sistemas de control de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en cuanto a su fiabilidad y celeridad de sus procedimientos. No resulta lógico, que un solo investigador, sin formación específica en la detección de fraude, sin interactuar con hoteleros y sin usar un software especializado, detecte tal cantidad y variedad de irregularidades. La situación resulta aún más sorprendente en los casos en los hechos son reportados por los propios usuarios en la web de </w:t>
      </w:r>
      <w:proofErr w:type="spellStart"/>
      <w:r w:rsidRPr="00690F17">
        <w:rPr>
          <w:rFonts w:ascii="Arial Narrow" w:hAnsi="Arial Narrow"/>
          <w:sz w:val="20"/>
          <w:szCs w:val="20"/>
        </w:rPr>
        <w:t>TripAdvisor</w:t>
      </w:r>
      <w:proofErr w:type="spellEnd"/>
      <w:r w:rsidRPr="00690F17">
        <w:rPr>
          <w:rFonts w:ascii="Arial Narrow" w:hAnsi="Arial Narrow"/>
          <w:sz w:val="20"/>
          <w:szCs w:val="20"/>
        </w:rPr>
        <w:t>, sin que ni tan si quiera de esta forma parezcan percatarse de las irregularidades.</w:t>
      </w:r>
    </w:p>
    <w:p w:rsidR="00690F17" w:rsidRPr="00690F17" w:rsidRDefault="00690F17" w:rsidP="00690F17">
      <w:pPr>
        <w:spacing w:before="120" w:after="120"/>
        <w:ind w:firstLine="425"/>
        <w:contextualSpacing/>
        <w:jc w:val="both"/>
        <w:rPr>
          <w:rFonts w:ascii="Arial Narrow" w:hAnsi="Arial Narrow"/>
          <w:sz w:val="20"/>
          <w:szCs w:val="20"/>
        </w:rPr>
      </w:pPr>
      <w:r w:rsidRPr="00690F17">
        <w:rPr>
          <w:rFonts w:ascii="Arial Narrow" w:hAnsi="Arial Narrow"/>
          <w:sz w:val="20"/>
          <w:szCs w:val="20"/>
        </w:rPr>
        <w:t xml:space="preserve">Ignoramos si se llega a esta situación por deficiencias en los sistemas de monitorización y detección del fraude o si existe una política consciente y voluntaria, de ignorar estás irregularidades, permitiendo que se produzcan, por considerarlas poco relevantes. En ambos casos, la imagen de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y su política de “tolerancia cero” ante el fraude, queda en entredicho.</w:t>
      </w:r>
    </w:p>
    <w:p w:rsidR="00690F17" w:rsidRPr="00690F17" w:rsidRDefault="00690F17" w:rsidP="00690F17">
      <w:pPr>
        <w:spacing w:before="120" w:after="120"/>
        <w:ind w:firstLine="425"/>
        <w:contextualSpacing/>
        <w:jc w:val="both"/>
        <w:rPr>
          <w:rFonts w:ascii="Arial Narrow" w:hAnsi="Arial Narrow"/>
          <w:sz w:val="20"/>
          <w:szCs w:val="20"/>
        </w:rPr>
      </w:pPr>
      <w:r w:rsidRPr="00690F17">
        <w:rPr>
          <w:rFonts w:ascii="Arial Narrow" w:hAnsi="Arial Narrow"/>
          <w:sz w:val="20"/>
          <w:szCs w:val="20"/>
        </w:rPr>
        <w:t xml:space="preserve">Los viajeros creen más en las opiniones de sus iguales, que en la información proporcionada por hoteles y agencias, que perciben como parte de una compleja estrategia de Marketing que busca confundirlos interesadamente. Los hoteles afrontan una nueva realidad, en la que gran parte de la comunicación comercial de sus establecimientos, queda fuera de su control. Las estrategias de Marketing convencionales quedan en un segundo plano, frente a la difusión de opiniones subjetivas de los clientes. Algunos hoteleros son conscientes de la importancia de las opiniones en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pero no están dispuestos a limitarse a mejorar la experiencia de sus clientes, para mejorar sus valoraciones, optando por estrategias que contravienen su normativa. </w:t>
      </w:r>
    </w:p>
    <w:p w:rsidR="00690F17" w:rsidRPr="00690F17" w:rsidRDefault="00690F17" w:rsidP="00690F17">
      <w:pPr>
        <w:spacing w:before="120" w:after="120"/>
        <w:ind w:firstLine="425"/>
        <w:contextualSpacing/>
        <w:jc w:val="both"/>
        <w:rPr>
          <w:rFonts w:ascii="Arial Narrow" w:hAnsi="Arial Narrow"/>
          <w:sz w:val="20"/>
          <w:szCs w:val="20"/>
        </w:rPr>
      </w:pPr>
      <w:r w:rsidRPr="00690F17">
        <w:rPr>
          <w:rFonts w:ascii="Arial Narrow" w:hAnsi="Arial Narrow"/>
          <w:sz w:val="20"/>
          <w:szCs w:val="20"/>
        </w:rPr>
        <w:t xml:space="preserve">Entendemos que la utilización de </w:t>
      </w:r>
      <w:proofErr w:type="spellStart"/>
      <w:r w:rsidRPr="00690F17">
        <w:rPr>
          <w:rFonts w:ascii="Arial Narrow" w:hAnsi="Arial Narrow"/>
          <w:sz w:val="20"/>
          <w:szCs w:val="20"/>
        </w:rPr>
        <w:t>Twitter</w:t>
      </w:r>
      <w:proofErr w:type="spellEnd"/>
      <w:r w:rsidRPr="00690F17">
        <w:rPr>
          <w:rFonts w:ascii="Arial Narrow" w:hAnsi="Arial Narrow"/>
          <w:sz w:val="20"/>
          <w:szCs w:val="20"/>
        </w:rPr>
        <w:t xml:space="preserve"> resulta de gran interés, en tanto en cuanto, obtenemos una confirmación por parte de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de la existencia de una irregularidad. Si no nos hubiéramos puesto en contacto con ellos, podrían quedar dudas sobre si las prácticas detectadas son realmente inadecuadas o </w:t>
      </w:r>
      <w:r w:rsidRPr="00690F17">
        <w:rPr>
          <w:rFonts w:ascii="Arial Narrow" w:hAnsi="Arial Narrow"/>
          <w:sz w:val="20"/>
          <w:szCs w:val="20"/>
        </w:rPr>
        <w:lastRenderedPageBreak/>
        <w:t xml:space="preserve">pudieran considerarse aceptables por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Podríamos haber actuado de forma similar utilizando el e-mail y, quizás, haber recibido igual respuesta. Pero hacer públicos e-mails, con un supuesto carácter privado, podría ser considerado inadecuado o incluso derivar en violaciones de la privacidad. El mantener la conversación en un ámbito público, como es la red social de </w:t>
      </w:r>
      <w:proofErr w:type="spellStart"/>
      <w:r w:rsidRPr="00690F17">
        <w:rPr>
          <w:rFonts w:ascii="Arial Narrow" w:hAnsi="Arial Narrow"/>
          <w:sz w:val="20"/>
          <w:szCs w:val="20"/>
        </w:rPr>
        <w:t>Twitter</w:t>
      </w:r>
      <w:proofErr w:type="spellEnd"/>
      <w:r w:rsidRPr="00690F17">
        <w:rPr>
          <w:rFonts w:ascii="Arial Narrow" w:hAnsi="Arial Narrow"/>
          <w:sz w:val="20"/>
          <w:szCs w:val="20"/>
        </w:rPr>
        <w:t>, anula cualquier referencia a la privacidad de las personas o las entidades en la difusión de sus conversaciones.</w:t>
      </w:r>
    </w:p>
    <w:p w:rsidR="00690F17" w:rsidRPr="00690F17" w:rsidRDefault="00690F17" w:rsidP="00690F17">
      <w:pPr>
        <w:spacing w:before="120" w:after="120"/>
        <w:ind w:firstLine="425"/>
        <w:contextualSpacing/>
        <w:jc w:val="both"/>
        <w:rPr>
          <w:rFonts w:ascii="Arial Narrow" w:hAnsi="Arial Narrow"/>
          <w:sz w:val="20"/>
          <w:szCs w:val="20"/>
        </w:rPr>
      </w:pPr>
      <w:r w:rsidRPr="00690F17">
        <w:rPr>
          <w:rFonts w:ascii="Arial Narrow" w:hAnsi="Arial Narrow"/>
          <w:sz w:val="20"/>
          <w:szCs w:val="20"/>
        </w:rPr>
        <w:t>La posibilidad de realizar dos “experimentos naturales” usando los datos de dos hoteles, nos permite confirmar nuestra hipótesis sobre el condicionamiento de las opiniones. Es patente que los contenidos que se generan a cambio de premios, ventajas o participación en sorteos, tienen un sesgo claramente positivo. Resulta muy complicado que un individuo pretenda ser premiado por un establecimiento, tras escribir una crítica negativa sobre este o que, si su experiencia ha sido negativa, desee obtener un premio que generalmente consiste en servicios gratuitos o descuentos futuros en ese lugar.</w:t>
      </w:r>
    </w:p>
    <w:p w:rsidR="00690F17" w:rsidRPr="00690F17" w:rsidRDefault="00690F17" w:rsidP="00690F17">
      <w:pPr>
        <w:spacing w:before="120" w:after="120"/>
        <w:ind w:firstLine="425"/>
        <w:contextualSpacing/>
        <w:jc w:val="both"/>
        <w:rPr>
          <w:rFonts w:ascii="Arial Narrow" w:hAnsi="Arial Narrow"/>
          <w:sz w:val="20"/>
          <w:szCs w:val="20"/>
        </w:rPr>
      </w:pPr>
      <w:r w:rsidRPr="00690F17">
        <w:rPr>
          <w:rFonts w:ascii="Arial Narrow" w:hAnsi="Arial Narrow"/>
          <w:sz w:val="20"/>
          <w:szCs w:val="20"/>
        </w:rPr>
        <w:t xml:space="preserve">En este sentido la política de </w:t>
      </w:r>
      <w:proofErr w:type="spellStart"/>
      <w:r w:rsidRPr="00690F17">
        <w:rPr>
          <w:rFonts w:ascii="Arial Narrow" w:hAnsi="Arial Narrow"/>
          <w:sz w:val="20"/>
          <w:szCs w:val="20"/>
        </w:rPr>
        <w:t>TripAdvisor</w:t>
      </w:r>
      <w:proofErr w:type="spellEnd"/>
      <w:r w:rsidRPr="00690F17">
        <w:rPr>
          <w:rFonts w:ascii="Arial Narrow" w:hAnsi="Arial Narrow"/>
          <w:sz w:val="20"/>
          <w:szCs w:val="20"/>
        </w:rPr>
        <w:t xml:space="preserve"> de prohibir este tipo de actividades, resulta muy acertada. En caso contrario el sistema correría el peligro de verse desvirtuado ya que, aquellos establecimientos que optaran por incentivar las opiniones, tenderían a obtener mejores puntuaciones, no por dar un mejor servicio, si no por utilizar una estrategia de promoción más eficiente. Pero si no existe un control efectivo del cumplimiento de la normativa, es probable que esta práctica se extienda, al comprobar los hosteleros como su competencia la vulnera sin ser penalizados.</w:t>
      </w:r>
    </w:p>
    <w:p w:rsidR="00690F17" w:rsidRPr="00690F17" w:rsidRDefault="00690F17" w:rsidP="00430917">
      <w:pPr>
        <w:contextualSpacing/>
        <w:jc w:val="both"/>
        <w:rPr>
          <w:rFonts w:ascii="Arial Narrow" w:hAnsi="Arial Narrow"/>
          <w:sz w:val="20"/>
          <w:szCs w:val="20"/>
        </w:rPr>
      </w:pPr>
    </w:p>
    <w:p w:rsidR="00690F17" w:rsidRDefault="00690F17" w:rsidP="00690F17">
      <w:pPr>
        <w:jc w:val="both"/>
        <w:rPr>
          <w:rFonts w:ascii="Arial Narrow" w:hAnsi="Arial Narrow"/>
          <w:sz w:val="20"/>
          <w:szCs w:val="20"/>
        </w:rPr>
      </w:pPr>
    </w:p>
    <w:p w:rsidR="00430917" w:rsidRPr="00A2483B" w:rsidRDefault="00430917" w:rsidP="00430917">
      <w:pPr>
        <w:numPr>
          <w:ilvl w:val="0"/>
          <w:numId w:val="3"/>
        </w:numPr>
        <w:jc w:val="right"/>
        <w:rPr>
          <w:rFonts w:ascii="Arial Narrow" w:hAnsi="Arial Narrow"/>
          <w:b/>
        </w:rPr>
      </w:pPr>
      <w:r>
        <w:rPr>
          <w:rFonts w:ascii="Arial Narrow" w:hAnsi="Arial Narrow"/>
          <w:b/>
        </w:rPr>
        <w:t>bibliografía</w:t>
      </w:r>
    </w:p>
    <w:p w:rsidR="00690F17" w:rsidRDefault="00690F17" w:rsidP="00690F17">
      <w:pPr>
        <w:jc w:val="both"/>
        <w:rPr>
          <w:rFonts w:ascii="Arial Narrow" w:hAnsi="Arial Narrow"/>
          <w:sz w:val="20"/>
          <w:szCs w:val="20"/>
        </w:rPr>
      </w:pPr>
    </w:p>
    <w:p w:rsidR="0087697B" w:rsidRPr="0087697B" w:rsidRDefault="008F49DD" w:rsidP="0087697B">
      <w:pPr>
        <w:ind w:left="426" w:hanging="426"/>
        <w:jc w:val="both"/>
        <w:rPr>
          <w:rFonts w:ascii="Arial Narrow" w:hAnsi="Arial Narrow"/>
          <w:sz w:val="20"/>
          <w:szCs w:val="20"/>
          <w:lang w:val="en-GB"/>
        </w:rPr>
      </w:pPr>
      <w:r w:rsidRPr="0087697B">
        <w:rPr>
          <w:rFonts w:ascii="Arial Narrow" w:hAnsi="Arial Narrow"/>
          <w:sz w:val="20"/>
          <w:szCs w:val="20"/>
          <w:lang w:val="en-GB"/>
        </w:rPr>
        <w:fldChar w:fldCharType="begin"/>
      </w:r>
      <w:r w:rsidR="0087697B" w:rsidRPr="008636F2">
        <w:rPr>
          <w:rFonts w:ascii="Arial Narrow" w:hAnsi="Arial Narrow"/>
          <w:sz w:val="20"/>
          <w:szCs w:val="20"/>
          <w:lang w:val="es-ES_tradnl"/>
        </w:rPr>
        <w:instrText xml:space="preserve"> ADDIN ZOTERO_BIBL {"custom":[]} CSL_BIBLIOGRAPHY </w:instrText>
      </w:r>
      <w:r w:rsidRPr="0087697B">
        <w:rPr>
          <w:rFonts w:ascii="Arial Narrow" w:hAnsi="Arial Narrow"/>
          <w:sz w:val="20"/>
          <w:szCs w:val="20"/>
          <w:lang w:val="en-GB"/>
        </w:rPr>
        <w:fldChar w:fldCharType="separate"/>
      </w:r>
      <w:proofErr w:type="spellStart"/>
      <w:r w:rsidR="008636F2">
        <w:rPr>
          <w:rFonts w:ascii="Arial Narrow" w:hAnsi="Arial Narrow"/>
          <w:sz w:val="20"/>
          <w:szCs w:val="20"/>
          <w:lang w:val="es-ES_tradnl"/>
        </w:rPr>
        <w:t>Ayeh</w:t>
      </w:r>
      <w:proofErr w:type="spellEnd"/>
      <w:r w:rsidR="008636F2">
        <w:rPr>
          <w:rFonts w:ascii="Arial Narrow" w:hAnsi="Arial Narrow"/>
          <w:sz w:val="20"/>
          <w:szCs w:val="20"/>
          <w:lang w:val="es-ES_tradnl"/>
        </w:rPr>
        <w:t>, J. K., Au, N.</w:t>
      </w:r>
      <w:r w:rsidR="008636F2" w:rsidRPr="008636F2">
        <w:rPr>
          <w:rFonts w:ascii="Arial Narrow" w:hAnsi="Arial Narrow"/>
          <w:sz w:val="20"/>
          <w:szCs w:val="20"/>
          <w:lang w:val="es-ES_tradnl"/>
        </w:rPr>
        <w:t xml:space="preserve"> y</w:t>
      </w:r>
      <w:r w:rsidR="0087697B" w:rsidRPr="008636F2">
        <w:rPr>
          <w:rFonts w:ascii="Arial Narrow" w:hAnsi="Arial Narrow"/>
          <w:sz w:val="20"/>
          <w:szCs w:val="20"/>
          <w:lang w:val="es-ES_tradnl"/>
        </w:rPr>
        <w:t xml:space="preserve"> </w:t>
      </w:r>
      <w:proofErr w:type="spellStart"/>
      <w:r w:rsidR="0087697B" w:rsidRPr="008636F2">
        <w:rPr>
          <w:rFonts w:ascii="Arial Narrow" w:hAnsi="Arial Narrow"/>
          <w:sz w:val="20"/>
          <w:szCs w:val="20"/>
          <w:lang w:val="es-ES_tradnl"/>
        </w:rPr>
        <w:t>Law</w:t>
      </w:r>
      <w:proofErr w:type="spellEnd"/>
      <w:r w:rsidR="0087697B" w:rsidRPr="008636F2">
        <w:rPr>
          <w:rFonts w:ascii="Arial Narrow" w:hAnsi="Arial Narrow"/>
          <w:sz w:val="20"/>
          <w:szCs w:val="20"/>
          <w:lang w:val="es-ES_tradnl"/>
        </w:rPr>
        <w:t xml:space="preserve">, R. (2013). </w:t>
      </w:r>
      <w:r w:rsidR="0087697B" w:rsidRPr="0087697B">
        <w:rPr>
          <w:rFonts w:ascii="Arial Narrow" w:hAnsi="Arial Narrow"/>
          <w:sz w:val="20"/>
          <w:szCs w:val="20"/>
          <w:lang w:val="en-GB"/>
        </w:rPr>
        <w:t xml:space="preserve">“Do We Believe in </w:t>
      </w:r>
      <w:proofErr w:type="spellStart"/>
      <w:r w:rsidR="0087697B" w:rsidRPr="0087697B">
        <w:rPr>
          <w:rFonts w:ascii="Arial Narrow" w:hAnsi="Arial Narrow"/>
          <w:sz w:val="20"/>
          <w:szCs w:val="20"/>
          <w:lang w:val="en-GB"/>
        </w:rPr>
        <w:t>TripAdvisor</w:t>
      </w:r>
      <w:proofErr w:type="spellEnd"/>
      <w:r w:rsidR="0087697B" w:rsidRPr="0087697B">
        <w:rPr>
          <w:rFonts w:ascii="Arial Narrow" w:hAnsi="Arial Narrow"/>
          <w:sz w:val="20"/>
          <w:szCs w:val="20"/>
          <w:lang w:val="en-GB"/>
        </w:rPr>
        <w:t xml:space="preserve">?” </w:t>
      </w:r>
      <w:proofErr w:type="gramStart"/>
      <w:r w:rsidR="0087697B" w:rsidRPr="0087697B">
        <w:rPr>
          <w:rFonts w:ascii="Arial Narrow" w:hAnsi="Arial Narrow"/>
          <w:sz w:val="20"/>
          <w:szCs w:val="20"/>
          <w:lang w:val="en-GB"/>
        </w:rPr>
        <w:t xml:space="preserve">Examining Credibility Perceptions and Online </w:t>
      </w:r>
      <w:proofErr w:type="spellStart"/>
      <w:r w:rsidR="0087697B" w:rsidRPr="0087697B">
        <w:rPr>
          <w:rFonts w:ascii="Arial Narrow" w:hAnsi="Arial Narrow"/>
          <w:sz w:val="20"/>
          <w:szCs w:val="20"/>
          <w:lang w:val="en-GB"/>
        </w:rPr>
        <w:t>Travelers’</w:t>
      </w:r>
      <w:proofErr w:type="spellEnd"/>
      <w:r w:rsidR="0087697B" w:rsidRPr="0087697B">
        <w:rPr>
          <w:rFonts w:ascii="Arial Narrow" w:hAnsi="Arial Narrow"/>
          <w:sz w:val="20"/>
          <w:szCs w:val="20"/>
          <w:lang w:val="en-GB"/>
        </w:rPr>
        <w:t xml:space="preserve"> Attitude toward Using User-Generated Content.</w:t>
      </w:r>
      <w:proofErr w:type="gramEnd"/>
      <w:r w:rsidR="0087697B" w:rsidRPr="0087697B">
        <w:rPr>
          <w:rFonts w:ascii="Arial Narrow" w:hAnsi="Arial Narrow"/>
          <w:sz w:val="20"/>
          <w:szCs w:val="20"/>
          <w:lang w:val="en-GB"/>
        </w:rPr>
        <w:t xml:space="preserve"> Journal of Travel Research, 52(4), 437–452.</w:t>
      </w:r>
    </w:p>
    <w:p w:rsidR="00BD1D33" w:rsidRPr="00BD1D33" w:rsidRDefault="00BD1D33" w:rsidP="0087697B">
      <w:pPr>
        <w:ind w:left="426" w:hanging="426"/>
        <w:jc w:val="both"/>
        <w:rPr>
          <w:rFonts w:ascii="Arial Narrow" w:hAnsi="Arial Narrow"/>
          <w:sz w:val="20"/>
          <w:szCs w:val="20"/>
          <w:lang w:val="es-ES_tradnl"/>
        </w:rPr>
      </w:pPr>
      <w:proofErr w:type="gramStart"/>
      <w:r w:rsidRPr="00BD1D33">
        <w:rPr>
          <w:rFonts w:ascii="Arial Narrow" w:hAnsi="Arial Narrow"/>
          <w:sz w:val="20"/>
          <w:szCs w:val="20"/>
          <w:lang w:val="en-US"/>
        </w:rPr>
        <w:t>Beech H</w:t>
      </w:r>
      <w:r>
        <w:rPr>
          <w:rFonts w:ascii="Arial Narrow" w:hAnsi="Arial Narrow"/>
          <w:sz w:val="20"/>
          <w:szCs w:val="20"/>
          <w:lang w:val="en-US"/>
        </w:rPr>
        <w:t>ill (2014).</w:t>
      </w:r>
      <w:proofErr w:type="gramEnd"/>
      <w:r>
        <w:rPr>
          <w:rFonts w:ascii="Arial Narrow" w:hAnsi="Arial Narrow"/>
          <w:sz w:val="20"/>
          <w:szCs w:val="20"/>
          <w:lang w:val="en-US"/>
        </w:rPr>
        <w:t xml:space="preserve"> </w:t>
      </w:r>
      <w:proofErr w:type="gramStart"/>
      <w:r>
        <w:rPr>
          <w:rFonts w:ascii="Arial Narrow" w:hAnsi="Arial Narrow"/>
          <w:sz w:val="20"/>
          <w:szCs w:val="20"/>
          <w:lang w:val="en-US"/>
        </w:rPr>
        <w:t>Trip Advisor Prize Draw Winner.</w:t>
      </w:r>
      <w:proofErr w:type="gramEnd"/>
      <w:r>
        <w:rPr>
          <w:rFonts w:ascii="Arial Narrow" w:hAnsi="Arial Narrow"/>
          <w:sz w:val="20"/>
          <w:szCs w:val="20"/>
          <w:lang w:val="en-US"/>
        </w:rPr>
        <w:t xml:space="preserve"> </w:t>
      </w:r>
      <w:r w:rsidRPr="00BD1D33">
        <w:rPr>
          <w:rFonts w:ascii="Arial Narrow" w:hAnsi="Arial Narrow"/>
          <w:sz w:val="20"/>
          <w:szCs w:val="20"/>
          <w:lang w:val="es-ES_tradnl"/>
        </w:rPr>
        <w:t>Disponible en: http://www.beechhillhotel.co.uk/trip-advisor/prizedraw/</w:t>
      </w:r>
      <w:r>
        <w:rPr>
          <w:rFonts w:ascii="Arial Narrow" w:hAnsi="Arial Narrow"/>
          <w:sz w:val="20"/>
          <w:szCs w:val="20"/>
          <w:lang w:val="es-ES_tradnl"/>
        </w:rPr>
        <w:t xml:space="preserve"> </w:t>
      </w:r>
      <w:r w:rsidRPr="008636F2">
        <w:rPr>
          <w:rFonts w:ascii="Arial Narrow" w:hAnsi="Arial Narrow"/>
          <w:sz w:val="20"/>
          <w:szCs w:val="20"/>
          <w:lang w:val="es-ES_tradnl"/>
        </w:rPr>
        <w:t xml:space="preserve">(Último acceso: </w:t>
      </w:r>
      <w:r>
        <w:rPr>
          <w:rFonts w:ascii="Arial Narrow" w:hAnsi="Arial Narrow"/>
          <w:sz w:val="20"/>
          <w:szCs w:val="20"/>
          <w:lang w:val="es-ES_tradnl"/>
        </w:rPr>
        <w:t>1 Octubre</w:t>
      </w:r>
      <w:r w:rsidRPr="008636F2">
        <w:rPr>
          <w:rFonts w:ascii="Arial Narrow" w:hAnsi="Arial Narrow"/>
          <w:sz w:val="20"/>
          <w:szCs w:val="20"/>
          <w:lang w:val="es-ES_tradnl"/>
        </w:rPr>
        <w:t xml:space="preserve"> 201</w:t>
      </w:r>
      <w:r>
        <w:rPr>
          <w:rFonts w:ascii="Arial Narrow" w:hAnsi="Arial Narrow"/>
          <w:sz w:val="20"/>
          <w:szCs w:val="20"/>
          <w:lang w:val="es-ES_tradnl"/>
        </w:rPr>
        <w:t>4</w:t>
      </w:r>
      <w:r w:rsidRPr="008636F2">
        <w:rPr>
          <w:rFonts w:ascii="Arial Narrow" w:hAnsi="Arial Narrow"/>
          <w:sz w:val="20"/>
          <w:szCs w:val="20"/>
          <w:lang w:val="es-ES_tradnl"/>
        </w:rPr>
        <w:t>)</w:t>
      </w:r>
    </w:p>
    <w:p w:rsidR="0087697B" w:rsidRPr="0087697B" w:rsidRDefault="008636F2" w:rsidP="0087697B">
      <w:pPr>
        <w:ind w:left="426" w:hanging="426"/>
        <w:jc w:val="both"/>
        <w:rPr>
          <w:rFonts w:ascii="Arial Narrow" w:hAnsi="Arial Narrow"/>
          <w:sz w:val="20"/>
          <w:szCs w:val="20"/>
          <w:lang w:val="en-GB"/>
        </w:rPr>
      </w:pPr>
      <w:proofErr w:type="spellStart"/>
      <w:r w:rsidRPr="00BD1D33">
        <w:rPr>
          <w:rFonts w:ascii="Arial Narrow" w:hAnsi="Arial Narrow"/>
          <w:sz w:val="20"/>
          <w:szCs w:val="20"/>
          <w:lang w:val="en-US"/>
        </w:rPr>
        <w:t>Blackshaw</w:t>
      </w:r>
      <w:proofErr w:type="spellEnd"/>
      <w:r w:rsidRPr="00BD1D33">
        <w:rPr>
          <w:rFonts w:ascii="Arial Narrow" w:hAnsi="Arial Narrow"/>
          <w:sz w:val="20"/>
          <w:szCs w:val="20"/>
          <w:lang w:val="en-US"/>
        </w:rPr>
        <w:t>, P. y</w:t>
      </w:r>
      <w:r w:rsidR="0087697B" w:rsidRPr="00BD1D33">
        <w:rPr>
          <w:rFonts w:ascii="Arial Narrow" w:hAnsi="Arial Narrow"/>
          <w:sz w:val="20"/>
          <w:szCs w:val="20"/>
          <w:lang w:val="en-US"/>
        </w:rPr>
        <w:t xml:space="preserve"> </w:t>
      </w:r>
      <w:proofErr w:type="spellStart"/>
      <w:r w:rsidR="0087697B" w:rsidRPr="00BD1D33">
        <w:rPr>
          <w:rFonts w:ascii="Arial Narrow" w:hAnsi="Arial Narrow"/>
          <w:sz w:val="20"/>
          <w:szCs w:val="20"/>
          <w:lang w:val="en-US"/>
        </w:rPr>
        <w:t>Nazzaro</w:t>
      </w:r>
      <w:proofErr w:type="spellEnd"/>
      <w:r w:rsidR="0087697B" w:rsidRPr="00BD1D33">
        <w:rPr>
          <w:rFonts w:ascii="Arial Narrow" w:hAnsi="Arial Narrow"/>
          <w:sz w:val="20"/>
          <w:szCs w:val="20"/>
          <w:lang w:val="en-US"/>
        </w:rPr>
        <w:t xml:space="preserve">, M. (2006). </w:t>
      </w:r>
      <w:r w:rsidR="0087697B" w:rsidRPr="0087697B">
        <w:rPr>
          <w:rFonts w:ascii="Arial Narrow" w:hAnsi="Arial Narrow"/>
          <w:sz w:val="20"/>
          <w:szCs w:val="20"/>
          <w:lang w:val="en-GB"/>
        </w:rPr>
        <w:t xml:space="preserve">Consumer-generated media (CGM) 101: Word-of-mouth in the age of the web-fortified consumer. A Nielsen </w:t>
      </w:r>
      <w:proofErr w:type="spellStart"/>
      <w:r w:rsidR="0087697B" w:rsidRPr="0087697B">
        <w:rPr>
          <w:rFonts w:ascii="Arial Narrow" w:hAnsi="Arial Narrow"/>
          <w:sz w:val="20"/>
          <w:szCs w:val="20"/>
          <w:lang w:val="en-GB"/>
        </w:rPr>
        <w:t>BuzzMetrics</w:t>
      </w:r>
      <w:proofErr w:type="spellEnd"/>
      <w:r w:rsidR="0087697B" w:rsidRPr="0087697B">
        <w:rPr>
          <w:rFonts w:ascii="Arial Narrow" w:hAnsi="Arial Narrow"/>
          <w:sz w:val="20"/>
          <w:szCs w:val="20"/>
          <w:lang w:val="en-GB"/>
        </w:rPr>
        <w:t xml:space="preserve"> White Paper, Second Edition, </w:t>
      </w:r>
      <w:proofErr w:type="gramStart"/>
      <w:r w:rsidR="0087697B" w:rsidRPr="0087697B">
        <w:rPr>
          <w:rFonts w:ascii="Arial Narrow" w:hAnsi="Arial Narrow"/>
          <w:sz w:val="20"/>
          <w:szCs w:val="20"/>
          <w:lang w:val="en-GB"/>
        </w:rPr>
        <w:t>Spring</w:t>
      </w:r>
      <w:proofErr w:type="gramEnd"/>
      <w:r w:rsidR="0087697B" w:rsidRPr="0087697B">
        <w:rPr>
          <w:rFonts w:ascii="Arial Narrow" w:hAnsi="Arial Narrow"/>
          <w:sz w:val="20"/>
          <w:szCs w:val="20"/>
          <w:lang w:val="en-GB"/>
        </w:rPr>
        <w:t>.</w:t>
      </w:r>
    </w:p>
    <w:p w:rsidR="0087697B" w:rsidRPr="008636F2" w:rsidRDefault="008636F2" w:rsidP="0087697B">
      <w:pPr>
        <w:ind w:left="426" w:hanging="426"/>
        <w:jc w:val="both"/>
        <w:rPr>
          <w:rFonts w:ascii="Arial Narrow" w:hAnsi="Arial Narrow"/>
          <w:sz w:val="20"/>
          <w:szCs w:val="20"/>
          <w:lang w:val="es-ES_tradnl"/>
        </w:rPr>
      </w:pPr>
      <w:proofErr w:type="spellStart"/>
      <w:r>
        <w:rPr>
          <w:rFonts w:ascii="Arial Narrow" w:hAnsi="Arial Narrow"/>
          <w:sz w:val="20"/>
          <w:szCs w:val="20"/>
          <w:lang w:val="es-ES_tradnl"/>
        </w:rPr>
        <w:t>Bronner</w:t>
      </w:r>
      <w:proofErr w:type="spellEnd"/>
      <w:r>
        <w:rPr>
          <w:rFonts w:ascii="Arial Narrow" w:hAnsi="Arial Narrow"/>
          <w:sz w:val="20"/>
          <w:szCs w:val="20"/>
          <w:lang w:val="es-ES_tradnl"/>
        </w:rPr>
        <w:t>, F.</w:t>
      </w:r>
      <w:r w:rsidRPr="008636F2">
        <w:rPr>
          <w:rFonts w:ascii="Arial Narrow" w:hAnsi="Arial Narrow"/>
          <w:sz w:val="20"/>
          <w:szCs w:val="20"/>
          <w:lang w:val="es-ES_tradnl"/>
        </w:rPr>
        <w:t xml:space="preserve"> y</w:t>
      </w:r>
      <w:r w:rsidR="0087697B" w:rsidRPr="008636F2">
        <w:rPr>
          <w:rFonts w:ascii="Arial Narrow" w:hAnsi="Arial Narrow"/>
          <w:sz w:val="20"/>
          <w:szCs w:val="20"/>
          <w:lang w:val="es-ES_tradnl"/>
        </w:rPr>
        <w:t xml:space="preserve"> de </w:t>
      </w:r>
      <w:proofErr w:type="spellStart"/>
      <w:r w:rsidR="0087697B" w:rsidRPr="008636F2">
        <w:rPr>
          <w:rFonts w:ascii="Arial Narrow" w:hAnsi="Arial Narrow"/>
          <w:sz w:val="20"/>
          <w:szCs w:val="20"/>
          <w:lang w:val="es-ES_tradnl"/>
        </w:rPr>
        <w:t>Hoog</w:t>
      </w:r>
      <w:proofErr w:type="spellEnd"/>
      <w:r w:rsidR="0087697B" w:rsidRPr="008636F2">
        <w:rPr>
          <w:rFonts w:ascii="Arial Narrow" w:hAnsi="Arial Narrow"/>
          <w:sz w:val="20"/>
          <w:szCs w:val="20"/>
          <w:lang w:val="es-ES_tradnl"/>
        </w:rPr>
        <w:t xml:space="preserve">, R. (2010). </w:t>
      </w:r>
      <w:r w:rsidR="0087697B" w:rsidRPr="0087697B">
        <w:rPr>
          <w:rFonts w:ascii="Arial Narrow" w:hAnsi="Arial Narrow"/>
          <w:sz w:val="20"/>
          <w:szCs w:val="20"/>
          <w:lang w:val="en-GB"/>
        </w:rPr>
        <w:t xml:space="preserve">Vacationers and </w:t>
      </w:r>
      <w:proofErr w:type="spellStart"/>
      <w:r w:rsidR="0087697B" w:rsidRPr="0087697B">
        <w:rPr>
          <w:rFonts w:ascii="Arial Narrow" w:hAnsi="Arial Narrow"/>
          <w:sz w:val="20"/>
          <w:szCs w:val="20"/>
          <w:lang w:val="en-GB"/>
        </w:rPr>
        <w:t>eWOM</w:t>
      </w:r>
      <w:proofErr w:type="spellEnd"/>
      <w:r w:rsidR="0087697B" w:rsidRPr="0087697B">
        <w:rPr>
          <w:rFonts w:ascii="Arial Narrow" w:hAnsi="Arial Narrow"/>
          <w:sz w:val="20"/>
          <w:szCs w:val="20"/>
          <w:lang w:val="en-GB"/>
        </w:rPr>
        <w:t xml:space="preserve">: Who posts, and why, where, and what? </w:t>
      </w:r>
      <w:proofErr w:type="gramStart"/>
      <w:r w:rsidR="0087697B" w:rsidRPr="0087697B">
        <w:rPr>
          <w:rFonts w:ascii="Arial Narrow" w:hAnsi="Arial Narrow"/>
          <w:sz w:val="20"/>
          <w:szCs w:val="20"/>
          <w:lang w:val="en-GB"/>
        </w:rPr>
        <w:t>Journal of Travel Research.</w:t>
      </w:r>
      <w:proofErr w:type="gramEnd"/>
      <w:r w:rsidR="0087697B" w:rsidRPr="0087697B">
        <w:rPr>
          <w:rFonts w:ascii="Arial Narrow" w:hAnsi="Arial Narrow"/>
          <w:sz w:val="20"/>
          <w:szCs w:val="20"/>
          <w:lang w:val="en-GB"/>
        </w:rPr>
        <w:t xml:space="preserve"> </w:t>
      </w:r>
      <w:r w:rsidR="00AA21B3">
        <w:rPr>
          <w:rFonts w:ascii="Arial Narrow" w:hAnsi="Arial Narrow"/>
          <w:sz w:val="20"/>
          <w:szCs w:val="20"/>
          <w:lang w:val="es-ES_tradnl"/>
        </w:rPr>
        <w:t>50(1), 15-26.</w:t>
      </w:r>
    </w:p>
    <w:p w:rsidR="0087697B" w:rsidRPr="0087697B" w:rsidRDefault="008636F2" w:rsidP="0087697B">
      <w:pPr>
        <w:ind w:left="426" w:hanging="426"/>
        <w:jc w:val="both"/>
        <w:rPr>
          <w:rFonts w:ascii="Arial Narrow" w:hAnsi="Arial Narrow"/>
          <w:sz w:val="20"/>
          <w:szCs w:val="20"/>
          <w:lang w:val="en-GB"/>
        </w:rPr>
      </w:pPr>
      <w:proofErr w:type="spellStart"/>
      <w:proofErr w:type="gramStart"/>
      <w:r>
        <w:rPr>
          <w:rFonts w:ascii="Arial Narrow" w:hAnsi="Arial Narrow"/>
          <w:sz w:val="20"/>
          <w:szCs w:val="20"/>
          <w:lang w:val="en-GB"/>
        </w:rPr>
        <w:t>Buhalis</w:t>
      </w:r>
      <w:proofErr w:type="spellEnd"/>
      <w:r>
        <w:rPr>
          <w:rFonts w:ascii="Arial Narrow" w:hAnsi="Arial Narrow"/>
          <w:sz w:val="20"/>
          <w:szCs w:val="20"/>
          <w:lang w:val="en-GB"/>
        </w:rPr>
        <w:t>, D. y</w:t>
      </w:r>
      <w:r w:rsidR="0087697B" w:rsidRPr="0087697B">
        <w:rPr>
          <w:rFonts w:ascii="Arial Narrow" w:hAnsi="Arial Narrow"/>
          <w:sz w:val="20"/>
          <w:szCs w:val="20"/>
          <w:lang w:val="en-GB"/>
        </w:rPr>
        <w:t xml:space="preserve"> Law, R. (2008).</w:t>
      </w:r>
      <w:proofErr w:type="gramEnd"/>
      <w:r w:rsidR="0087697B" w:rsidRPr="0087697B">
        <w:rPr>
          <w:rFonts w:ascii="Arial Narrow" w:hAnsi="Arial Narrow"/>
          <w:sz w:val="20"/>
          <w:szCs w:val="20"/>
          <w:lang w:val="en-GB"/>
        </w:rPr>
        <w:t xml:space="preserve"> Progress in information technology and tourism management: 20 years on and 10 years after the Internet—</w:t>
      </w:r>
      <w:proofErr w:type="gramStart"/>
      <w:r w:rsidR="0087697B" w:rsidRPr="0087697B">
        <w:rPr>
          <w:rFonts w:ascii="Arial Narrow" w:hAnsi="Arial Narrow"/>
          <w:sz w:val="20"/>
          <w:szCs w:val="20"/>
          <w:lang w:val="en-GB"/>
        </w:rPr>
        <w:t>The</w:t>
      </w:r>
      <w:proofErr w:type="gramEnd"/>
      <w:r w:rsidR="0087697B" w:rsidRPr="0087697B">
        <w:rPr>
          <w:rFonts w:ascii="Arial Narrow" w:hAnsi="Arial Narrow"/>
          <w:sz w:val="20"/>
          <w:szCs w:val="20"/>
          <w:lang w:val="en-GB"/>
        </w:rPr>
        <w:t xml:space="preserve"> state of </w:t>
      </w:r>
      <w:proofErr w:type="spellStart"/>
      <w:r w:rsidR="0087697B" w:rsidRPr="0087697B">
        <w:rPr>
          <w:rFonts w:ascii="Arial Narrow" w:hAnsi="Arial Narrow"/>
          <w:sz w:val="20"/>
          <w:szCs w:val="20"/>
          <w:lang w:val="en-GB"/>
        </w:rPr>
        <w:t>eTourism</w:t>
      </w:r>
      <w:proofErr w:type="spellEnd"/>
      <w:r w:rsidR="0087697B" w:rsidRPr="0087697B">
        <w:rPr>
          <w:rFonts w:ascii="Arial Narrow" w:hAnsi="Arial Narrow"/>
          <w:sz w:val="20"/>
          <w:szCs w:val="20"/>
          <w:lang w:val="en-GB"/>
        </w:rPr>
        <w:t xml:space="preserve"> research. Tourism Management, 29(4), 609–623.</w:t>
      </w:r>
    </w:p>
    <w:p w:rsidR="0087697B" w:rsidRPr="0087697B" w:rsidRDefault="008636F2" w:rsidP="0087697B">
      <w:pPr>
        <w:ind w:left="426" w:hanging="426"/>
        <w:jc w:val="both"/>
        <w:rPr>
          <w:rFonts w:ascii="Arial Narrow" w:hAnsi="Arial Narrow"/>
          <w:sz w:val="20"/>
          <w:szCs w:val="20"/>
          <w:lang w:val="en-GB"/>
        </w:rPr>
      </w:pPr>
      <w:r>
        <w:rPr>
          <w:rFonts w:ascii="Arial Narrow" w:hAnsi="Arial Narrow"/>
          <w:sz w:val="20"/>
          <w:szCs w:val="20"/>
          <w:lang w:val="en-GB"/>
        </w:rPr>
        <w:t>Chen, Y., y</w:t>
      </w:r>
      <w:r w:rsidR="0087697B" w:rsidRPr="0087697B">
        <w:rPr>
          <w:rFonts w:ascii="Arial Narrow" w:hAnsi="Arial Narrow"/>
          <w:sz w:val="20"/>
          <w:szCs w:val="20"/>
          <w:lang w:val="en-GB"/>
        </w:rPr>
        <w:t xml:space="preserve"> </w:t>
      </w:r>
      <w:proofErr w:type="spellStart"/>
      <w:r w:rsidR="0087697B" w:rsidRPr="0087697B">
        <w:rPr>
          <w:rFonts w:ascii="Arial Narrow" w:hAnsi="Arial Narrow"/>
          <w:sz w:val="20"/>
          <w:szCs w:val="20"/>
          <w:lang w:val="en-GB"/>
        </w:rPr>
        <w:t>Xie</w:t>
      </w:r>
      <w:proofErr w:type="spellEnd"/>
      <w:r w:rsidR="0087697B" w:rsidRPr="0087697B">
        <w:rPr>
          <w:rFonts w:ascii="Arial Narrow" w:hAnsi="Arial Narrow"/>
          <w:sz w:val="20"/>
          <w:szCs w:val="20"/>
          <w:lang w:val="en-GB"/>
        </w:rPr>
        <w:t xml:space="preserve">, J. (2005). </w:t>
      </w:r>
      <w:proofErr w:type="gramStart"/>
      <w:r w:rsidR="0087697B" w:rsidRPr="0087697B">
        <w:rPr>
          <w:rFonts w:ascii="Arial Narrow" w:hAnsi="Arial Narrow"/>
          <w:sz w:val="20"/>
          <w:szCs w:val="20"/>
          <w:lang w:val="en-GB"/>
        </w:rPr>
        <w:t>Third-party product review and firm marketing strategy.</w:t>
      </w:r>
      <w:proofErr w:type="gramEnd"/>
      <w:r w:rsidR="0087697B" w:rsidRPr="0087697B">
        <w:rPr>
          <w:rFonts w:ascii="Arial Narrow" w:hAnsi="Arial Narrow"/>
          <w:sz w:val="20"/>
          <w:szCs w:val="20"/>
          <w:lang w:val="en-GB"/>
        </w:rPr>
        <w:t xml:space="preserve"> </w:t>
      </w:r>
      <w:proofErr w:type="gramStart"/>
      <w:r w:rsidR="0087697B" w:rsidRPr="0087697B">
        <w:rPr>
          <w:rFonts w:ascii="Arial Narrow" w:hAnsi="Arial Narrow"/>
          <w:sz w:val="20"/>
          <w:szCs w:val="20"/>
          <w:lang w:val="en-GB"/>
        </w:rPr>
        <w:t>Marketing Science, 24(2), 218–240.</w:t>
      </w:r>
      <w:proofErr w:type="gramEnd"/>
    </w:p>
    <w:p w:rsidR="0087697B" w:rsidRPr="0087697B" w:rsidRDefault="008636F2" w:rsidP="0087697B">
      <w:pPr>
        <w:ind w:left="426" w:hanging="426"/>
        <w:jc w:val="both"/>
        <w:rPr>
          <w:rFonts w:ascii="Arial Narrow" w:hAnsi="Arial Narrow"/>
          <w:sz w:val="20"/>
          <w:szCs w:val="20"/>
          <w:lang w:val="en-GB"/>
        </w:rPr>
      </w:pPr>
      <w:proofErr w:type="spellStart"/>
      <w:r>
        <w:rPr>
          <w:rFonts w:ascii="Arial Narrow" w:hAnsi="Arial Narrow"/>
          <w:sz w:val="20"/>
          <w:szCs w:val="20"/>
          <w:lang w:val="es-ES_tradnl"/>
        </w:rPr>
        <w:lastRenderedPageBreak/>
        <w:t>Chevalier</w:t>
      </w:r>
      <w:proofErr w:type="spellEnd"/>
      <w:r>
        <w:rPr>
          <w:rFonts w:ascii="Arial Narrow" w:hAnsi="Arial Narrow"/>
          <w:sz w:val="20"/>
          <w:szCs w:val="20"/>
          <w:lang w:val="es-ES_tradnl"/>
        </w:rPr>
        <w:t>, J. A.</w:t>
      </w:r>
      <w:r w:rsidRPr="008636F2">
        <w:rPr>
          <w:rFonts w:ascii="Arial Narrow" w:hAnsi="Arial Narrow"/>
          <w:sz w:val="20"/>
          <w:szCs w:val="20"/>
          <w:lang w:val="es-ES_tradnl"/>
        </w:rPr>
        <w:t xml:space="preserve"> y</w:t>
      </w:r>
      <w:r w:rsidR="0087697B" w:rsidRPr="008636F2">
        <w:rPr>
          <w:rFonts w:ascii="Arial Narrow" w:hAnsi="Arial Narrow"/>
          <w:sz w:val="20"/>
          <w:szCs w:val="20"/>
          <w:lang w:val="es-ES_tradnl"/>
        </w:rPr>
        <w:t xml:space="preserve"> </w:t>
      </w:r>
      <w:proofErr w:type="spellStart"/>
      <w:r w:rsidR="0087697B" w:rsidRPr="008636F2">
        <w:rPr>
          <w:rFonts w:ascii="Arial Narrow" w:hAnsi="Arial Narrow"/>
          <w:sz w:val="20"/>
          <w:szCs w:val="20"/>
          <w:lang w:val="es-ES_tradnl"/>
        </w:rPr>
        <w:t>Mayzlin</w:t>
      </w:r>
      <w:proofErr w:type="spellEnd"/>
      <w:r w:rsidR="0087697B" w:rsidRPr="008636F2">
        <w:rPr>
          <w:rFonts w:ascii="Arial Narrow" w:hAnsi="Arial Narrow"/>
          <w:sz w:val="20"/>
          <w:szCs w:val="20"/>
          <w:lang w:val="es-ES_tradnl"/>
        </w:rPr>
        <w:t xml:space="preserve">, D. (2006). </w:t>
      </w:r>
      <w:r w:rsidR="0087697B" w:rsidRPr="0087697B">
        <w:rPr>
          <w:rFonts w:ascii="Arial Narrow" w:hAnsi="Arial Narrow"/>
          <w:sz w:val="20"/>
          <w:szCs w:val="20"/>
          <w:lang w:val="en-GB"/>
        </w:rPr>
        <w:t>The effect of word of mouth on sales: Online book reviews. Journal of Marketing Research, 43(3), 345–354.</w:t>
      </w:r>
    </w:p>
    <w:p w:rsidR="0087697B" w:rsidRPr="00AA21B3" w:rsidRDefault="008636F2" w:rsidP="0087697B">
      <w:pPr>
        <w:ind w:left="426" w:hanging="426"/>
        <w:jc w:val="both"/>
        <w:rPr>
          <w:rFonts w:ascii="Arial Narrow" w:hAnsi="Arial Narrow"/>
          <w:sz w:val="20"/>
          <w:szCs w:val="20"/>
          <w:lang w:val="en-US"/>
        </w:rPr>
      </w:pPr>
      <w:proofErr w:type="spellStart"/>
      <w:r>
        <w:rPr>
          <w:rFonts w:ascii="Arial Narrow" w:hAnsi="Arial Narrow"/>
          <w:sz w:val="20"/>
          <w:szCs w:val="20"/>
          <w:lang w:val="es-ES_tradnl"/>
        </w:rPr>
        <w:t>Chua</w:t>
      </w:r>
      <w:proofErr w:type="spellEnd"/>
      <w:r>
        <w:rPr>
          <w:rFonts w:ascii="Arial Narrow" w:hAnsi="Arial Narrow"/>
          <w:sz w:val="20"/>
          <w:szCs w:val="20"/>
          <w:lang w:val="es-ES_tradnl"/>
        </w:rPr>
        <w:t>, A. Y.</w:t>
      </w:r>
      <w:r w:rsidRPr="008636F2">
        <w:rPr>
          <w:rFonts w:ascii="Arial Narrow" w:hAnsi="Arial Narrow"/>
          <w:sz w:val="20"/>
          <w:szCs w:val="20"/>
          <w:lang w:val="es-ES_tradnl"/>
        </w:rPr>
        <w:t xml:space="preserve"> y</w:t>
      </w:r>
      <w:r w:rsidR="0087697B" w:rsidRPr="008636F2">
        <w:rPr>
          <w:rFonts w:ascii="Arial Narrow" w:hAnsi="Arial Narrow"/>
          <w:sz w:val="20"/>
          <w:szCs w:val="20"/>
          <w:lang w:val="es-ES_tradnl"/>
        </w:rPr>
        <w:t xml:space="preserve"> </w:t>
      </w:r>
      <w:proofErr w:type="spellStart"/>
      <w:r w:rsidR="0087697B" w:rsidRPr="008636F2">
        <w:rPr>
          <w:rFonts w:ascii="Arial Narrow" w:hAnsi="Arial Narrow"/>
          <w:sz w:val="20"/>
          <w:szCs w:val="20"/>
          <w:lang w:val="es-ES_tradnl"/>
        </w:rPr>
        <w:t>Banerjee</w:t>
      </w:r>
      <w:proofErr w:type="spellEnd"/>
      <w:r w:rsidR="0087697B" w:rsidRPr="008636F2">
        <w:rPr>
          <w:rFonts w:ascii="Arial Narrow" w:hAnsi="Arial Narrow"/>
          <w:sz w:val="20"/>
          <w:szCs w:val="20"/>
          <w:lang w:val="es-ES_tradnl"/>
        </w:rPr>
        <w:t xml:space="preserve">, S. (2013). </w:t>
      </w:r>
      <w:r w:rsidR="0087697B" w:rsidRPr="0087697B">
        <w:rPr>
          <w:rFonts w:ascii="Arial Narrow" w:hAnsi="Arial Narrow"/>
          <w:sz w:val="20"/>
          <w:szCs w:val="20"/>
          <w:lang w:val="en-GB"/>
        </w:rPr>
        <w:t xml:space="preserve">Reliability of Reviews on the Internet: The Case of </w:t>
      </w:r>
      <w:proofErr w:type="spellStart"/>
      <w:r w:rsidR="0087697B" w:rsidRPr="0087697B">
        <w:rPr>
          <w:rFonts w:ascii="Arial Narrow" w:hAnsi="Arial Narrow"/>
          <w:sz w:val="20"/>
          <w:szCs w:val="20"/>
          <w:lang w:val="en-GB"/>
        </w:rPr>
        <w:t>TripAdvisor</w:t>
      </w:r>
      <w:proofErr w:type="spellEnd"/>
      <w:r w:rsidR="0087697B" w:rsidRPr="0087697B">
        <w:rPr>
          <w:rFonts w:ascii="Arial Narrow" w:hAnsi="Arial Narrow"/>
          <w:sz w:val="20"/>
          <w:szCs w:val="20"/>
          <w:lang w:val="en-GB"/>
        </w:rPr>
        <w:t xml:space="preserve">. </w:t>
      </w:r>
      <w:proofErr w:type="gramStart"/>
      <w:r w:rsidR="0087697B" w:rsidRPr="0087697B">
        <w:rPr>
          <w:rFonts w:ascii="Arial Narrow" w:hAnsi="Arial Narrow"/>
          <w:sz w:val="20"/>
          <w:szCs w:val="20"/>
          <w:lang w:val="en-GB"/>
        </w:rPr>
        <w:t>In Proceedings of the World Congress on Engineering and Computer Science</w:t>
      </w:r>
      <w:r w:rsidR="00AA21B3">
        <w:rPr>
          <w:rFonts w:ascii="Arial Narrow" w:hAnsi="Arial Narrow"/>
          <w:sz w:val="20"/>
          <w:szCs w:val="20"/>
          <w:lang w:val="en-GB"/>
        </w:rPr>
        <w:t xml:space="preserve"> (Vol. 1).</w:t>
      </w:r>
      <w:proofErr w:type="gramEnd"/>
    </w:p>
    <w:p w:rsidR="0087697B" w:rsidRPr="00AA21B3" w:rsidRDefault="0087697B" w:rsidP="0087697B">
      <w:pPr>
        <w:ind w:left="426" w:hanging="426"/>
        <w:jc w:val="both"/>
        <w:rPr>
          <w:rFonts w:ascii="Arial Narrow" w:hAnsi="Arial Narrow"/>
          <w:sz w:val="20"/>
          <w:szCs w:val="20"/>
          <w:lang w:val="es-ES_tradnl"/>
        </w:rPr>
      </w:pPr>
      <w:proofErr w:type="spellStart"/>
      <w:proofErr w:type="gramStart"/>
      <w:r w:rsidRPr="0087697B">
        <w:rPr>
          <w:rFonts w:ascii="Arial Narrow" w:hAnsi="Arial Narrow"/>
          <w:sz w:val="20"/>
          <w:szCs w:val="20"/>
          <w:lang w:val="en-GB"/>
        </w:rPr>
        <w:t>Ciutat</w:t>
      </w:r>
      <w:proofErr w:type="spellEnd"/>
      <w:r w:rsidRPr="0087697B">
        <w:rPr>
          <w:rFonts w:ascii="Arial Narrow" w:hAnsi="Arial Narrow"/>
          <w:sz w:val="20"/>
          <w:szCs w:val="20"/>
          <w:lang w:val="en-GB"/>
        </w:rPr>
        <w:t xml:space="preserve"> Hotels.</w:t>
      </w:r>
      <w:proofErr w:type="gramEnd"/>
      <w:r w:rsidRPr="0087697B">
        <w:rPr>
          <w:rFonts w:ascii="Arial Narrow" w:hAnsi="Arial Narrow"/>
          <w:sz w:val="20"/>
          <w:szCs w:val="20"/>
          <w:lang w:val="en-GB"/>
        </w:rPr>
        <w:t xml:space="preserve"> (2014). Deja tu opinión en </w:t>
      </w:r>
      <w:proofErr w:type="spellStart"/>
      <w:r w:rsidRPr="0087697B">
        <w:rPr>
          <w:rFonts w:ascii="Arial Narrow" w:hAnsi="Arial Narrow"/>
          <w:sz w:val="20"/>
          <w:szCs w:val="20"/>
          <w:lang w:val="en-GB"/>
        </w:rPr>
        <w:t>Trip</w:t>
      </w:r>
      <w:proofErr w:type="spellEnd"/>
      <w:r w:rsidRPr="0087697B">
        <w:rPr>
          <w:rFonts w:ascii="Arial Narrow" w:hAnsi="Arial Narrow"/>
          <w:sz w:val="20"/>
          <w:szCs w:val="20"/>
          <w:lang w:val="en-GB"/>
        </w:rPr>
        <w:t xml:space="preserve"> </w:t>
      </w:r>
      <w:proofErr w:type="spellStart"/>
      <w:r w:rsidRPr="0087697B">
        <w:rPr>
          <w:rFonts w:ascii="Arial Narrow" w:hAnsi="Arial Narrow"/>
          <w:sz w:val="20"/>
          <w:szCs w:val="20"/>
          <w:lang w:val="en-GB"/>
        </w:rPr>
        <w:t>Advisor</w:t>
      </w:r>
      <w:proofErr w:type="spellEnd"/>
      <w:r w:rsidRPr="0087697B">
        <w:rPr>
          <w:rFonts w:ascii="Arial Narrow" w:hAnsi="Arial Narrow"/>
          <w:sz w:val="20"/>
          <w:szCs w:val="20"/>
          <w:lang w:val="en-GB"/>
        </w:rPr>
        <w:t xml:space="preserve"> y gana una estancia para dos personas. </w:t>
      </w:r>
      <w:r w:rsidR="00AA21B3">
        <w:rPr>
          <w:rFonts w:ascii="Arial Narrow" w:hAnsi="Arial Narrow"/>
          <w:sz w:val="20"/>
          <w:szCs w:val="20"/>
          <w:lang w:val="es-ES_tradnl"/>
        </w:rPr>
        <w:t>Disponible en:</w:t>
      </w:r>
      <w:r w:rsidRPr="00AA21B3">
        <w:rPr>
          <w:rFonts w:ascii="Arial Narrow" w:hAnsi="Arial Narrow"/>
          <w:sz w:val="20"/>
          <w:szCs w:val="20"/>
          <w:lang w:val="es-ES_tradnl"/>
        </w:rPr>
        <w:t xml:space="preserve"> http://www.ciutathotels.com/es/ofertas/deja-tu-opinion-en-trip-advisor-y-gana-una-estancia-para-dos-personas</w:t>
      </w:r>
      <w:r w:rsidR="00AA21B3" w:rsidRPr="00AA21B3">
        <w:rPr>
          <w:rFonts w:ascii="Arial Narrow" w:hAnsi="Arial Narrow"/>
          <w:sz w:val="20"/>
          <w:szCs w:val="20"/>
          <w:lang w:val="es-ES_tradnl"/>
        </w:rPr>
        <w:t xml:space="preserve"> (Último acceso: 1 Octubre 2014)</w:t>
      </w:r>
    </w:p>
    <w:p w:rsidR="0087697B" w:rsidRPr="0087697B" w:rsidRDefault="008636F2" w:rsidP="0087697B">
      <w:pPr>
        <w:ind w:left="426" w:hanging="426"/>
        <w:jc w:val="both"/>
        <w:rPr>
          <w:rFonts w:ascii="Arial Narrow" w:hAnsi="Arial Narrow"/>
          <w:sz w:val="20"/>
          <w:szCs w:val="20"/>
          <w:lang w:val="en-GB"/>
        </w:rPr>
      </w:pPr>
      <w:proofErr w:type="spellStart"/>
      <w:r>
        <w:rPr>
          <w:rFonts w:ascii="Arial Narrow" w:hAnsi="Arial Narrow"/>
          <w:sz w:val="20"/>
          <w:szCs w:val="20"/>
          <w:lang w:val="en-GB"/>
        </w:rPr>
        <w:t>Dickinger</w:t>
      </w:r>
      <w:proofErr w:type="spellEnd"/>
      <w:r>
        <w:rPr>
          <w:rFonts w:ascii="Arial Narrow" w:hAnsi="Arial Narrow"/>
          <w:sz w:val="20"/>
          <w:szCs w:val="20"/>
          <w:lang w:val="en-GB"/>
        </w:rPr>
        <w:t>, A. y</w:t>
      </w:r>
      <w:r w:rsidR="0087697B" w:rsidRPr="0087697B">
        <w:rPr>
          <w:rFonts w:ascii="Arial Narrow" w:hAnsi="Arial Narrow"/>
          <w:sz w:val="20"/>
          <w:szCs w:val="20"/>
          <w:lang w:val="en-GB"/>
        </w:rPr>
        <w:t xml:space="preserve"> </w:t>
      </w:r>
      <w:proofErr w:type="spellStart"/>
      <w:r w:rsidR="0087697B" w:rsidRPr="0087697B">
        <w:rPr>
          <w:rFonts w:ascii="Arial Narrow" w:hAnsi="Arial Narrow"/>
          <w:sz w:val="20"/>
          <w:szCs w:val="20"/>
          <w:lang w:val="en-GB"/>
        </w:rPr>
        <w:t>Mazanec</w:t>
      </w:r>
      <w:proofErr w:type="spellEnd"/>
      <w:r w:rsidR="0087697B" w:rsidRPr="0087697B">
        <w:rPr>
          <w:rFonts w:ascii="Arial Narrow" w:hAnsi="Arial Narrow"/>
          <w:sz w:val="20"/>
          <w:szCs w:val="20"/>
          <w:lang w:val="en-GB"/>
        </w:rPr>
        <w:t>, J. (2008). Consumers’ preferred criteria for hotel online booking. Information and Communication Technologies in Tourism 2008, 244–254.</w:t>
      </w:r>
    </w:p>
    <w:p w:rsidR="0087697B" w:rsidRPr="0087697B" w:rsidRDefault="0087697B" w:rsidP="0087697B">
      <w:pPr>
        <w:ind w:left="426" w:hanging="426"/>
        <w:jc w:val="both"/>
        <w:rPr>
          <w:rFonts w:ascii="Arial Narrow" w:hAnsi="Arial Narrow"/>
          <w:sz w:val="20"/>
          <w:szCs w:val="20"/>
          <w:lang w:val="en-GB"/>
        </w:rPr>
      </w:pPr>
      <w:proofErr w:type="spellStart"/>
      <w:r w:rsidRPr="0087697B">
        <w:rPr>
          <w:rFonts w:ascii="Arial Narrow" w:hAnsi="Arial Narrow"/>
          <w:sz w:val="20"/>
          <w:szCs w:val="20"/>
          <w:lang w:val="en-GB"/>
        </w:rPr>
        <w:t>Duan</w:t>
      </w:r>
      <w:proofErr w:type="spellEnd"/>
      <w:r w:rsidRPr="0087697B">
        <w:rPr>
          <w:rFonts w:ascii="Arial Narrow" w:hAnsi="Arial Narrow"/>
          <w:sz w:val="20"/>
          <w:szCs w:val="20"/>
          <w:lang w:val="en-GB"/>
        </w:rPr>
        <w:t xml:space="preserve">, W., </w:t>
      </w:r>
      <w:proofErr w:type="spellStart"/>
      <w:proofErr w:type="gramStart"/>
      <w:r w:rsidRPr="0087697B">
        <w:rPr>
          <w:rFonts w:ascii="Arial Narrow" w:hAnsi="Arial Narrow"/>
          <w:sz w:val="20"/>
          <w:szCs w:val="20"/>
          <w:lang w:val="en-GB"/>
        </w:rPr>
        <w:t>Gu</w:t>
      </w:r>
      <w:proofErr w:type="spellEnd"/>
      <w:proofErr w:type="gramEnd"/>
      <w:r w:rsidRPr="0087697B">
        <w:rPr>
          <w:rFonts w:ascii="Arial Narrow" w:hAnsi="Arial Narrow"/>
          <w:sz w:val="20"/>
          <w:szCs w:val="20"/>
          <w:lang w:val="en-GB"/>
        </w:rPr>
        <w:t xml:space="preserve">, B., &amp; </w:t>
      </w:r>
      <w:proofErr w:type="spellStart"/>
      <w:r w:rsidRPr="0087697B">
        <w:rPr>
          <w:rFonts w:ascii="Arial Narrow" w:hAnsi="Arial Narrow"/>
          <w:sz w:val="20"/>
          <w:szCs w:val="20"/>
          <w:lang w:val="en-GB"/>
        </w:rPr>
        <w:t>Whinston</w:t>
      </w:r>
      <w:proofErr w:type="spellEnd"/>
      <w:r w:rsidRPr="0087697B">
        <w:rPr>
          <w:rFonts w:ascii="Arial Narrow" w:hAnsi="Arial Narrow"/>
          <w:sz w:val="20"/>
          <w:szCs w:val="20"/>
          <w:lang w:val="en-GB"/>
        </w:rPr>
        <w:t>, A. B. (2008). Do online reviews matter?—</w:t>
      </w:r>
      <w:proofErr w:type="gramStart"/>
      <w:r w:rsidRPr="0087697B">
        <w:rPr>
          <w:rFonts w:ascii="Arial Narrow" w:hAnsi="Arial Narrow"/>
          <w:sz w:val="20"/>
          <w:szCs w:val="20"/>
          <w:lang w:val="en-GB"/>
        </w:rPr>
        <w:t>An</w:t>
      </w:r>
      <w:proofErr w:type="gramEnd"/>
      <w:r w:rsidRPr="0087697B">
        <w:rPr>
          <w:rFonts w:ascii="Arial Narrow" w:hAnsi="Arial Narrow"/>
          <w:sz w:val="20"/>
          <w:szCs w:val="20"/>
          <w:lang w:val="en-GB"/>
        </w:rPr>
        <w:t xml:space="preserve"> empirical investigation of panel data. Decision Support Systems, 45(4), 1007–1016.</w:t>
      </w:r>
    </w:p>
    <w:p w:rsidR="0087697B" w:rsidRPr="00AA21B3" w:rsidRDefault="0087697B" w:rsidP="0087697B">
      <w:pPr>
        <w:ind w:left="426" w:hanging="426"/>
        <w:jc w:val="both"/>
        <w:rPr>
          <w:rFonts w:ascii="Arial Narrow" w:hAnsi="Arial Narrow"/>
          <w:sz w:val="20"/>
          <w:szCs w:val="20"/>
          <w:lang w:val="es-ES_tradnl"/>
        </w:rPr>
      </w:pPr>
      <w:proofErr w:type="spellStart"/>
      <w:proofErr w:type="gramStart"/>
      <w:r w:rsidRPr="0087697B">
        <w:rPr>
          <w:rFonts w:ascii="Arial Narrow" w:hAnsi="Arial Narrow"/>
          <w:sz w:val="20"/>
          <w:szCs w:val="20"/>
          <w:lang w:val="en-GB"/>
        </w:rPr>
        <w:t>Dunas</w:t>
      </w:r>
      <w:proofErr w:type="spellEnd"/>
      <w:r w:rsidRPr="0087697B">
        <w:rPr>
          <w:rFonts w:ascii="Arial Narrow" w:hAnsi="Arial Narrow"/>
          <w:sz w:val="20"/>
          <w:szCs w:val="20"/>
          <w:lang w:val="en-GB"/>
        </w:rPr>
        <w:t xml:space="preserve"> Hotels.</w:t>
      </w:r>
      <w:proofErr w:type="gramEnd"/>
      <w:r w:rsidRPr="0087697B">
        <w:rPr>
          <w:rFonts w:ascii="Arial Narrow" w:hAnsi="Arial Narrow"/>
          <w:sz w:val="20"/>
          <w:szCs w:val="20"/>
          <w:lang w:val="en-GB"/>
        </w:rPr>
        <w:t xml:space="preserve"> </w:t>
      </w:r>
      <w:proofErr w:type="gramStart"/>
      <w:r w:rsidRPr="0087697B">
        <w:rPr>
          <w:rFonts w:ascii="Arial Narrow" w:hAnsi="Arial Narrow"/>
          <w:sz w:val="20"/>
          <w:szCs w:val="20"/>
          <w:lang w:val="en-GB"/>
        </w:rPr>
        <w:t>(2014). Talk about us.</w:t>
      </w:r>
      <w:proofErr w:type="gramEnd"/>
      <w:r w:rsidRPr="0087697B">
        <w:rPr>
          <w:rFonts w:ascii="Arial Narrow" w:hAnsi="Arial Narrow"/>
          <w:sz w:val="20"/>
          <w:szCs w:val="20"/>
          <w:lang w:val="en-GB"/>
        </w:rPr>
        <w:t xml:space="preserve"> </w:t>
      </w:r>
      <w:r w:rsidR="00AA21B3">
        <w:rPr>
          <w:rFonts w:ascii="Arial Narrow" w:hAnsi="Arial Narrow"/>
          <w:sz w:val="20"/>
          <w:szCs w:val="20"/>
          <w:lang w:val="es-ES_tradnl"/>
        </w:rPr>
        <w:t>Disponible en:</w:t>
      </w:r>
      <w:r w:rsidRPr="00AA21B3">
        <w:rPr>
          <w:rFonts w:ascii="Arial Narrow" w:hAnsi="Arial Narrow"/>
          <w:sz w:val="20"/>
          <w:szCs w:val="20"/>
          <w:lang w:val="es-ES_tradnl"/>
        </w:rPr>
        <w:t xml:space="preserve"> http://www.hotelesdunas.com/es/dunas-club/talk-about-us/</w:t>
      </w:r>
      <w:r w:rsidR="00AA21B3" w:rsidRPr="00AA21B3">
        <w:rPr>
          <w:rFonts w:ascii="Arial Narrow" w:hAnsi="Arial Narrow"/>
          <w:sz w:val="20"/>
          <w:szCs w:val="20"/>
          <w:lang w:val="es-ES_tradnl"/>
        </w:rPr>
        <w:t xml:space="preserve"> </w:t>
      </w:r>
      <w:r w:rsidR="00AA21B3" w:rsidRPr="008636F2">
        <w:rPr>
          <w:rFonts w:ascii="Arial Narrow" w:hAnsi="Arial Narrow"/>
          <w:sz w:val="20"/>
          <w:szCs w:val="20"/>
          <w:lang w:val="es-ES_tradnl"/>
        </w:rPr>
        <w:t xml:space="preserve">(Último acceso: </w:t>
      </w:r>
      <w:r w:rsidR="00AA21B3">
        <w:rPr>
          <w:rFonts w:ascii="Arial Narrow" w:hAnsi="Arial Narrow"/>
          <w:sz w:val="20"/>
          <w:szCs w:val="20"/>
          <w:lang w:val="es-ES_tradnl"/>
        </w:rPr>
        <w:t>1 Octubre</w:t>
      </w:r>
      <w:r w:rsidR="00AA21B3" w:rsidRPr="008636F2">
        <w:rPr>
          <w:rFonts w:ascii="Arial Narrow" w:hAnsi="Arial Narrow"/>
          <w:sz w:val="20"/>
          <w:szCs w:val="20"/>
          <w:lang w:val="es-ES_tradnl"/>
        </w:rPr>
        <w:t xml:space="preserve"> 201</w:t>
      </w:r>
      <w:r w:rsidR="00AA21B3">
        <w:rPr>
          <w:rFonts w:ascii="Arial Narrow" w:hAnsi="Arial Narrow"/>
          <w:sz w:val="20"/>
          <w:szCs w:val="20"/>
          <w:lang w:val="es-ES_tradnl"/>
        </w:rPr>
        <w:t>4</w:t>
      </w:r>
      <w:r w:rsidR="00AA21B3" w:rsidRPr="008636F2">
        <w:rPr>
          <w:rFonts w:ascii="Arial Narrow" w:hAnsi="Arial Narrow"/>
          <w:sz w:val="20"/>
          <w:szCs w:val="20"/>
          <w:lang w:val="es-ES_tradnl"/>
        </w:rPr>
        <w:t>)</w:t>
      </w:r>
    </w:p>
    <w:p w:rsidR="0087697B" w:rsidRPr="0087697B" w:rsidRDefault="008636F2" w:rsidP="0087697B">
      <w:pPr>
        <w:ind w:left="426" w:hanging="426"/>
        <w:jc w:val="both"/>
        <w:rPr>
          <w:rFonts w:ascii="Arial Narrow" w:hAnsi="Arial Narrow"/>
          <w:sz w:val="20"/>
          <w:szCs w:val="20"/>
          <w:lang w:val="en-GB"/>
        </w:rPr>
      </w:pPr>
      <w:proofErr w:type="spellStart"/>
      <w:r w:rsidRPr="00AA21B3">
        <w:rPr>
          <w:rFonts w:ascii="Arial Narrow" w:hAnsi="Arial Narrow"/>
          <w:sz w:val="20"/>
          <w:szCs w:val="20"/>
          <w:lang w:val="es-ES_tradnl"/>
        </w:rPr>
        <w:t>Filieri</w:t>
      </w:r>
      <w:proofErr w:type="spellEnd"/>
      <w:r w:rsidRPr="00AA21B3">
        <w:rPr>
          <w:rFonts w:ascii="Arial Narrow" w:hAnsi="Arial Narrow"/>
          <w:sz w:val="20"/>
          <w:szCs w:val="20"/>
          <w:lang w:val="es-ES_tradnl"/>
        </w:rPr>
        <w:t>, R. y</w:t>
      </w:r>
      <w:r w:rsidR="0087697B" w:rsidRPr="00AA21B3">
        <w:rPr>
          <w:rFonts w:ascii="Arial Narrow" w:hAnsi="Arial Narrow"/>
          <w:sz w:val="20"/>
          <w:szCs w:val="20"/>
          <w:lang w:val="es-ES_tradnl"/>
        </w:rPr>
        <w:t xml:space="preserve"> </w:t>
      </w:r>
      <w:proofErr w:type="spellStart"/>
      <w:r w:rsidR="0087697B" w:rsidRPr="00AA21B3">
        <w:rPr>
          <w:rFonts w:ascii="Arial Narrow" w:hAnsi="Arial Narrow"/>
          <w:sz w:val="20"/>
          <w:szCs w:val="20"/>
          <w:lang w:val="es-ES_tradnl"/>
        </w:rPr>
        <w:t>McLeay</w:t>
      </w:r>
      <w:proofErr w:type="spellEnd"/>
      <w:r w:rsidR="0087697B" w:rsidRPr="00AA21B3">
        <w:rPr>
          <w:rFonts w:ascii="Arial Narrow" w:hAnsi="Arial Narrow"/>
          <w:sz w:val="20"/>
          <w:szCs w:val="20"/>
          <w:lang w:val="es-ES_tradnl"/>
        </w:rPr>
        <w:t xml:space="preserve">, F. (2014). </w:t>
      </w:r>
      <w:r w:rsidR="0087697B" w:rsidRPr="0087697B">
        <w:rPr>
          <w:rFonts w:ascii="Arial Narrow" w:hAnsi="Arial Narrow"/>
          <w:sz w:val="20"/>
          <w:szCs w:val="20"/>
          <w:lang w:val="en-GB"/>
        </w:rPr>
        <w:t xml:space="preserve">E-WOM and Accommodation </w:t>
      </w:r>
      <w:proofErr w:type="gramStart"/>
      <w:r w:rsidR="0087697B" w:rsidRPr="0087697B">
        <w:rPr>
          <w:rFonts w:ascii="Arial Narrow" w:hAnsi="Arial Narrow"/>
          <w:sz w:val="20"/>
          <w:szCs w:val="20"/>
          <w:lang w:val="en-GB"/>
        </w:rPr>
        <w:t>An</w:t>
      </w:r>
      <w:proofErr w:type="gramEnd"/>
      <w:r w:rsidR="0087697B" w:rsidRPr="0087697B">
        <w:rPr>
          <w:rFonts w:ascii="Arial Narrow" w:hAnsi="Arial Narrow"/>
          <w:sz w:val="20"/>
          <w:szCs w:val="20"/>
          <w:lang w:val="en-GB"/>
        </w:rPr>
        <w:t xml:space="preserve"> Analysis of the Factors That Influence </w:t>
      </w:r>
      <w:proofErr w:type="spellStart"/>
      <w:r w:rsidR="0087697B" w:rsidRPr="0087697B">
        <w:rPr>
          <w:rFonts w:ascii="Arial Narrow" w:hAnsi="Arial Narrow"/>
          <w:sz w:val="20"/>
          <w:szCs w:val="20"/>
          <w:lang w:val="en-GB"/>
        </w:rPr>
        <w:t>Travelers’</w:t>
      </w:r>
      <w:proofErr w:type="spellEnd"/>
      <w:r w:rsidR="0087697B" w:rsidRPr="0087697B">
        <w:rPr>
          <w:rFonts w:ascii="Arial Narrow" w:hAnsi="Arial Narrow"/>
          <w:sz w:val="20"/>
          <w:szCs w:val="20"/>
          <w:lang w:val="en-GB"/>
        </w:rPr>
        <w:t xml:space="preserve"> Adoption of Information from Online Reviews. Journal of Travel Research, 53(1), 44–57.</w:t>
      </w:r>
    </w:p>
    <w:p w:rsidR="0087697B" w:rsidRPr="00AA21B3" w:rsidRDefault="008636F2" w:rsidP="0087697B">
      <w:pPr>
        <w:ind w:left="426" w:hanging="426"/>
        <w:jc w:val="both"/>
        <w:rPr>
          <w:rFonts w:ascii="Arial Narrow" w:hAnsi="Arial Narrow"/>
          <w:sz w:val="20"/>
          <w:szCs w:val="20"/>
          <w:lang w:val="en-US"/>
        </w:rPr>
      </w:pPr>
      <w:proofErr w:type="spellStart"/>
      <w:r>
        <w:rPr>
          <w:rFonts w:ascii="Arial Narrow" w:hAnsi="Arial Narrow"/>
          <w:sz w:val="20"/>
          <w:szCs w:val="20"/>
          <w:lang w:val="en-GB"/>
        </w:rPr>
        <w:t>Fotis</w:t>
      </w:r>
      <w:proofErr w:type="spellEnd"/>
      <w:r>
        <w:rPr>
          <w:rFonts w:ascii="Arial Narrow" w:hAnsi="Arial Narrow"/>
          <w:sz w:val="20"/>
          <w:szCs w:val="20"/>
          <w:lang w:val="en-GB"/>
        </w:rPr>
        <w:t xml:space="preserve">, J., </w:t>
      </w:r>
      <w:proofErr w:type="spellStart"/>
      <w:r>
        <w:rPr>
          <w:rFonts w:ascii="Arial Narrow" w:hAnsi="Arial Narrow"/>
          <w:sz w:val="20"/>
          <w:szCs w:val="20"/>
          <w:lang w:val="en-GB"/>
        </w:rPr>
        <w:t>Buhalis</w:t>
      </w:r>
      <w:proofErr w:type="spellEnd"/>
      <w:r>
        <w:rPr>
          <w:rFonts w:ascii="Arial Narrow" w:hAnsi="Arial Narrow"/>
          <w:sz w:val="20"/>
          <w:szCs w:val="20"/>
          <w:lang w:val="en-GB"/>
        </w:rPr>
        <w:t>, D. y</w:t>
      </w:r>
      <w:r w:rsidR="0087697B" w:rsidRPr="0087697B">
        <w:rPr>
          <w:rFonts w:ascii="Arial Narrow" w:hAnsi="Arial Narrow"/>
          <w:sz w:val="20"/>
          <w:szCs w:val="20"/>
          <w:lang w:val="en-GB"/>
        </w:rPr>
        <w:t xml:space="preserve"> </w:t>
      </w:r>
      <w:proofErr w:type="spellStart"/>
      <w:r w:rsidR="0087697B" w:rsidRPr="0087697B">
        <w:rPr>
          <w:rFonts w:ascii="Arial Narrow" w:hAnsi="Arial Narrow"/>
          <w:sz w:val="20"/>
          <w:szCs w:val="20"/>
          <w:lang w:val="en-GB"/>
        </w:rPr>
        <w:t>Rossides</w:t>
      </w:r>
      <w:proofErr w:type="spellEnd"/>
      <w:r w:rsidR="0087697B" w:rsidRPr="0087697B">
        <w:rPr>
          <w:rFonts w:ascii="Arial Narrow" w:hAnsi="Arial Narrow"/>
          <w:sz w:val="20"/>
          <w:szCs w:val="20"/>
          <w:lang w:val="en-GB"/>
        </w:rPr>
        <w:t>, N. (2012). Social media use and impact during the holiday travel planning process.</w:t>
      </w:r>
      <w:r w:rsidR="00AA21B3">
        <w:rPr>
          <w:rFonts w:ascii="Arial Narrow" w:hAnsi="Arial Narrow"/>
          <w:sz w:val="20"/>
          <w:szCs w:val="20"/>
          <w:lang w:val="en-GB"/>
        </w:rPr>
        <w:t xml:space="preserve"> (pp. 13-24).</w:t>
      </w:r>
      <w:r w:rsidR="0087697B" w:rsidRPr="0087697B">
        <w:rPr>
          <w:rFonts w:ascii="Arial Narrow" w:hAnsi="Arial Narrow"/>
          <w:sz w:val="20"/>
          <w:szCs w:val="20"/>
          <w:lang w:val="en-GB"/>
        </w:rPr>
        <w:t xml:space="preserve"> </w:t>
      </w:r>
      <w:proofErr w:type="gramStart"/>
      <w:r w:rsidR="0087697B" w:rsidRPr="0087697B">
        <w:rPr>
          <w:rFonts w:ascii="Arial Narrow" w:hAnsi="Arial Narrow"/>
          <w:sz w:val="20"/>
          <w:szCs w:val="20"/>
          <w:lang w:val="en-GB"/>
        </w:rPr>
        <w:t>Springer-</w:t>
      </w:r>
      <w:proofErr w:type="spellStart"/>
      <w:r w:rsidR="0087697B" w:rsidRPr="0087697B">
        <w:rPr>
          <w:rFonts w:ascii="Arial Narrow" w:hAnsi="Arial Narrow"/>
          <w:sz w:val="20"/>
          <w:szCs w:val="20"/>
          <w:lang w:val="en-GB"/>
        </w:rPr>
        <w:t>Verlag</w:t>
      </w:r>
      <w:proofErr w:type="spellEnd"/>
      <w:r w:rsidR="0087697B" w:rsidRPr="0087697B">
        <w:rPr>
          <w:rFonts w:ascii="Arial Narrow" w:hAnsi="Arial Narrow"/>
          <w:sz w:val="20"/>
          <w:szCs w:val="20"/>
          <w:lang w:val="en-GB"/>
        </w:rPr>
        <w:t>.</w:t>
      </w:r>
      <w:proofErr w:type="gramEnd"/>
      <w:r w:rsidR="0087697B" w:rsidRPr="0087697B">
        <w:rPr>
          <w:rFonts w:ascii="Arial Narrow" w:hAnsi="Arial Narrow"/>
          <w:sz w:val="20"/>
          <w:szCs w:val="20"/>
          <w:lang w:val="en-GB"/>
        </w:rPr>
        <w:t xml:space="preserve"> </w:t>
      </w:r>
    </w:p>
    <w:p w:rsidR="0087697B" w:rsidRPr="00AA21B3" w:rsidRDefault="0087697B" w:rsidP="0087697B">
      <w:pPr>
        <w:ind w:left="426" w:hanging="426"/>
        <w:jc w:val="both"/>
        <w:rPr>
          <w:rFonts w:ascii="Arial Narrow" w:hAnsi="Arial Narrow"/>
          <w:sz w:val="20"/>
          <w:szCs w:val="20"/>
          <w:lang w:val="es-ES_tradnl"/>
        </w:rPr>
      </w:pPr>
      <w:proofErr w:type="spellStart"/>
      <w:r w:rsidRPr="0087697B">
        <w:rPr>
          <w:rFonts w:ascii="Arial Narrow" w:hAnsi="Arial Narrow"/>
          <w:sz w:val="20"/>
          <w:szCs w:val="20"/>
          <w:lang w:val="en-GB"/>
        </w:rPr>
        <w:t>Gilbreath</w:t>
      </w:r>
      <w:proofErr w:type="spellEnd"/>
      <w:r w:rsidRPr="0087697B">
        <w:rPr>
          <w:rFonts w:ascii="Arial Narrow" w:hAnsi="Arial Narrow"/>
          <w:sz w:val="20"/>
          <w:szCs w:val="20"/>
          <w:lang w:val="en-GB"/>
        </w:rPr>
        <w:t xml:space="preserve">, B. (2010). Hotel Seeds </w:t>
      </w:r>
      <w:proofErr w:type="spellStart"/>
      <w:r w:rsidRPr="0087697B">
        <w:rPr>
          <w:rFonts w:ascii="Arial Narrow" w:hAnsi="Arial Narrow"/>
          <w:sz w:val="20"/>
          <w:szCs w:val="20"/>
          <w:lang w:val="en-GB"/>
        </w:rPr>
        <w:t>TripAdvisor</w:t>
      </w:r>
      <w:proofErr w:type="spellEnd"/>
      <w:r w:rsidRPr="0087697B">
        <w:rPr>
          <w:rFonts w:ascii="Arial Narrow" w:hAnsi="Arial Narrow"/>
          <w:sz w:val="20"/>
          <w:szCs w:val="20"/>
          <w:lang w:val="en-GB"/>
        </w:rPr>
        <w:t xml:space="preserve"> Reviews [Marketing with meaning]. </w:t>
      </w:r>
      <w:proofErr w:type="spellStart"/>
      <w:r w:rsidR="00AA21B3" w:rsidRPr="00AA21B3">
        <w:rPr>
          <w:rFonts w:ascii="Arial Narrow" w:hAnsi="Arial Narrow"/>
          <w:sz w:val="20"/>
          <w:szCs w:val="20"/>
          <w:lang w:val="en-US"/>
        </w:rPr>
        <w:t>Disponible</w:t>
      </w:r>
      <w:proofErr w:type="spellEnd"/>
      <w:r w:rsidR="00AA21B3" w:rsidRPr="00AA21B3">
        <w:rPr>
          <w:rFonts w:ascii="Arial Narrow" w:hAnsi="Arial Narrow"/>
          <w:sz w:val="20"/>
          <w:szCs w:val="20"/>
          <w:lang w:val="en-US"/>
        </w:rPr>
        <w:t xml:space="preserve"> en</w:t>
      </w:r>
      <w:r w:rsidRPr="00AA21B3">
        <w:rPr>
          <w:rFonts w:ascii="Arial Narrow" w:hAnsi="Arial Narrow"/>
          <w:sz w:val="20"/>
          <w:szCs w:val="20"/>
          <w:lang w:val="en-US"/>
        </w:rPr>
        <w:t xml:space="preserve"> http://www.marketingwithmeani</w:t>
      </w:r>
      <w:r w:rsidRPr="00AA21B3">
        <w:rPr>
          <w:rFonts w:ascii="Arial Narrow" w:hAnsi="Arial Narrow"/>
          <w:sz w:val="20"/>
          <w:szCs w:val="20"/>
          <w:lang w:val="es-ES_tradnl"/>
        </w:rPr>
        <w:t>ng.com/2010/02/23/hotel-</w:t>
      </w:r>
      <w:proofErr w:type="spellStart"/>
      <w:r w:rsidRPr="00AA21B3">
        <w:rPr>
          <w:rFonts w:ascii="Arial Narrow" w:hAnsi="Arial Narrow"/>
          <w:sz w:val="20"/>
          <w:szCs w:val="20"/>
          <w:lang w:val="es-ES_tradnl"/>
        </w:rPr>
        <w:t>seeds</w:t>
      </w:r>
      <w:proofErr w:type="spellEnd"/>
      <w:r w:rsidRPr="00AA21B3">
        <w:rPr>
          <w:rFonts w:ascii="Arial Narrow" w:hAnsi="Arial Narrow"/>
          <w:sz w:val="20"/>
          <w:szCs w:val="20"/>
          <w:lang w:val="es-ES_tradnl"/>
        </w:rPr>
        <w:t>-</w:t>
      </w:r>
      <w:proofErr w:type="spellStart"/>
      <w:r w:rsidRPr="00AA21B3">
        <w:rPr>
          <w:rFonts w:ascii="Arial Narrow" w:hAnsi="Arial Narrow"/>
          <w:sz w:val="20"/>
          <w:szCs w:val="20"/>
          <w:lang w:val="es-ES_tradnl"/>
        </w:rPr>
        <w:t>trip</w:t>
      </w:r>
      <w:proofErr w:type="spellEnd"/>
      <w:r w:rsidRPr="00AA21B3">
        <w:rPr>
          <w:rFonts w:ascii="Arial Narrow" w:hAnsi="Arial Narrow"/>
          <w:sz w:val="20"/>
          <w:szCs w:val="20"/>
          <w:lang w:val="es-ES_tradnl"/>
        </w:rPr>
        <w:t>-</w:t>
      </w:r>
      <w:proofErr w:type="spellStart"/>
      <w:r w:rsidRPr="00AA21B3">
        <w:rPr>
          <w:rFonts w:ascii="Arial Narrow" w:hAnsi="Arial Narrow"/>
          <w:sz w:val="20"/>
          <w:szCs w:val="20"/>
          <w:lang w:val="es-ES_tradnl"/>
        </w:rPr>
        <w:t>advisor</w:t>
      </w:r>
      <w:proofErr w:type="spellEnd"/>
      <w:r w:rsidRPr="00AA21B3">
        <w:rPr>
          <w:rFonts w:ascii="Arial Narrow" w:hAnsi="Arial Narrow"/>
          <w:sz w:val="20"/>
          <w:szCs w:val="20"/>
          <w:lang w:val="es-ES_tradnl"/>
        </w:rPr>
        <w:t>-</w:t>
      </w:r>
      <w:proofErr w:type="spellStart"/>
      <w:r w:rsidRPr="00AA21B3">
        <w:rPr>
          <w:rFonts w:ascii="Arial Narrow" w:hAnsi="Arial Narrow"/>
          <w:sz w:val="20"/>
          <w:szCs w:val="20"/>
          <w:lang w:val="es-ES_tradnl"/>
        </w:rPr>
        <w:t>reviews</w:t>
      </w:r>
      <w:proofErr w:type="spellEnd"/>
      <w:r w:rsidRPr="00AA21B3">
        <w:rPr>
          <w:rFonts w:ascii="Arial Narrow" w:hAnsi="Arial Narrow"/>
          <w:sz w:val="20"/>
          <w:szCs w:val="20"/>
          <w:lang w:val="es-ES_tradnl"/>
        </w:rPr>
        <w:t>/</w:t>
      </w:r>
      <w:r w:rsidR="00AA21B3" w:rsidRPr="00AA21B3">
        <w:rPr>
          <w:rFonts w:ascii="Arial Narrow" w:hAnsi="Arial Narrow"/>
          <w:sz w:val="20"/>
          <w:szCs w:val="20"/>
          <w:lang w:val="es-ES_tradnl"/>
        </w:rPr>
        <w:t xml:space="preserve"> </w:t>
      </w:r>
      <w:r w:rsidR="00AA21B3" w:rsidRPr="008636F2">
        <w:rPr>
          <w:rFonts w:ascii="Arial Narrow" w:hAnsi="Arial Narrow"/>
          <w:sz w:val="20"/>
          <w:szCs w:val="20"/>
          <w:lang w:val="es-ES_tradnl"/>
        </w:rPr>
        <w:t xml:space="preserve">(Último acceso: </w:t>
      </w:r>
      <w:r w:rsidR="00AA21B3">
        <w:rPr>
          <w:rFonts w:ascii="Arial Narrow" w:hAnsi="Arial Narrow"/>
          <w:sz w:val="20"/>
          <w:szCs w:val="20"/>
          <w:lang w:val="es-ES_tradnl"/>
        </w:rPr>
        <w:t>1 Octubre</w:t>
      </w:r>
      <w:r w:rsidR="00AA21B3" w:rsidRPr="008636F2">
        <w:rPr>
          <w:rFonts w:ascii="Arial Narrow" w:hAnsi="Arial Narrow"/>
          <w:sz w:val="20"/>
          <w:szCs w:val="20"/>
          <w:lang w:val="es-ES_tradnl"/>
        </w:rPr>
        <w:t xml:space="preserve"> 201</w:t>
      </w:r>
      <w:r w:rsidR="00AA21B3">
        <w:rPr>
          <w:rFonts w:ascii="Arial Narrow" w:hAnsi="Arial Narrow"/>
          <w:sz w:val="20"/>
          <w:szCs w:val="20"/>
          <w:lang w:val="es-ES_tradnl"/>
        </w:rPr>
        <w:t>4</w:t>
      </w:r>
      <w:r w:rsidR="00AA21B3" w:rsidRPr="008636F2">
        <w:rPr>
          <w:rFonts w:ascii="Arial Narrow" w:hAnsi="Arial Narrow"/>
          <w:sz w:val="20"/>
          <w:szCs w:val="20"/>
          <w:lang w:val="es-ES_tradnl"/>
        </w:rPr>
        <w:t>)</w:t>
      </w:r>
    </w:p>
    <w:p w:rsidR="0087697B" w:rsidRPr="0087697B" w:rsidRDefault="008636F2" w:rsidP="0087697B">
      <w:pPr>
        <w:ind w:left="426" w:hanging="426"/>
        <w:jc w:val="both"/>
        <w:rPr>
          <w:rFonts w:ascii="Arial Narrow" w:hAnsi="Arial Narrow"/>
          <w:sz w:val="20"/>
          <w:szCs w:val="20"/>
          <w:lang w:val="en-GB"/>
        </w:rPr>
      </w:pPr>
      <w:r>
        <w:rPr>
          <w:rFonts w:ascii="Arial Narrow" w:hAnsi="Arial Narrow"/>
          <w:sz w:val="20"/>
          <w:szCs w:val="20"/>
          <w:lang w:val="en-GB"/>
        </w:rPr>
        <w:t>Goldsmith, R. E. y</w:t>
      </w:r>
      <w:r w:rsidR="0087697B" w:rsidRPr="0087697B">
        <w:rPr>
          <w:rFonts w:ascii="Arial Narrow" w:hAnsi="Arial Narrow"/>
          <w:sz w:val="20"/>
          <w:szCs w:val="20"/>
          <w:lang w:val="en-GB"/>
        </w:rPr>
        <w:t xml:space="preserve"> Horowitz, D. (2006). </w:t>
      </w:r>
      <w:proofErr w:type="gramStart"/>
      <w:r w:rsidR="0087697B" w:rsidRPr="0087697B">
        <w:rPr>
          <w:rFonts w:ascii="Arial Narrow" w:hAnsi="Arial Narrow"/>
          <w:sz w:val="20"/>
          <w:szCs w:val="20"/>
          <w:lang w:val="en-GB"/>
        </w:rPr>
        <w:t>Measuring motivations for online opinion seeking.</w:t>
      </w:r>
      <w:proofErr w:type="gramEnd"/>
      <w:r w:rsidR="0087697B" w:rsidRPr="0087697B">
        <w:rPr>
          <w:rFonts w:ascii="Arial Narrow" w:hAnsi="Arial Narrow"/>
          <w:sz w:val="20"/>
          <w:szCs w:val="20"/>
          <w:lang w:val="en-GB"/>
        </w:rPr>
        <w:t xml:space="preserve"> Journal of Interactive Advertising, 6(2), 2–14.</w:t>
      </w:r>
    </w:p>
    <w:p w:rsidR="0087697B" w:rsidRPr="0087697B" w:rsidRDefault="008636F2" w:rsidP="0087697B">
      <w:pPr>
        <w:ind w:left="426" w:hanging="426"/>
        <w:jc w:val="both"/>
        <w:rPr>
          <w:rFonts w:ascii="Arial Narrow" w:hAnsi="Arial Narrow"/>
          <w:sz w:val="20"/>
          <w:szCs w:val="20"/>
          <w:lang w:val="en-GB"/>
        </w:rPr>
      </w:pPr>
      <w:proofErr w:type="spellStart"/>
      <w:r w:rsidRPr="008636F2">
        <w:rPr>
          <w:rFonts w:ascii="Arial Narrow" w:hAnsi="Arial Narrow"/>
          <w:sz w:val="20"/>
          <w:szCs w:val="20"/>
          <w:lang w:val="es-ES_tradnl"/>
        </w:rPr>
        <w:t>Gretzel</w:t>
      </w:r>
      <w:proofErr w:type="spellEnd"/>
      <w:r w:rsidRPr="008636F2">
        <w:rPr>
          <w:rFonts w:ascii="Arial Narrow" w:hAnsi="Arial Narrow"/>
          <w:sz w:val="20"/>
          <w:szCs w:val="20"/>
          <w:lang w:val="es-ES_tradnl"/>
        </w:rPr>
        <w:t>, U. y</w:t>
      </w:r>
      <w:r w:rsidR="0087697B" w:rsidRPr="008636F2">
        <w:rPr>
          <w:rFonts w:ascii="Arial Narrow" w:hAnsi="Arial Narrow"/>
          <w:sz w:val="20"/>
          <w:szCs w:val="20"/>
          <w:lang w:val="es-ES_tradnl"/>
        </w:rPr>
        <w:t xml:space="preserve"> </w:t>
      </w:r>
      <w:proofErr w:type="spellStart"/>
      <w:r w:rsidR="0087697B" w:rsidRPr="008636F2">
        <w:rPr>
          <w:rFonts w:ascii="Arial Narrow" w:hAnsi="Arial Narrow"/>
          <w:sz w:val="20"/>
          <w:szCs w:val="20"/>
          <w:lang w:val="es-ES_tradnl"/>
        </w:rPr>
        <w:t>Yoo</w:t>
      </w:r>
      <w:proofErr w:type="spellEnd"/>
      <w:r w:rsidR="0087697B" w:rsidRPr="008636F2">
        <w:rPr>
          <w:rFonts w:ascii="Arial Narrow" w:hAnsi="Arial Narrow"/>
          <w:sz w:val="20"/>
          <w:szCs w:val="20"/>
          <w:lang w:val="es-ES_tradnl"/>
        </w:rPr>
        <w:t xml:space="preserve">, K. H. (2008). </w:t>
      </w:r>
      <w:r w:rsidR="0087697B" w:rsidRPr="0087697B">
        <w:rPr>
          <w:rFonts w:ascii="Arial Narrow" w:hAnsi="Arial Narrow"/>
          <w:sz w:val="20"/>
          <w:szCs w:val="20"/>
          <w:lang w:val="en-GB"/>
        </w:rPr>
        <w:t>Use and impact of online travel reviews. Information and Communication Technologies in Tourism 2008, 35–46.</w:t>
      </w:r>
    </w:p>
    <w:p w:rsidR="0087697B" w:rsidRPr="00AA21B3" w:rsidRDefault="0087697B" w:rsidP="0087697B">
      <w:pPr>
        <w:ind w:left="426" w:hanging="426"/>
        <w:jc w:val="both"/>
        <w:rPr>
          <w:rFonts w:ascii="Arial Narrow" w:hAnsi="Arial Narrow"/>
          <w:sz w:val="20"/>
          <w:szCs w:val="20"/>
          <w:lang w:val="es-ES_tradnl"/>
        </w:rPr>
      </w:pPr>
      <w:proofErr w:type="gramStart"/>
      <w:r w:rsidRPr="0087697B">
        <w:rPr>
          <w:rFonts w:ascii="Arial Narrow" w:hAnsi="Arial Narrow"/>
          <w:sz w:val="20"/>
          <w:szCs w:val="20"/>
          <w:lang w:val="en-GB"/>
        </w:rPr>
        <w:t>Holiday Inn.</w:t>
      </w:r>
      <w:proofErr w:type="gramEnd"/>
      <w:r w:rsidRPr="0087697B">
        <w:rPr>
          <w:rFonts w:ascii="Arial Narrow" w:hAnsi="Arial Narrow"/>
          <w:sz w:val="20"/>
          <w:szCs w:val="20"/>
          <w:lang w:val="en-GB"/>
        </w:rPr>
        <w:t xml:space="preserve"> </w:t>
      </w:r>
      <w:proofErr w:type="gramStart"/>
      <w:r w:rsidRPr="0087697B">
        <w:rPr>
          <w:rFonts w:ascii="Arial Narrow" w:hAnsi="Arial Narrow"/>
          <w:sz w:val="20"/>
          <w:szCs w:val="20"/>
          <w:lang w:val="en-GB"/>
        </w:rPr>
        <w:t xml:space="preserve">(2011). </w:t>
      </w:r>
      <w:proofErr w:type="spellStart"/>
      <w:r w:rsidRPr="0087697B">
        <w:rPr>
          <w:rFonts w:ascii="Arial Narrow" w:hAnsi="Arial Narrow"/>
          <w:sz w:val="20"/>
          <w:szCs w:val="20"/>
          <w:lang w:val="en-GB"/>
        </w:rPr>
        <w:t>Fotografía</w:t>
      </w:r>
      <w:proofErr w:type="spellEnd"/>
      <w:r w:rsidRPr="0087697B">
        <w:rPr>
          <w:rFonts w:ascii="Arial Narrow" w:hAnsi="Arial Narrow"/>
          <w:sz w:val="20"/>
          <w:szCs w:val="20"/>
          <w:lang w:val="en-GB"/>
        </w:rPr>
        <w:t xml:space="preserve"> de Holiday Inn Hotel &amp; Suites Raleigh - Cary.</w:t>
      </w:r>
      <w:proofErr w:type="gramEnd"/>
      <w:r w:rsidRPr="0087697B">
        <w:rPr>
          <w:rFonts w:ascii="Arial Narrow" w:hAnsi="Arial Narrow"/>
          <w:sz w:val="20"/>
          <w:szCs w:val="20"/>
          <w:lang w:val="en-GB"/>
        </w:rPr>
        <w:t xml:space="preserve"> </w:t>
      </w:r>
      <w:r w:rsidR="00AA21B3">
        <w:rPr>
          <w:rFonts w:ascii="Arial Narrow" w:hAnsi="Arial Narrow"/>
          <w:sz w:val="20"/>
          <w:szCs w:val="20"/>
          <w:lang w:val="es-ES_tradnl"/>
        </w:rPr>
        <w:t>Disponible en:</w:t>
      </w:r>
      <w:r w:rsidRPr="00AA21B3">
        <w:rPr>
          <w:rFonts w:ascii="Arial Narrow" w:hAnsi="Arial Narrow"/>
          <w:sz w:val="20"/>
          <w:szCs w:val="20"/>
          <w:lang w:val="es-ES_tradnl"/>
        </w:rPr>
        <w:t xml:space="preserve"> http://www.tripadvisor.es/LocationPhotoDirectLink-g49007-d223369-i36290027-Holiday_Inn_Hotel_Suites_Raleigh_Cary-Cary_North_Carolina.html#31805352</w:t>
      </w:r>
      <w:r w:rsidR="00AA21B3" w:rsidRPr="00AA21B3">
        <w:rPr>
          <w:rFonts w:ascii="Arial Narrow" w:hAnsi="Arial Narrow"/>
          <w:sz w:val="20"/>
          <w:szCs w:val="20"/>
          <w:lang w:val="es-ES_tradnl"/>
        </w:rPr>
        <w:t xml:space="preserve"> (Último acceso: 1 Octubre 2014)</w:t>
      </w:r>
    </w:p>
    <w:p w:rsidR="0087697B" w:rsidRPr="00AA21B3" w:rsidRDefault="0087697B" w:rsidP="0087697B">
      <w:pPr>
        <w:ind w:left="426" w:hanging="426"/>
        <w:jc w:val="both"/>
        <w:rPr>
          <w:rFonts w:ascii="Arial Narrow" w:hAnsi="Arial Narrow"/>
          <w:sz w:val="20"/>
          <w:szCs w:val="20"/>
          <w:lang w:val="es-ES_tradnl"/>
        </w:rPr>
      </w:pPr>
      <w:r w:rsidRPr="0087697B">
        <w:rPr>
          <w:rFonts w:ascii="Arial Narrow" w:hAnsi="Arial Narrow"/>
          <w:sz w:val="20"/>
          <w:szCs w:val="20"/>
          <w:lang w:val="en-GB"/>
        </w:rPr>
        <w:t xml:space="preserve">Howard Johnson. </w:t>
      </w:r>
      <w:proofErr w:type="gramStart"/>
      <w:r w:rsidRPr="0087697B">
        <w:rPr>
          <w:rFonts w:ascii="Arial Narrow" w:hAnsi="Arial Narrow"/>
          <w:sz w:val="20"/>
          <w:szCs w:val="20"/>
          <w:lang w:val="en-GB"/>
        </w:rPr>
        <w:t xml:space="preserve">(2013). Picture of Howard Johnson Inn and Suites Central San Antonio, San Antonio - </w:t>
      </w:r>
      <w:proofErr w:type="spellStart"/>
      <w:r w:rsidRPr="0087697B">
        <w:rPr>
          <w:rFonts w:ascii="Arial Narrow" w:hAnsi="Arial Narrow"/>
          <w:sz w:val="20"/>
          <w:szCs w:val="20"/>
          <w:lang w:val="en-GB"/>
        </w:rPr>
        <w:t>TripAdvisor</w:t>
      </w:r>
      <w:proofErr w:type="spellEnd"/>
      <w:r w:rsidRPr="0087697B">
        <w:rPr>
          <w:rFonts w:ascii="Arial Narrow" w:hAnsi="Arial Narrow"/>
          <w:sz w:val="20"/>
          <w:szCs w:val="20"/>
          <w:lang w:val="en-GB"/>
        </w:rPr>
        <w:t>.</w:t>
      </w:r>
      <w:proofErr w:type="gramEnd"/>
      <w:r w:rsidRPr="0087697B">
        <w:rPr>
          <w:rFonts w:ascii="Arial Narrow" w:hAnsi="Arial Narrow"/>
          <w:sz w:val="20"/>
          <w:szCs w:val="20"/>
          <w:lang w:val="en-GB"/>
        </w:rPr>
        <w:t xml:space="preserve"> </w:t>
      </w:r>
      <w:r w:rsidR="00AA21B3">
        <w:rPr>
          <w:rFonts w:ascii="Arial Narrow" w:hAnsi="Arial Narrow"/>
          <w:sz w:val="20"/>
          <w:szCs w:val="20"/>
          <w:lang w:val="es-ES_tradnl"/>
        </w:rPr>
        <w:t>Disponible en:</w:t>
      </w:r>
      <w:r w:rsidRPr="00AA21B3">
        <w:rPr>
          <w:rFonts w:ascii="Arial Narrow" w:hAnsi="Arial Narrow"/>
          <w:sz w:val="20"/>
          <w:szCs w:val="20"/>
          <w:lang w:val="es-ES_tradnl"/>
        </w:rPr>
        <w:t xml:space="preserve"> http://www.tripadvisor.com/LocationPhotoDirectLink-g60956-d108676-i85092601-Howard_Johnson_Inn_and_Suites_Central_San_Antonio-San_Antonio_Texas.html#69234013</w:t>
      </w:r>
      <w:r w:rsidR="00AA21B3" w:rsidRPr="00AA21B3">
        <w:rPr>
          <w:rFonts w:ascii="Arial Narrow" w:hAnsi="Arial Narrow"/>
          <w:sz w:val="20"/>
          <w:szCs w:val="20"/>
          <w:lang w:val="es-ES_tradnl"/>
        </w:rPr>
        <w:t xml:space="preserve"> (Último acceso: 1 Octubre 2014)</w:t>
      </w:r>
    </w:p>
    <w:p w:rsidR="0087697B" w:rsidRPr="0087697B" w:rsidRDefault="008636F2" w:rsidP="0087697B">
      <w:pPr>
        <w:ind w:left="426" w:hanging="426"/>
        <w:jc w:val="both"/>
        <w:rPr>
          <w:rFonts w:ascii="Arial Narrow" w:hAnsi="Arial Narrow"/>
          <w:sz w:val="20"/>
          <w:szCs w:val="20"/>
          <w:lang w:val="en-GB"/>
        </w:rPr>
      </w:pPr>
      <w:proofErr w:type="spellStart"/>
      <w:r w:rsidRPr="008636F2">
        <w:rPr>
          <w:rFonts w:ascii="Arial Narrow" w:hAnsi="Arial Narrow"/>
          <w:sz w:val="20"/>
          <w:szCs w:val="20"/>
          <w:lang w:val="es-ES_tradnl"/>
        </w:rPr>
        <w:t>Jeacle</w:t>
      </w:r>
      <w:proofErr w:type="spellEnd"/>
      <w:r w:rsidRPr="008636F2">
        <w:rPr>
          <w:rFonts w:ascii="Arial Narrow" w:hAnsi="Arial Narrow"/>
          <w:sz w:val="20"/>
          <w:szCs w:val="20"/>
          <w:lang w:val="es-ES_tradnl"/>
        </w:rPr>
        <w:t>, I. y</w:t>
      </w:r>
      <w:r w:rsidR="0087697B" w:rsidRPr="008636F2">
        <w:rPr>
          <w:rFonts w:ascii="Arial Narrow" w:hAnsi="Arial Narrow"/>
          <w:sz w:val="20"/>
          <w:szCs w:val="20"/>
          <w:lang w:val="es-ES_tradnl"/>
        </w:rPr>
        <w:t xml:space="preserve"> Carter, C. (2011). </w:t>
      </w:r>
      <w:r w:rsidR="0087697B" w:rsidRPr="0087697B">
        <w:rPr>
          <w:rFonts w:ascii="Arial Narrow" w:hAnsi="Arial Narrow"/>
          <w:sz w:val="20"/>
          <w:szCs w:val="20"/>
          <w:lang w:val="en-GB"/>
        </w:rPr>
        <w:t xml:space="preserve">In </w:t>
      </w:r>
      <w:proofErr w:type="spellStart"/>
      <w:r w:rsidR="0087697B" w:rsidRPr="0087697B">
        <w:rPr>
          <w:rFonts w:ascii="Arial Narrow" w:hAnsi="Arial Narrow"/>
          <w:sz w:val="20"/>
          <w:szCs w:val="20"/>
          <w:lang w:val="en-GB"/>
        </w:rPr>
        <w:t>TripAdvisor</w:t>
      </w:r>
      <w:proofErr w:type="spellEnd"/>
      <w:r w:rsidR="0087697B" w:rsidRPr="0087697B">
        <w:rPr>
          <w:rFonts w:ascii="Arial Narrow" w:hAnsi="Arial Narrow"/>
          <w:sz w:val="20"/>
          <w:szCs w:val="20"/>
          <w:lang w:val="en-GB"/>
        </w:rPr>
        <w:t xml:space="preserve"> we trust: Rankings, calculative regimes and abstract systems. Accounting, Organizations and Society, 36(4), 293–309.</w:t>
      </w:r>
    </w:p>
    <w:p w:rsidR="0087697B" w:rsidRPr="0087697B" w:rsidRDefault="0087697B" w:rsidP="0087697B">
      <w:pPr>
        <w:ind w:left="426" w:hanging="426"/>
        <w:jc w:val="both"/>
        <w:rPr>
          <w:rFonts w:ascii="Arial Narrow" w:hAnsi="Arial Narrow"/>
          <w:sz w:val="20"/>
          <w:szCs w:val="20"/>
          <w:lang w:val="en-GB"/>
        </w:rPr>
      </w:pPr>
      <w:proofErr w:type="gramStart"/>
      <w:r w:rsidRPr="0087697B">
        <w:rPr>
          <w:rFonts w:ascii="Arial Narrow" w:hAnsi="Arial Narrow"/>
          <w:sz w:val="20"/>
          <w:szCs w:val="20"/>
          <w:lang w:val="en-GB"/>
        </w:rPr>
        <w:lastRenderedPageBreak/>
        <w:t xml:space="preserve">Las </w:t>
      </w:r>
      <w:proofErr w:type="spellStart"/>
      <w:r w:rsidRPr="0087697B">
        <w:rPr>
          <w:rFonts w:ascii="Arial Narrow" w:hAnsi="Arial Narrow"/>
          <w:sz w:val="20"/>
          <w:szCs w:val="20"/>
          <w:lang w:val="en-GB"/>
        </w:rPr>
        <w:t>Cumbres</w:t>
      </w:r>
      <w:proofErr w:type="spellEnd"/>
      <w:r w:rsidRPr="0087697B">
        <w:rPr>
          <w:rFonts w:ascii="Arial Narrow" w:hAnsi="Arial Narrow"/>
          <w:sz w:val="20"/>
          <w:szCs w:val="20"/>
          <w:lang w:val="en-GB"/>
        </w:rPr>
        <w:t>.</w:t>
      </w:r>
      <w:proofErr w:type="gramEnd"/>
      <w:r w:rsidRPr="0087697B">
        <w:rPr>
          <w:rFonts w:ascii="Arial Narrow" w:hAnsi="Arial Narrow"/>
          <w:sz w:val="20"/>
          <w:szCs w:val="20"/>
          <w:lang w:val="en-GB"/>
        </w:rPr>
        <w:t xml:space="preserve"> </w:t>
      </w:r>
      <w:proofErr w:type="gramStart"/>
      <w:r w:rsidRPr="0087697B">
        <w:rPr>
          <w:rFonts w:ascii="Arial Narrow" w:hAnsi="Arial Narrow"/>
          <w:sz w:val="20"/>
          <w:szCs w:val="20"/>
          <w:lang w:val="en-GB"/>
        </w:rPr>
        <w:t xml:space="preserve">(2014). Nuevo </w:t>
      </w:r>
      <w:proofErr w:type="spellStart"/>
      <w:r w:rsidRPr="0087697B">
        <w:rPr>
          <w:rFonts w:ascii="Arial Narrow" w:hAnsi="Arial Narrow"/>
          <w:sz w:val="20"/>
          <w:szCs w:val="20"/>
          <w:lang w:val="en-GB"/>
        </w:rPr>
        <w:t>sorteo</w:t>
      </w:r>
      <w:proofErr w:type="spellEnd"/>
      <w:r w:rsidRPr="0087697B">
        <w:rPr>
          <w:rFonts w:ascii="Arial Narrow" w:hAnsi="Arial Narrow"/>
          <w:sz w:val="20"/>
          <w:szCs w:val="20"/>
          <w:lang w:val="en-GB"/>
        </w:rPr>
        <w:t xml:space="preserve"> </w:t>
      </w:r>
      <w:proofErr w:type="spellStart"/>
      <w:r w:rsidRPr="0087697B">
        <w:rPr>
          <w:rFonts w:ascii="Arial Narrow" w:hAnsi="Arial Narrow"/>
          <w:sz w:val="20"/>
          <w:szCs w:val="20"/>
          <w:lang w:val="en-GB"/>
        </w:rPr>
        <w:t>Facebook-TripAdvisor</w:t>
      </w:r>
      <w:proofErr w:type="spellEnd"/>
      <w:r w:rsidRPr="0087697B">
        <w:rPr>
          <w:rFonts w:ascii="Arial Narrow" w:hAnsi="Arial Narrow"/>
          <w:sz w:val="20"/>
          <w:szCs w:val="20"/>
          <w:lang w:val="en-GB"/>
        </w:rPr>
        <w:t>.</w:t>
      </w:r>
      <w:proofErr w:type="gramEnd"/>
      <w:r w:rsidRPr="0087697B">
        <w:rPr>
          <w:rFonts w:ascii="Arial Narrow" w:hAnsi="Arial Narrow"/>
          <w:sz w:val="20"/>
          <w:szCs w:val="20"/>
          <w:lang w:val="en-GB"/>
        </w:rPr>
        <w:t xml:space="preserve"> Retrieved September 4, 2014, from https://www.facebook.com/photo.php?fbid=364403870364382</w:t>
      </w:r>
      <w:r w:rsidR="00AA21B3">
        <w:rPr>
          <w:rFonts w:ascii="Arial Narrow" w:hAnsi="Arial Narrow"/>
          <w:sz w:val="20"/>
          <w:szCs w:val="20"/>
          <w:lang w:val="en-GB"/>
        </w:rPr>
        <w:t xml:space="preserve"> </w:t>
      </w:r>
      <w:r w:rsidR="00AA21B3" w:rsidRPr="008636F2">
        <w:rPr>
          <w:rFonts w:ascii="Arial Narrow" w:hAnsi="Arial Narrow"/>
          <w:sz w:val="20"/>
          <w:szCs w:val="20"/>
          <w:lang w:val="es-ES_tradnl"/>
        </w:rPr>
        <w:t xml:space="preserve">(Último acceso: </w:t>
      </w:r>
      <w:r w:rsidR="00AA21B3">
        <w:rPr>
          <w:rFonts w:ascii="Arial Narrow" w:hAnsi="Arial Narrow"/>
          <w:sz w:val="20"/>
          <w:szCs w:val="20"/>
          <w:lang w:val="es-ES_tradnl"/>
        </w:rPr>
        <w:t>1 Octubre</w:t>
      </w:r>
      <w:r w:rsidR="00AA21B3" w:rsidRPr="008636F2">
        <w:rPr>
          <w:rFonts w:ascii="Arial Narrow" w:hAnsi="Arial Narrow"/>
          <w:sz w:val="20"/>
          <w:szCs w:val="20"/>
          <w:lang w:val="es-ES_tradnl"/>
        </w:rPr>
        <w:t xml:space="preserve"> 201</w:t>
      </w:r>
      <w:r w:rsidR="00AA21B3">
        <w:rPr>
          <w:rFonts w:ascii="Arial Narrow" w:hAnsi="Arial Narrow"/>
          <w:sz w:val="20"/>
          <w:szCs w:val="20"/>
          <w:lang w:val="es-ES_tradnl"/>
        </w:rPr>
        <w:t>4</w:t>
      </w:r>
      <w:r w:rsidR="00AA21B3" w:rsidRPr="008636F2">
        <w:rPr>
          <w:rFonts w:ascii="Arial Narrow" w:hAnsi="Arial Narrow"/>
          <w:sz w:val="20"/>
          <w:szCs w:val="20"/>
          <w:lang w:val="es-ES_tradnl"/>
        </w:rPr>
        <w:t>)</w:t>
      </w:r>
    </w:p>
    <w:p w:rsidR="0087697B" w:rsidRPr="00AA21B3" w:rsidRDefault="008636F2" w:rsidP="0087697B">
      <w:pPr>
        <w:ind w:left="426" w:hanging="426"/>
        <w:jc w:val="both"/>
        <w:rPr>
          <w:rFonts w:ascii="Arial Narrow" w:hAnsi="Arial Narrow"/>
          <w:sz w:val="20"/>
          <w:szCs w:val="20"/>
          <w:lang w:val="es-ES_tradnl"/>
        </w:rPr>
      </w:pPr>
      <w:proofErr w:type="gramStart"/>
      <w:r>
        <w:rPr>
          <w:rFonts w:ascii="Arial Narrow" w:hAnsi="Arial Narrow"/>
          <w:sz w:val="20"/>
          <w:szCs w:val="20"/>
          <w:lang w:val="en-GB"/>
        </w:rPr>
        <w:t>Lewis, D. y</w:t>
      </w:r>
      <w:r w:rsidR="0087697B" w:rsidRPr="0087697B">
        <w:rPr>
          <w:rFonts w:ascii="Arial Narrow" w:hAnsi="Arial Narrow"/>
          <w:sz w:val="20"/>
          <w:szCs w:val="20"/>
          <w:lang w:val="en-GB"/>
        </w:rPr>
        <w:t xml:space="preserve"> Bridger, D. (2001).</w:t>
      </w:r>
      <w:proofErr w:type="gramEnd"/>
      <w:r w:rsidR="0087697B" w:rsidRPr="0087697B">
        <w:rPr>
          <w:rFonts w:ascii="Arial Narrow" w:hAnsi="Arial Narrow"/>
          <w:sz w:val="20"/>
          <w:szCs w:val="20"/>
          <w:lang w:val="en-GB"/>
        </w:rPr>
        <w:t xml:space="preserve"> The soul of the new consumer: Authenticity-what we buy and why in the new economy. Nicholas </w:t>
      </w:r>
      <w:proofErr w:type="spellStart"/>
      <w:r w:rsidR="0087697B" w:rsidRPr="0087697B">
        <w:rPr>
          <w:rFonts w:ascii="Arial Narrow" w:hAnsi="Arial Narrow"/>
          <w:sz w:val="20"/>
          <w:szCs w:val="20"/>
          <w:lang w:val="en-GB"/>
        </w:rPr>
        <w:t>Brealey</w:t>
      </w:r>
      <w:proofErr w:type="spellEnd"/>
      <w:r w:rsidR="0087697B" w:rsidRPr="0087697B">
        <w:rPr>
          <w:rFonts w:ascii="Arial Narrow" w:hAnsi="Arial Narrow"/>
          <w:sz w:val="20"/>
          <w:szCs w:val="20"/>
          <w:lang w:val="en-GB"/>
        </w:rPr>
        <w:t xml:space="preserve"> Publishing. </w:t>
      </w:r>
    </w:p>
    <w:p w:rsidR="0087697B" w:rsidRPr="00AA21B3" w:rsidRDefault="008636F2" w:rsidP="0087697B">
      <w:pPr>
        <w:ind w:left="426" w:hanging="426"/>
        <w:jc w:val="both"/>
        <w:rPr>
          <w:rFonts w:ascii="Arial Narrow" w:hAnsi="Arial Narrow"/>
          <w:sz w:val="20"/>
          <w:szCs w:val="20"/>
          <w:lang w:val="es-ES_tradnl"/>
        </w:rPr>
      </w:pPr>
      <w:r w:rsidRPr="008636F2">
        <w:rPr>
          <w:rFonts w:ascii="Arial Narrow" w:hAnsi="Arial Narrow"/>
          <w:sz w:val="20"/>
          <w:szCs w:val="20"/>
          <w:lang w:val="es-ES_tradnl"/>
        </w:rPr>
        <w:t>Luca, M. y</w:t>
      </w:r>
      <w:r w:rsidR="0087697B" w:rsidRPr="008636F2">
        <w:rPr>
          <w:rFonts w:ascii="Arial Narrow" w:hAnsi="Arial Narrow"/>
          <w:sz w:val="20"/>
          <w:szCs w:val="20"/>
          <w:lang w:val="es-ES_tradnl"/>
        </w:rPr>
        <w:t xml:space="preserve"> </w:t>
      </w:r>
      <w:proofErr w:type="spellStart"/>
      <w:r w:rsidR="0087697B" w:rsidRPr="008636F2">
        <w:rPr>
          <w:rFonts w:ascii="Arial Narrow" w:hAnsi="Arial Narrow"/>
          <w:sz w:val="20"/>
          <w:szCs w:val="20"/>
          <w:lang w:val="es-ES_tradnl"/>
        </w:rPr>
        <w:t>Zervas</w:t>
      </w:r>
      <w:proofErr w:type="spellEnd"/>
      <w:r w:rsidR="0087697B" w:rsidRPr="008636F2">
        <w:rPr>
          <w:rFonts w:ascii="Arial Narrow" w:hAnsi="Arial Narrow"/>
          <w:sz w:val="20"/>
          <w:szCs w:val="20"/>
          <w:lang w:val="es-ES_tradnl"/>
        </w:rPr>
        <w:t xml:space="preserve">, G. (2013). </w:t>
      </w:r>
      <w:r w:rsidR="0087697B" w:rsidRPr="0087697B">
        <w:rPr>
          <w:rFonts w:ascii="Arial Narrow" w:hAnsi="Arial Narrow"/>
          <w:sz w:val="20"/>
          <w:szCs w:val="20"/>
          <w:lang w:val="en-GB"/>
        </w:rPr>
        <w:t xml:space="preserve">Fake it till you make it: Reputation, competition, and Yelp review fraud. </w:t>
      </w:r>
      <w:proofErr w:type="gramStart"/>
      <w:r w:rsidR="0087697B" w:rsidRPr="0087697B">
        <w:rPr>
          <w:rFonts w:ascii="Arial Narrow" w:hAnsi="Arial Narrow"/>
          <w:sz w:val="20"/>
          <w:szCs w:val="20"/>
          <w:lang w:val="en-GB"/>
        </w:rPr>
        <w:t>Harvard Business School NOM Unit Working Paper</w:t>
      </w:r>
      <w:r w:rsidR="00AA21B3">
        <w:rPr>
          <w:rFonts w:ascii="Arial Narrow" w:hAnsi="Arial Narrow"/>
          <w:sz w:val="20"/>
          <w:szCs w:val="20"/>
          <w:lang w:val="en-GB"/>
        </w:rPr>
        <w:t>, (14-006).</w:t>
      </w:r>
      <w:proofErr w:type="gramEnd"/>
    </w:p>
    <w:p w:rsidR="0087697B" w:rsidRPr="00AA21B3" w:rsidRDefault="0087697B" w:rsidP="0087697B">
      <w:pPr>
        <w:ind w:left="426" w:hanging="426"/>
        <w:jc w:val="both"/>
        <w:rPr>
          <w:rFonts w:ascii="Arial Narrow" w:hAnsi="Arial Narrow"/>
          <w:sz w:val="20"/>
          <w:szCs w:val="20"/>
          <w:lang w:val="es-ES_tradnl"/>
        </w:rPr>
      </w:pPr>
      <w:r w:rsidRPr="0087697B">
        <w:rPr>
          <w:rFonts w:ascii="Arial Narrow" w:hAnsi="Arial Narrow"/>
          <w:sz w:val="20"/>
          <w:szCs w:val="20"/>
          <w:lang w:val="en-GB"/>
        </w:rPr>
        <w:t xml:space="preserve">LX. (2014). Share your experience, stay for free. </w:t>
      </w:r>
      <w:r w:rsidR="00AA21B3">
        <w:rPr>
          <w:rFonts w:ascii="Arial Narrow" w:hAnsi="Arial Narrow"/>
          <w:sz w:val="20"/>
          <w:szCs w:val="20"/>
          <w:lang w:val="es-ES_tradnl"/>
        </w:rPr>
        <w:t>Disponible en:</w:t>
      </w:r>
      <w:r w:rsidRPr="00AA21B3">
        <w:rPr>
          <w:rFonts w:ascii="Arial Narrow" w:hAnsi="Arial Narrow"/>
          <w:sz w:val="20"/>
          <w:szCs w:val="20"/>
          <w:lang w:val="es-ES_tradnl"/>
        </w:rPr>
        <w:t xml:space="preserve"> https://www.facebook.com/lxboutiquehotel/photos/a.509876202387120.1073741825.127229127318498/671128642928541/?type=1&amp;relevant_count=1</w:t>
      </w:r>
      <w:r w:rsidR="00AA21B3" w:rsidRPr="00AA21B3">
        <w:rPr>
          <w:rFonts w:ascii="Arial Narrow" w:hAnsi="Arial Narrow"/>
          <w:sz w:val="20"/>
          <w:szCs w:val="20"/>
          <w:lang w:val="es-ES_tradnl"/>
        </w:rPr>
        <w:t xml:space="preserve"> </w:t>
      </w:r>
      <w:r w:rsidR="00AA21B3" w:rsidRPr="008636F2">
        <w:rPr>
          <w:rFonts w:ascii="Arial Narrow" w:hAnsi="Arial Narrow"/>
          <w:sz w:val="20"/>
          <w:szCs w:val="20"/>
          <w:lang w:val="es-ES_tradnl"/>
        </w:rPr>
        <w:t xml:space="preserve">(Último acceso: </w:t>
      </w:r>
      <w:r w:rsidR="00AA21B3">
        <w:rPr>
          <w:rFonts w:ascii="Arial Narrow" w:hAnsi="Arial Narrow"/>
          <w:sz w:val="20"/>
          <w:szCs w:val="20"/>
          <w:lang w:val="es-ES_tradnl"/>
        </w:rPr>
        <w:t>1 Octubre</w:t>
      </w:r>
      <w:r w:rsidR="00AA21B3" w:rsidRPr="008636F2">
        <w:rPr>
          <w:rFonts w:ascii="Arial Narrow" w:hAnsi="Arial Narrow"/>
          <w:sz w:val="20"/>
          <w:szCs w:val="20"/>
          <w:lang w:val="es-ES_tradnl"/>
        </w:rPr>
        <w:t xml:space="preserve"> 201</w:t>
      </w:r>
      <w:r w:rsidR="00AA21B3">
        <w:rPr>
          <w:rFonts w:ascii="Arial Narrow" w:hAnsi="Arial Narrow"/>
          <w:sz w:val="20"/>
          <w:szCs w:val="20"/>
          <w:lang w:val="es-ES_tradnl"/>
        </w:rPr>
        <w:t>4</w:t>
      </w:r>
      <w:r w:rsidR="00AA21B3" w:rsidRPr="008636F2">
        <w:rPr>
          <w:rFonts w:ascii="Arial Narrow" w:hAnsi="Arial Narrow"/>
          <w:sz w:val="20"/>
          <w:szCs w:val="20"/>
          <w:lang w:val="es-ES_tradnl"/>
        </w:rPr>
        <w:t>)</w:t>
      </w:r>
    </w:p>
    <w:p w:rsidR="0087697B" w:rsidRPr="00AA21B3" w:rsidRDefault="0087697B" w:rsidP="0087697B">
      <w:pPr>
        <w:ind w:left="426" w:hanging="426"/>
        <w:jc w:val="both"/>
        <w:rPr>
          <w:rFonts w:ascii="Arial Narrow" w:hAnsi="Arial Narrow"/>
          <w:sz w:val="20"/>
          <w:szCs w:val="20"/>
          <w:lang w:val="es-ES_tradnl"/>
        </w:rPr>
      </w:pPr>
      <w:r w:rsidRPr="0087697B">
        <w:rPr>
          <w:rFonts w:ascii="Arial Narrow" w:hAnsi="Arial Narrow"/>
          <w:sz w:val="20"/>
          <w:szCs w:val="20"/>
          <w:lang w:val="en-GB"/>
        </w:rPr>
        <w:t xml:space="preserve">Marina </w:t>
      </w:r>
      <w:proofErr w:type="spellStart"/>
      <w:r w:rsidRPr="0087697B">
        <w:rPr>
          <w:rFonts w:ascii="Arial Narrow" w:hAnsi="Arial Narrow"/>
          <w:sz w:val="20"/>
          <w:szCs w:val="20"/>
          <w:lang w:val="en-GB"/>
        </w:rPr>
        <w:t>D’or</w:t>
      </w:r>
      <w:proofErr w:type="spellEnd"/>
      <w:r w:rsidRPr="0087697B">
        <w:rPr>
          <w:rFonts w:ascii="Arial Narrow" w:hAnsi="Arial Narrow"/>
          <w:sz w:val="20"/>
          <w:szCs w:val="20"/>
          <w:lang w:val="en-GB"/>
        </w:rPr>
        <w:t xml:space="preserve">. (2014). Bases del concurso “comenta y gana.” </w:t>
      </w:r>
      <w:r w:rsidR="00AA21B3">
        <w:rPr>
          <w:rFonts w:ascii="Arial Narrow" w:hAnsi="Arial Narrow"/>
          <w:sz w:val="20"/>
          <w:szCs w:val="20"/>
          <w:lang w:val="es-ES_tradnl"/>
        </w:rPr>
        <w:t>Disponible en:</w:t>
      </w:r>
      <w:r w:rsidRPr="00AA21B3">
        <w:rPr>
          <w:rFonts w:ascii="Arial Narrow" w:hAnsi="Arial Narrow"/>
          <w:sz w:val="20"/>
          <w:szCs w:val="20"/>
          <w:lang w:val="es-ES_tradnl"/>
        </w:rPr>
        <w:t xml:space="preserve"> http://www.marinador.com/eventos/sorteo-agencias/bases.php?idioma=</w:t>
      </w:r>
      <w:r w:rsidR="00AA21B3" w:rsidRPr="00AA21B3">
        <w:rPr>
          <w:rFonts w:ascii="Arial Narrow" w:hAnsi="Arial Narrow"/>
          <w:sz w:val="20"/>
          <w:szCs w:val="20"/>
          <w:lang w:val="es-ES_tradnl"/>
        </w:rPr>
        <w:t xml:space="preserve"> </w:t>
      </w:r>
      <w:r w:rsidR="00AA21B3" w:rsidRPr="008636F2">
        <w:rPr>
          <w:rFonts w:ascii="Arial Narrow" w:hAnsi="Arial Narrow"/>
          <w:sz w:val="20"/>
          <w:szCs w:val="20"/>
          <w:lang w:val="es-ES_tradnl"/>
        </w:rPr>
        <w:t xml:space="preserve">(Último acceso: </w:t>
      </w:r>
      <w:r w:rsidR="00AA21B3">
        <w:rPr>
          <w:rFonts w:ascii="Arial Narrow" w:hAnsi="Arial Narrow"/>
          <w:sz w:val="20"/>
          <w:szCs w:val="20"/>
          <w:lang w:val="es-ES_tradnl"/>
        </w:rPr>
        <w:t>1 Octubre</w:t>
      </w:r>
      <w:r w:rsidR="00AA21B3" w:rsidRPr="008636F2">
        <w:rPr>
          <w:rFonts w:ascii="Arial Narrow" w:hAnsi="Arial Narrow"/>
          <w:sz w:val="20"/>
          <w:szCs w:val="20"/>
          <w:lang w:val="es-ES_tradnl"/>
        </w:rPr>
        <w:t xml:space="preserve"> 201</w:t>
      </w:r>
      <w:r w:rsidR="00AA21B3">
        <w:rPr>
          <w:rFonts w:ascii="Arial Narrow" w:hAnsi="Arial Narrow"/>
          <w:sz w:val="20"/>
          <w:szCs w:val="20"/>
          <w:lang w:val="es-ES_tradnl"/>
        </w:rPr>
        <w:t>4</w:t>
      </w:r>
      <w:r w:rsidR="00AA21B3" w:rsidRPr="008636F2">
        <w:rPr>
          <w:rFonts w:ascii="Arial Narrow" w:hAnsi="Arial Narrow"/>
          <w:sz w:val="20"/>
          <w:szCs w:val="20"/>
          <w:lang w:val="es-ES_tradnl"/>
        </w:rPr>
        <w:t>)</w:t>
      </w:r>
    </w:p>
    <w:p w:rsidR="0087697B" w:rsidRPr="00AA21B3" w:rsidRDefault="0087697B" w:rsidP="0087697B">
      <w:pPr>
        <w:ind w:left="426" w:hanging="426"/>
        <w:jc w:val="both"/>
        <w:rPr>
          <w:rFonts w:ascii="Arial Narrow" w:hAnsi="Arial Narrow"/>
          <w:sz w:val="20"/>
          <w:szCs w:val="20"/>
          <w:lang w:val="es-ES_tradnl"/>
        </w:rPr>
      </w:pPr>
      <w:proofErr w:type="gramStart"/>
      <w:r w:rsidRPr="0087697B">
        <w:rPr>
          <w:rFonts w:ascii="Arial Narrow" w:hAnsi="Arial Narrow"/>
          <w:sz w:val="20"/>
          <w:szCs w:val="20"/>
          <w:lang w:val="en-GB"/>
        </w:rPr>
        <w:t>Marina suites.</w:t>
      </w:r>
      <w:proofErr w:type="gramEnd"/>
      <w:r w:rsidRPr="0087697B">
        <w:rPr>
          <w:rFonts w:ascii="Arial Narrow" w:hAnsi="Arial Narrow"/>
          <w:sz w:val="20"/>
          <w:szCs w:val="20"/>
          <w:lang w:val="en-GB"/>
        </w:rPr>
        <w:t xml:space="preserve"> (2012). Comparta su experiencia. </w:t>
      </w:r>
      <w:r w:rsidR="00AA21B3">
        <w:rPr>
          <w:rFonts w:ascii="Arial Narrow" w:hAnsi="Arial Narrow"/>
          <w:sz w:val="20"/>
          <w:szCs w:val="20"/>
          <w:lang w:val="es-ES_tradnl"/>
        </w:rPr>
        <w:t>Disponible en:</w:t>
      </w:r>
      <w:r w:rsidRPr="00AA21B3">
        <w:rPr>
          <w:rFonts w:ascii="Arial Narrow" w:hAnsi="Arial Narrow"/>
          <w:sz w:val="20"/>
          <w:szCs w:val="20"/>
          <w:lang w:val="es-ES_tradnl"/>
        </w:rPr>
        <w:t xml:space="preserve"> http://marinasuitesgrancanaria.com/comparta-su-experiencia</w:t>
      </w:r>
      <w:r w:rsidR="00AA21B3" w:rsidRPr="00AA21B3">
        <w:rPr>
          <w:rFonts w:ascii="Arial Narrow" w:hAnsi="Arial Narrow"/>
          <w:sz w:val="20"/>
          <w:szCs w:val="20"/>
          <w:lang w:val="es-ES_tradnl"/>
        </w:rPr>
        <w:t xml:space="preserve"> </w:t>
      </w:r>
      <w:r w:rsidR="00AA21B3" w:rsidRPr="008636F2">
        <w:rPr>
          <w:rFonts w:ascii="Arial Narrow" w:hAnsi="Arial Narrow"/>
          <w:sz w:val="20"/>
          <w:szCs w:val="20"/>
          <w:lang w:val="es-ES_tradnl"/>
        </w:rPr>
        <w:t xml:space="preserve">(Último acceso: </w:t>
      </w:r>
      <w:r w:rsidR="00AA21B3">
        <w:rPr>
          <w:rFonts w:ascii="Arial Narrow" w:hAnsi="Arial Narrow"/>
          <w:sz w:val="20"/>
          <w:szCs w:val="20"/>
          <w:lang w:val="es-ES_tradnl"/>
        </w:rPr>
        <w:t>1 Octubre</w:t>
      </w:r>
      <w:r w:rsidR="00AA21B3" w:rsidRPr="008636F2">
        <w:rPr>
          <w:rFonts w:ascii="Arial Narrow" w:hAnsi="Arial Narrow"/>
          <w:sz w:val="20"/>
          <w:szCs w:val="20"/>
          <w:lang w:val="es-ES_tradnl"/>
        </w:rPr>
        <w:t xml:space="preserve"> 201</w:t>
      </w:r>
      <w:r w:rsidR="00AA21B3">
        <w:rPr>
          <w:rFonts w:ascii="Arial Narrow" w:hAnsi="Arial Narrow"/>
          <w:sz w:val="20"/>
          <w:szCs w:val="20"/>
          <w:lang w:val="es-ES_tradnl"/>
        </w:rPr>
        <w:t>4</w:t>
      </w:r>
      <w:r w:rsidR="00AA21B3" w:rsidRPr="008636F2">
        <w:rPr>
          <w:rFonts w:ascii="Arial Narrow" w:hAnsi="Arial Narrow"/>
          <w:sz w:val="20"/>
          <w:szCs w:val="20"/>
          <w:lang w:val="es-ES_tradnl"/>
        </w:rPr>
        <w:t>)</w:t>
      </w:r>
    </w:p>
    <w:p w:rsidR="0087697B" w:rsidRPr="00AA21B3" w:rsidRDefault="0087697B" w:rsidP="0087697B">
      <w:pPr>
        <w:ind w:left="426" w:hanging="426"/>
        <w:jc w:val="both"/>
        <w:rPr>
          <w:rFonts w:ascii="Arial Narrow" w:hAnsi="Arial Narrow"/>
          <w:sz w:val="20"/>
          <w:szCs w:val="20"/>
          <w:lang w:val="es-ES_tradnl"/>
        </w:rPr>
      </w:pPr>
      <w:proofErr w:type="spellStart"/>
      <w:r w:rsidRPr="0087697B">
        <w:rPr>
          <w:rFonts w:ascii="Arial Narrow" w:hAnsi="Arial Narrow"/>
          <w:sz w:val="20"/>
          <w:szCs w:val="20"/>
          <w:lang w:val="en-GB"/>
        </w:rPr>
        <w:t>Mariscal</w:t>
      </w:r>
      <w:proofErr w:type="spellEnd"/>
      <w:r w:rsidRPr="0087697B">
        <w:rPr>
          <w:rFonts w:ascii="Arial Narrow" w:hAnsi="Arial Narrow"/>
          <w:sz w:val="20"/>
          <w:szCs w:val="20"/>
          <w:lang w:val="en-GB"/>
        </w:rPr>
        <w:t xml:space="preserve"> </w:t>
      </w:r>
      <w:proofErr w:type="spellStart"/>
      <w:r w:rsidRPr="0087697B">
        <w:rPr>
          <w:rFonts w:ascii="Arial Narrow" w:hAnsi="Arial Narrow"/>
          <w:sz w:val="20"/>
          <w:szCs w:val="20"/>
          <w:lang w:val="en-GB"/>
        </w:rPr>
        <w:t>Robledo</w:t>
      </w:r>
      <w:proofErr w:type="spellEnd"/>
      <w:r w:rsidRPr="0087697B">
        <w:rPr>
          <w:rFonts w:ascii="Arial Narrow" w:hAnsi="Arial Narrow"/>
          <w:sz w:val="20"/>
          <w:szCs w:val="20"/>
          <w:lang w:val="en-GB"/>
        </w:rPr>
        <w:t xml:space="preserve">. (2013). Disfruta y participa contando tu experiencia. </w:t>
      </w:r>
      <w:r w:rsidR="00AA21B3">
        <w:rPr>
          <w:rFonts w:ascii="Arial Narrow" w:hAnsi="Arial Narrow"/>
          <w:sz w:val="20"/>
          <w:szCs w:val="20"/>
          <w:lang w:val="es-ES_tradnl"/>
        </w:rPr>
        <w:t>Disponible en:</w:t>
      </w:r>
      <w:r w:rsidRPr="00AA21B3">
        <w:rPr>
          <w:rFonts w:ascii="Arial Narrow" w:hAnsi="Arial Narrow"/>
          <w:sz w:val="20"/>
          <w:szCs w:val="20"/>
          <w:lang w:val="es-ES_tradnl"/>
        </w:rPr>
        <w:t xml:space="preserve"> https://www.facebook.com/photo.php?fbid=537205843001345&amp;l=57e34d8734</w:t>
      </w:r>
      <w:r w:rsidR="00AA21B3" w:rsidRPr="00AA21B3">
        <w:rPr>
          <w:rFonts w:ascii="Arial Narrow" w:hAnsi="Arial Narrow"/>
          <w:sz w:val="20"/>
          <w:szCs w:val="20"/>
          <w:lang w:val="es-ES_tradnl"/>
        </w:rPr>
        <w:t xml:space="preserve"> </w:t>
      </w:r>
      <w:r w:rsidR="00AA21B3" w:rsidRPr="008636F2">
        <w:rPr>
          <w:rFonts w:ascii="Arial Narrow" w:hAnsi="Arial Narrow"/>
          <w:sz w:val="20"/>
          <w:szCs w:val="20"/>
          <w:lang w:val="es-ES_tradnl"/>
        </w:rPr>
        <w:t xml:space="preserve">(Último acceso: </w:t>
      </w:r>
      <w:r w:rsidR="00AA21B3">
        <w:rPr>
          <w:rFonts w:ascii="Arial Narrow" w:hAnsi="Arial Narrow"/>
          <w:sz w:val="20"/>
          <w:szCs w:val="20"/>
          <w:lang w:val="es-ES_tradnl"/>
        </w:rPr>
        <w:t>1 Octubre</w:t>
      </w:r>
      <w:r w:rsidR="00AA21B3" w:rsidRPr="008636F2">
        <w:rPr>
          <w:rFonts w:ascii="Arial Narrow" w:hAnsi="Arial Narrow"/>
          <w:sz w:val="20"/>
          <w:szCs w:val="20"/>
          <w:lang w:val="es-ES_tradnl"/>
        </w:rPr>
        <w:t xml:space="preserve"> 201</w:t>
      </w:r>
      <w:r w:rsidR="00AA21B3">
        <w:rPr>
          <w:rFonts w:ascii="Arial Narrow" w:hAnsi="Arial Narrow"/>
          <w:sz w:val="20"/>
          <w:szCs w:val="20"/>
          <w:lang w:val="es-ES_tradnl"/>
        </w:rPr>
        <w:t>4</w:t>
      </w:r>
      <w:r w:rsidR="00AA21B3" w:rsidRPr="008636F2">
        <w:rPr>
          <w:rFonts w:ascii="Arial Narrow" w:hAnsi="Arial Narrow"/>
          <w:sz w:val="20"/>
          <w:szCs w:val="20"/>
          <w:lang w:val="es-ES_tradnl"/>
        </w:rPr>
        <w:t>)</w:t>
      </w:r>
    </w:p>
    <w:p w:rsidR="0087697B" w:rsidRPr="00AA21B3" w:rsidRDefault="008636F2" w:rsidP="0087697B">
      <w:pPr>
        <w:ind w:left="426" w:hanging="426"/>
        <w:jc w:val="both"/>
        <w:rPr>
          <w:rFonts w:ascii="Arial Narrow" w:hAnsi="Arial Narrow"/>
          <w:sz w:val="20"/>
          <w:szCs w:val="20"/>
          <w:lang w:val="es-ES_tradnl"/>
        </w:rPr>
      </w:pPr>
      <w:proofErr w:type="spellStart"/>
      <w:r w:rsidRPr="00AA21B3">
        <w:rPr>
          <w:rFonts w:ascii="Arial Narrow" w:hAnsi="Arial Narrow"/>
          <w:sz w:val="20"/>
          <w:szCs w:val="20"/>
          <w:lang w:val="es-ES_tradnl"/>
        </w:rPr>
        <w:t>Mayzlin</w:t>
      </w:r>
      <w:proofErr w:type="spellEnd"/>
      <w:r w:rsidRPr="00AA21B3">
        <w:rPr>
          <w:rFonts w:ascii="Arial Narrow" w:hAnsi="Arial Narrow"/>
          <w:sz w:val="20"/>
          <w:szCs w:val="20"/>
          <w:lang w:val="es-ES_tradnl"/>
        </w:rPr>
        <w:t>, D., Dover, Y. y</w:t>
      </w:r>
      <w:r w:rsidR="0087697B" w:rsidRPr="00AA21B3">
        <w:rPr>
          <w:rFonts w:ascii="Arial Narrow" w:hAnsi="Arial Narrow"/>
          <w:sz w:val="20"/>
          <w:szCs w:val="20"/>
          <w:lang w:val="es-ES_tradnl"/>
        </w:rPr>
        <w:t xml:space="preserve"> </w:t>
      </w:r>
      <w:proofErr w:type="spellStart"/>
      <w:r w:rsidR="0087697B" w:rsidRPr="00AA21B3">
        <w:rPr>
          <w:rFonts w:ascii="Arial Narrow" w:hAnsi="Arial Narrow"/>
          <w:sz w:val="20"/>
          <w:szCs w:val="20"/>
          <w:lang w:val="es-ES_tradnl"/>
        </w:rPr>
        <w:t>Chevalier</w:t>
      </w:r>
      <w:proofErr w:type="spellEnd"/>
      <w:r w:rsidR="0087697B" w:rsidRPr="00AA21B3">
        <w:rPr>
          <w:rFonts w:ascii="Arial Narrow" w:hAnsi="Arial Narrow"/>
          <w:sz w:val="20"/>
          <w:szCs w:val="20"/>
          <w:lang w:val="es-ES_tradnl"/>
        </w:rPr>
        <w:t xml:space="preserve">, J. A. (2012). </w:t>
      </w:r>
      <w:r w:rsidR="0087697B" w:rsidRPr="0087697B">
        <w:rPr>
          <w:rFonts w:ascii="Arial Narrow" w:hAnsi="Arial Narrow"/>
          <w:sz w:val="20"/>
          <w:szCs w:val="20"/>
          <w:lang w:val="en-GB"/>
        </w:rPr>
        <w:t xml:space="preserve">Promotional reviews: An empirical investigation of online review manipulation. </w:t>
      </w:r>
      <w:proofErr w:type="gramStart"/>
      <w:r w:rsidR="0087697B" w:rsidRPr="0087697B">
        <w:rPr>
          <w:rFonts w:ascii="Arial Narrow" w:hAnsi="Arial Narrow"/>
          <w:sz w:val="20"/>
          <w:szCs w:val="20"/>
          <w:lang w:val="en-GB"/>
        </w:rPr>
        <w:t>National Bureau of Economic Research.</w:t>
      </w:r>
      <w:proofErr w:type="gramEnd"/>
    </w:p>
    <w:p w:rsidR="0087697B" w:rsidRPr="0087697B" w:rsidRDefault="008636F2" w:rsidP="0087697B">
      <w:pPr>
        <w:ind w:left="426" w:hanging="426"/>
        <w:jc w:val="both"/>
        <w:rPr>
          <w:rFonts w:ascii="Arial Narrow" w:hAnsi="Arial Narrow"/>
          <w:sz w:val="20"/>
          <w:szCs w:val="20"/>
          <w:lang w:val="en-GB"/>
        </w:rPr>
      </w:pPr>
      <w:proofErr w:type="spellStart"/>
      <w:r w:rsidRPr="008636F2">
        <w:rPr>
          <w:rFonts w:ascii="Arial Narrow" w:hAnsi="Arial Narrow"/>
          <w:sz w:val="20"/>
          <w:szCs w:val="20"/>
          <w:lang w:val="es-ES_tradnl"/>
        </w:rPr>
        <w:t>Melnik</w:t>
      </w:r>
      <w:proofErr w:type="spellEnd"/>
      <w:r w:rsidRPr="008636F2">
        <w:rPr>
          <w:rFonts w:ascii="Arial Narrow" w:hAnsi="Arial Narrow"/>
          <w:sz w:val="20"/>
          <w:szCs w:val="20"/>
          <w:lang w:val="es-ES_tradnl"/>
        </w:rPr>
        <w:t>, M. I. y</w:t>
      </w:r>
      <w:r w:rsidR="0087697B" w:rsidRPr="008636F2">
        <w:rPr>
          <w:rFonts w:ascii="Arial Narrow" w:hAnsi="Arial Narrow"/>
          <w:sz w:val="20"/>
          <w:szCs w:val="20"/>
          <w:lang w:val="es-ES_tradnl"/>
        </w:rPr>
        <w:t xml:space="preserve"> </w:t>
      </w:r>
      <w:proofErr w:type="spellStart"/>
      <w:r w:rsidR="0087697B" w:rsidRPr="008636F2">
        <w:rPr>
          <w:rFonts w:ascii="Arial Narrow" w:hAnsi="Arial Narrow"/>
          <w:sz w:val="20"/>
          <w:szCs w:val="20"/>
          <w:lang w:val="es-ES_tradnl"/>
        </w:rPr>
        <w:t>Alm</w:t>
      </w:r>
      <w:proofErr w:type="spellEnd"/>
      <w:r w:rsidR="0087697B" w:rsidRPr="008636F2">
        <w:rPr>
          <w:rFonts w:ascii="Arial Narrow" w:hAnsi="Arial Narrow"/>
          <w:sz w:val="20"/>
          <w:szCs w:val="20"/>
          <w:lang w:val="es-ES_tradnl"/>
        </w:rPr>
        <w:t xml:space="preserve">, J. (2002). </w:t>
      </w:r>
      <w:r w:rsidR="0087697B" w:rsidRPr="0087697B">
        <w:rPr>
          <w:rFonts w:ascii="Arial Narrow" w:hAnsi="Arial Narrow"/>
          <w:sz w:val="20"/>
          <w:szCs w:val="20"/>
          <w:lang w:val="en-GB"/>
        </w:rPr>
        <w:t xml:space="preserve">Does a seller’s ecommerce reputation matter? </w:t>
      </w:r>
      <w:proofErr w:type="gramStart"/>
      <w:r w:rsidR="0087697B" w:rsidRPr="0087697B">
        <w:rPr>
          <w:rFonts w:ascii="Arial Narrow" w:hAnsi="Arial Narrow"/>
          <w:sz w:val="20"/>
          <w:szCs w:val="20"/>
          <w:lang w:val="en-GB"/>
        </w:rPr>
        <w:t>Evidence from eBay auctions.</w:t>
      </w:r>
      <w:proofErr w:type="gramEnd"/>
      <w:r w:rsidR="0087697B" w:rsidRPr="0087697B">
        <w:rPr>
          <w:rFonts w:ascii="Arial Narrow" w:hAnsi="Arial Narrow"/>
          <w:sz w:val="20"/>
          <w:szCs w:val="20"/>
          <w:lang w:val="en-GB"/>
        </w:rPr>
        <w:t xml:space="preserve"> The Journal of Industrial Economics, 50(3), 337–349.</w:t>
      </w:r>
    </w:p>
    <w:p w:rsidR="0087697B" w:rsidRPr="00AA21B3" w:rsidRDefault="0087697B" w:rsidP="0087697B">
      <w:pPr>
        <w:ind w:left="426" w:hanging="426"/>
        <w:jc w:val="both"/>
        <w:rPr>
          <w:rFonts w:ascii="Arial Narrow" w:hAnsi="Arial Narrow"/>
          <w:sz w:val="20"/>
          <w:szCs w:val="20"/>
          <w:lang w:val="es-ES_tradnl"/>
        </w:rPr>
      </w:pPr>
      <w:proofErr w:type="gramStart"/>
      <w:r w:rsidRPr="0087697B">
        <w:rPr>
          <w:rFonts w:ascii="Arial Narrow" w:hAnsi="Arial Narrow"/>
          <w:sz w:val="20"/>
          <w:szCs w:val="20"/>
          <w:lang w:val="en-GB"/>
        </w:rPr>
        <w:t>Oasis hotels.</w:t>
      </w:r>
      <w:proofErr w:type="gramEnd"/>
      <w:r w:rsidRPr="0087697B">
        <w:rPr>
          <w:rFonts w:ascii="Arial Narrow" w:hAnsi="Arial Narrow"/>
          <w:sz w:val="20"/>
          <w:szCs w:val="20"/>
          <w:lang w:val="en-GB"/>
        </w:rPr>
        <w:t xml:space="preserve"> (2012). </w:t>
      </w:r>
      <w:r w:rsidRPr="00AA21B3">
        <w:rPr>
          <w:rFonts w:ascii="Arial Narrow" w:hAnsi="Arial Narrow"/>
          <w:sz w:val="20"/>
          <w:szCs w:val="20"/>
          <w:lang w:val="es-ES_tradnl"/>
        </w:rPr>
        <w:t xml:space="preserve">Sorteo de IPAD para huéspedes que </w:t>
      </w:r>
      <w:proofErr w:type="gramStart"/>
      <w:r w:rsidRPr="00AA21B3">
        <w:rPr>
          <w:rFonts w:ascii="Arial Narrow" w:hAnsi="Arial Narrow"/>
          <w:sz w:val="20"/>
          <w:szCs w:val="20"/>
          <w:lang w:val="es-ES_tradnl"/>
        </w:rPr>
        <w:t>han</w:t>
      </w:r>
      <w:proofErr w:type="gramEnd"/>
      <w:r w:rsidRPr="00AA21B3">
        <w:rPr>
          <w:rFonts w:ascii="Arial Narrow" w:hAnsi="Arial Narrow"/>
          <w:sz w:val="20"/>
          <w:szCs w:val="20"/>
          <w:lang w:val="es-ES_tradnl"/>
        </w:rPr>
        <w:t xml:space="preserve"> comentado en TripAdvisor.com. </w:t>
      </w:r>
      <w:r w:rsidR="00AA21B3">
        <w:rPr>
          <w:rFonts w:ascii="Arial Narrow" w:hAnsi="Arial Narrow"/>
          <w:sz w:val="20"/>
          <w:szCs w:val="20"/>
          <w:lang w:val="es-ES_tradnl"/>
        </w:rPr>
        <w:t>Disponible en:</w:t>
      </w:r>
      <w:r w:rsidRPr="00AA21B3">
        <w:rPr>
          <w:rFonts w:ascii="Arial Narrow" w:hAnsi="Arial Narrow"/>
          <w:sz w:val="20"/>
          <w:szCs w:val="20"/>
          <w:lang w:val="es-ES_tradnl"/>
        </w:rPr>
        <w:t xml:space="preserve"> https://www.facebook.com/photo.php?fbid=519046878111567&amp;set=p.519046878111567&amp;type=1&amp;theater</w:t>
      </w:r>
      <w:r w:rsidR="00AA21B3" w:rsidRPr="008636F2">
        <w:rPr>
          <w:rFonts w:ascii="Arial Narrow" w:hAnsi="Arial Narrow"/>
          <w:sz w:val="20"/>
          <w:szCs w:val="20"/>
          <w:lang w:val="es-ES_tradnl"/>
        </w:rPr>
        <w:t xml:space="preserve">(Último acceso: </w:t>
      </w:r>
      <w:r w:rsidR="00AA21B3">
        <w:rPr>
          <w:rFonts w:ascii="Arial Narrow" w:hAnsi="Arial Narrow"/>
          <w:sz w:val="20"/>
          <w:szCs w:val="20"/>
          <w:lang w:val="es-ES_tradnl"/>
        </w:rPr>
        <w:t>1 Octubre</w:t>
      </w:r>
      <w:r w:rsidR="00AA21B3" w:rsidRPr="008636F2">
        <w:rPr>
          <w:rFonts w:ascii="Arial Narrow" w:hAnsi="Arial Narrow"/>
          <w:sz w:val="20"/>
          <w:szCs w:val="20"/>
          <w:lang w:val="es-ES_tradnl"/>
        </w:rPr>
        <w:t xml:space="preserve"> 201</w:t>
      </w:r>
      <w:r w:rsidR="00AA21B3">
        <w:rPr>
          <w:rFonts w:ascii="Arial Narrow" w:hAnsi="Arial Narrow"/>
          <w:sz w:val="20"/>
          <w:szCs w:val="20"/>
          <w:lang w:val="es-ES_tradnl"/>
        </w:rPr>
        <w:t>4</w:t>
      </w:r>
      <w:r w:rsidR="00AA21B3" w:rsidRPr="008636F2">
        <w:rPr>
          <w:rFonts w:ascii="Arial Narrow" w:hAnsi="Arial Narrow"/>
          <w:sz w:val="20"/>
          <w:szCs w:val="20"/>
          <w:lang w:val="es-ES_tradnl"/>
        </w:rPr>
        <w:t>)</w:t>
      </w:r>
    </w:p>
    <w:p w:rsidR="0087697B" w:rsidRPr="00AA21B3" w:rsidRDefault="0087697B" w:rsidP="0087697B">
      <w:pPr>
        <w:ind w:left="426" w:hanging="426"/>
        <w:jc w:val="both"/>
        <w:rPr>
          <w:rFonts w:ascii="Arial Narrow" w:hAnsi="Arial Narrow"/>
          <w:sz w:val="20"/>
          <w:szCs w:val="20"/>
          <w:lang w:val="es-ES_tradnl"/>
        </w:rPr>
      </w:pPr>
      <w:r w:rsidRPr="0087697B">
        <w:rPr>
          <w:rFonts w:ascii="Arial Narrow" w:hAnsi="Arial Narrow"/>
          <w:sz w:val="20"/>
          <w:szCs w:val="20"/>
          <w:lang w:val="en-GB"/>
        </w:rPr>
        <w:t xml:space="preserve">Playa Senator. (2011). Únase a un club lleno de ventajas. </w:t>
      </w:r>
      <w:r w:rsidR="00AA21B3">
        <w:rPr>
          <w:rFonts w:ascii="Arial Narrow" w:hAnsi="Arial Narrow"/>
          <w:sz w:val="20"/>
          <w:szCs w:val="20"/>
          <w:lang w:val="es-ES_tradnl"/>
        </w:rPr>
        <w:t>Disponible en:</w:t>
      </w:r>
      <w:r w:rsidRPr="00AA21B3">
        <w:rPr>
          <w:rFonts w:ascii="Arial Narrow" w:hAnsi="Arial Narrow"/>
          <w:sz w:val="20"/>
          <w:szCs w:val="20"/>
          <w:lang w:val="es-ES_tradnl"/>
        </w:rPr>
        <w:t xml:space="preserve"> http://www.clubplayavip.com/es/informacion/unase.aspx</w:t>
      </w:r>
      <w:r w:rsidR="00AA21B3" w:rsidRPr="00AA21B3">
        <w:rPr>
          <w:rFonts w:ascii="Arial Narrow" w:hAnsi="Arial Narrow"/>
          <w:sz w:val="20"/>
          <w:szCs w:val="20"/>
          <w:lang w:val="es-ES_tradnl"/>
        </w:rPr>
        <w:t xml:space="preserve"> </w:t>
      </w:r>
      <w:r w:rsidR="00AA21B3" w:rsidRPr="008636F2">
        <w:rPr>
          <w:rFonts w:ascii="Arial Narrow" w:hAnsi="Arial Narrow"/>
          <w:sz w:val="20"/>
          <w:szCs w:val="20"/>
          <w:lang w:val="es-ES_tradnl"/>
        </w:rPr>
        <w:t xml:space="preserve">(Último acceso: </w:t>
      </w:r>
      <w:r w:rsidR="00AA21B3">
        <w:rPr>
          <w:rFonts w:ascii="Arial Narrow" w:hAnsi="Arial Narrow"/>
          <w:sz w:val="20"/>
          <w:szCs w:val="20"/>
          <w:lang w:val="es-ES_tradnl"/>
        </w:rPr>
        <w:t>1 Octubre</w:t>
      </w:r>
      <w:r w:rsidR="00AA21B3" w:rsidRPr="008636F2">
        <w:rPr>
          <w:rFonts w:ascii="Arial Narrow" w:hAnsi="Arial Narrow"/>
          <w:sz w:val="20"/>
          <w:szCs w:val="20"/>
          <w:lang w:val="es-ES_tradnl"/>
        </w:rPr>
        <w:t xml:space="preserve"> 201</w:t>
      </w:r>
      <w:r w:rsidR="00AA21B3">
        <w:rPr>
          <w:rFonts w:ascii="Arial Narrow" w:hAnsi="Arial Narrow"/>
          <w:sz w:val="20"/>
          <w:szCs w:val="20"/>
          <w:lang w:val="es-ES_tradnl"/>
        </w:rPr>
        <w:t>4</w:t>
      </w:r>
      <w:r w:rsidR="00AA21B3" w:rsidRPr="008636F2">
        <w:rPr>
          <w:rFonts w:ascii="Arial Narrow" w:hAnsi="Arial Narrow"/>
          <w:sz w:val="20"/>
          <w:szCs w:val="20"/>
          <w:lang w:val="es-ES_tradnl"/>
        </w:rPr>
        <w:t>)</w:t>
      </w:r>
    </w:p>
    <w:p w:rsidR="0087697B" w:rsidRPr="00AA21B3" w:rsidRDefault="0087697B" w:rsidP="0087697B">
      <w:pPr>
        <w:ind w:left="426" w:hanging="426"/>
        <w:jc w:val="both"/>
        <w:rPr>
          <w:rFonts w:ascii="Arial Narrow" w:hAnsi="Arial Narrow"/>
          <w:sz w:val="20"/>
          <w:szCs w:val="20"/>
          <w:lang w:val="es-ES_tradnl"/>
        </w:rPr>
      </w:pPr>
      <w:proofErr w:type="gramStart"/>
      <w:r w:rsidRPr="0087697B">
        <w:rPr>
          <w:rFonts w:ascii="Arial Narrow" w:hAnsi="Arial Narrow"/>
          <w:sz w:val="20"/>
          <w:szCs w:val="20"/>
          <w:lang w:val="en-GB"/>
        </w:rPr>
        <w:t>Renaissance.</w:t>
      </w:r>
      <w:proofErr w:type="gramEnd"/>
      <w:r w:rsidRPr="0087697B">
        <w:rPr>
          <w:rFonts w:ascii="Arial Narrow" w:hAnsi="Arial Narrow"/>
          <w:sz w:val="20"/>
          <w:szCs w:val="20"/>
          <w:lang w:val="en-GB"/>
        </w:rPr>
        <w:t xml:space="preserve"> (2011). Don’t need the bribe, good service always </w:t>
      </w:r>
      <w:proofErr w:type="gramStart"/>
      <w:r w:rsidRPr="0087697B">
        <w:rPr>
          <w:rFonts w:ascii="Arial Narrow" w:hAnsi="Arial Narrow"/>
          <w:sz w:val="20"/>
          <w:szCs w:val="20"/>
          <w:lang w:val="en-GB"/>
        </w:rPr>
        <w:t>wins.:</w:t>
      </w:r>
      <w:proofErr w:type="gramEnd"/>
      <w:r w:rsidRPr="0087697B">
        <w:rPr>
          <w:rFonts w:ascii="Arial Narrow" w:hAnsi="Arial Narrow"/>
          <w:sz w:val="20"/>
          <w:szCs w:val="20"/>
          <w:lang w:val="en-GB"/>
        </w:rPr>
        <w:t xml:space="preserve"> </w:t>
      </w:r>
      <w:proofErr w:type="spellStart"/>
      <w:r w:rsidRPr="0087697B">
        <w:rPr>
          <w:rFonts w:ascii="Arial Narrow" w:hAnsi="Arial Narrow"/>
          <w:sz w:val="20"/>
          <w:szCs w:val="20"/>
          <w:lang w:val="en-GB"/>
        </w:rPr>
        <w:t>fotografía</w:t>
      </w:r>
      <w:proofErr w:type="spellEnd"/>
      <w:r w:rsidRPr="0087697B">
        <w:rPr>
          <w:rFonts w:ascii="Arial Narrow" w:hAnsi="Arial Narrow"/>
          <w:sz w:val="20"/>
          <w:szCs w:val="20"/>
          <w:lang w:val="en-GB"/>
        </w:rPr>
        <w:t xml:space="preserve"> de Renaissance Dallas Hotel, Dallas - </w:t>
      </w:r>
      <w:proofErr w:type="spellStart"/>
      <w:r w:rsidRPr="0087697B">
        <w:rPr>
          <w:rFonts w:ascii="Arial Narrow" w:hAnsi="Arial Narrow"/>
          <w:sz w:val="20"/>
          <w:szCs w:val="20"/>
          <w:lang w:val="en-GB"/>
        </w:rPr>
        <w:t>TripAdvisor</w:t>
      </w:r>
      <w:proofErr w:type="spellEnd"/>
      <w:r w:rsidRPr="0087697B">
        <w:rPr>
          <w:rFonts w:ascii="Arial Narrow" w:hAnsi="Arial Narrow"/>
          <w:sz w:val="20"/>
          <w:szCs w:val="20"/>
          <w:lang w:val="en-GB"/>
        </w:rPr>
        <w:t xml:space="preserve">. </w:t>
      </w:r>
      <w:r w:rsidR="00AA21B3">
        <w:rPr>
          <w:rFonts w:ascii="Arial Narrow" w:hAnsi="Arial Narrow"/>
          <w:sz w:val="20"/>
          <w:szCs w:val="20"/>
          <w:lang w:val="es-ES_tradnl"/>
        </w:rPr>
        <w:t>Disponible en:</w:t>
      </w:r>
      <w:r w:rsidRPr="00AA21B3">
        <w:rPr>
          <w:rFonts w:ascii="Arial Narrow" w:hAnsi="Arial Narrow"/>
          <w:sz w:val="20"/>
          <w:szCs w:val="20"/>
          <w:lang w:val="es-ES_tradnl"/>
        </w:rPr>
        <w:t xml:space="preserve"> http://www.tripadvisor.es/LocationPhotoDirectLink-g55711-d98710-i35965575-Renaissance_Dallas_Hotel-Dallas_Texas.html</w:t>
      </w:r>
      <w:r w:rsidR="00AA21B3" w:rsidRPr="00AA21B3">
        <w:rPr>
          <w:rFonts w:ascii="Arial Narrow" w:hAnsi="Arial Narrow"/>
          <w:sz w:val="20"/>
          <w:szCs w:val="20"/>
          <w:lang w:val="es-ES_tradnl"/>
        </w:rPr>
        <w:t xml:space="preserve"> (Último acceso: 1 Octubre 2014)</w:t>
      </w:r>
    </w:p>
    <w:p w:rsidR="0087697B" w:rsidRPr="0087697B" w:rsidRDefault="008636F2" w:rsidP="0087697B">
      <w:pPr>
        <w:ind w:left="426" w:hanging="426"/>
        <w:jc w:val="both"/>
        <w:rPr>
          <w:rFonts w:ascii="Arial Narrow" w:hAnsi="Arial Narrow"/>
          <w:sz w:val="20"/>
          <w:szCs w:val="20"/>
          <w:lang w:val="en-GB"/>
        </w:rPr>
      </w:pPr>
      <w:proofErr w:type="spellStart"/>
      <w:r w:rsidRPr="008636F2">
        <w:rPr>
          <w:rFonts w:ascii="Arial Narrow" w:hAnsi="Arial Narrow"/>
          <w:sz w:val="20"/>
          <w:szCs w:val="20"/>
          <w:lang w:val="es-ES_tradnl"/>
        </w:rPr>
        <w:t>Ricci</w:t>
      </w:r>
      <w:proofErr w:type="spellEnd"/>
      <w:r w:rsidRPr="008636F2">
        <w:rPr>
          <w:rFonts w:ascii="Arial Narrow" w:hAnsi="Arial Narrow"/>
          <w:sz w:val="20"/>
          <w:szCs w:val="20"/>
          <w:lang w:val="es-ES_tradnl"/>
        </w:rPr>
        <w:t>, F.</w:t>
      </w:r>
      <w:r>
        <w:rPr>
          <w:rFonts w:ascii="Arial Narrow" w:hAnsi="Arial Narrow"/>
          <w:sz w:val="20"/>
          <w:szCs w:val="20"/>
          <w:lang w:val="es-ES_tradnl"/>
        </w:rPr>
        <w:t xml:space="preserve"> y</w:t>
      </w:r>
      <w:r w:rsidR="0087697B" w:rsidRPr="008636F2">
        <w:rPr>
          <w:rFonts w:ascii="Arial Narrow" w:hAnsi="Arial Narrow"/>
          <w:sz w:val="20"/>
          <w:szCs w:val="20"/>
          <w:lang w:val="es-ES_tradnl"/>
        </w:rPr>
        <w:t xml:space="preserve"> </w:t>
      </w:r>
      <w:proofErr w:type="spellStart"/>
      <w:r w:rsidR="0087697B" w:rsidRPr="008636F2">
        <w:rPr>
          <w:rFonts w:ascii="Arial Narrow" w:hAnsi="Arial Narrow"/>
          <w:sz w:val="20"/>
          <w:szCs w:val="20"/>
          <w:lang w:val="es-ES_tradnl"/>
        </w:rPr>
        <w:t>Wietsma</w:t>
      </w:r>
      <w:proofErr w:type="spellEnd"/>
      <w:r w:rsidR="0087697B" w:rsidRPr="008636F2">
        <w:rPr>
          <w:rFonts w:ascii="Arial Narrow" w:hAnsi="Arial Narrow"/>
          <w:sz w:val="20"/>
          <w:szCs w:val="20"/>
          <w:lang w:val="es-ES_tradnl"/>
        </w:rPr>
        <w:t xml:space="preserve">, R. T. (2006). </w:t>
      </w:r>
      <w:r w:rsidR="0087697B" w:rsidRPr="0087697B">
        <w:rPr>
          <w:rFonts w:ascii="Arial Narrow" w:hAnsi="Arial Narrow"/>
          <w:sz w:val="20"/>
          <w:szCs w:val="20"/>
          <w:lang w:val="en-GB"/>
        </w:rPr>
        <w:t>Product reviews in travel decision making. Information and Communication Technologies in Tourism 2006, 296–307.</w:t>
      </w:r>
    </w:p>
    <w:p w:rsidR="0087697B" w:rsidRPr="00AA21B3" w:rsidRDefault="008636F2" w:rsidP="0087697B">
      <w:pPr>
        <w:ind w:left="426" w:hanging="426"/>
        <w:jc w:val="both"/>
        <w:rPr>
          <w:rFonts w:ascii="Arial Narrow" w:hAnsi="Arial Narrow"/>
          <w:sz w:val="20"/>
          <w:szCs w:val="20"/>
          <w:lang w:val="es-ES_tradnl"/>
        </w:rPr>
      </w:pPr>
      <w:proofErr w:type="spellStart"/>
      <w:proofErr w:type="gramStart"/>
      <w:r>
        <w:rPr>
          <w:rFonts w:ascii="Arial Narrow" w:hAnsi="Arial Narrow"/>
          <w:sz w:val="20"/>
          <w:szCs w:val="20"/>
          <w:lang w:val="en-GB"/>
        </w:rPr>
        <w:lastRenderedPageBreak/>
        <w:t>Sigala</w:t>
      </w:r>
      <w:proofErr w:type="spellEnd"/>
      <w:r>
        <w:rPr>
          <w:rFonts w:ascii="Arial Narrow" w:hAnsi="Arial Narrow"/>
          <w:sz w:val="20"/>
          <w:szCs w:val="20"/>
          <w:lang w:val="en-GB"/>
        </w:rPr>
        <w:t xml:space="preserve">, M., </w:t>
      </w:r>
      <w:proofErr w:type="spellStart"/>
      <w:r>
        <w:rPr>
          <w:rFonts w:ascii="Arial Narrow" w:hAnsi="Arial Narrow"/>
          <w:sz w:val="20"/>
          <w:szCs w:val="20"/>
          <w:lang w:val="en-GB"/>
        </w:rPr>
        <w:t>Christou</w:t>
      </w:r>
      <w:proofErr w:type="spellEnd"/>
      <w:r>
        <w:rPr>
          <w:rFonts w:ascii="Arial Narrow" w:hAnsi="Arial Narrow"/>
          <w:sz w:val="20"/>
          <w:szCs w:val="20"/>
          <w:lang w:val="en-GB"/>
        </w:rPr>
        <w:t>, E. y</w:t>
      </w:r>
      <w:r w:rsidR="0087697B" w:rsidRPr="0087697B">
        <w:rPr>
          <w:rFonts w:ascii="Arial Narrow" w:hAnsi="Arial Narrow"/>
          <w:sz w:val="20"/>
          <w:szCs w:val="20"/>
          <w:lang w:val="en-GB"/>
        </w:rPr>
        <w:t xml:space="preserve"> </w:t>
      </w:r>
      <w:proofErr w:type="spellStart"/>
      <w:r w:rsidR="0087697B" w:rsidRPr="0087697B">
        <w:rPr>
          <w:rFonts w:ascii="Arial Narrow" w:hAnsi="Arial Narrow"/>
          <w:sz w:val="20"/>
          <w:szCs w:val="20"/>
          <w:lang w:val="en-GB"/>
        </w:rPr>
        <w:t>Gretzel</w:t>
      </w:r>
      <w:proofErr w:type="spellEnd"/>
      <w:r w:rsidR="0087697B" w:rsidRPr="0087697B">
        <w:rPr>
          <w:rFonts w:ascii="Arial Narrow" w:hAnsi="Arial Narrow"/>
          <w:sz w:val="20"/>
          <w:szCs w:val="20"/>
          <w:lang w:val="en-GB"/>
        </w:rPr>
        <w:t>, U. (2012).</w:t>
      </w:r>
      <w:proofErr w:type="gramEnd"/>
      <w:r w:rsidR="0087697B" w:rsidRPr="0087697B">
        <w:rPr>
          <w:rFonts w:ascii="Arial Narrow" w:hAnsi="Arial Narrow"/>
          <w:sz w:val="20"/>
          <w:szCs w:val="20"/>
          <w:lang w:val="en-GB"/>
        </w:rPr>
        <w:t xml:space="preserve"> Social media in travel, tourism and hospitality: Theory, practice and cases. </w:t>
      </w:r>
      <w:proofErr w:type="spellStart"/>
      <w:r w:rsidR="0087697B" w:rsidRPr="0087697B">
        <w:rPr>
          <w:rFonts w:ascii="Arial Narrow" w:hAnsi="Arial Narrow"/>
          <w:sz w:val="20"/>
          <w:szCs w:val="20"/>
          <w:lang w:val="en-GB"/>
        </w:rPr>
        <w:t>Ashgate</w:t>
      </w:r>
      <w:proofErr w:type="spellEnd"/>
      <w:r w:rsidR="0087697B" w:rsidRPr="0087697B">
        <w:rPr>
          <w:rFonts w:ascii="Arial Narrow" w:hAnsi="Arial Narrow"/>
          <w:sz w:val="20"/>
          <w:szCs w:val="20"/>
          <w:lang w:val="en-GB"/>
        </w:rPr>
        <w:t xml:space="preserve"> Publishing, Ltd. </w:t>
      </w:r>
    </w:p>
    <w:p w:rsidR="0087697B" w:rsidRDefault="0087697B" w:rsidP="0087697B">
      <w:pPr>
        <w:ind w:left="426" w:hanging="426"/>
        <w:jc w:val="both"/>
        <w:rPr>
          <w:rFonts w:ascii="Arial Narrow" w:hAnsi="Arial Narrow"/>
          <w:sz w:val="20"/>
          <w:szCs w:val="20"/>
          <w:lang w:val="es-ES_tradnl"/>
        </w:rPr>
      </w:pPr>
      <w:proofErr w:type="spellStart"/>
      <w:proofErr w:type="gramStart"/>
      <w:r w:rsidRPr="0087697B">
        <w:rPr>
          <w:rFonts w:ascii="Arial Narrow" w:hAnsi="Arial Narrow"/>
          <w:sz w:val="20"/>
          <w:szCs w:val="20"/>
          <w:lang w:val="en-GB"/>
        </w:rPr>
        <w:t>StrategyOne</w:t>
      </w:r>
      <w:proofErr w:type="spellEnd"/>
      <w:r w:rsidRPr="0087697B">
        <w:rPr>
          <w:rFonts w:ascii="Arial Narrow" w:hAnsi="Arial Narrow"/>
          <w:sz w:val="20"/>
          <w:szCs w:val="20"/>
          <w:lang w:val="en-GB"/>
        </w:rPr>
        <w:t>.</w:t>
      </w:r>
      <w:proofErr w:type="gramEnd"/>
      <w:r w:rsidRPr="0087697B">
        <w:rPr>
          <w:rFonts w:ascii="Arial Narrow" w:hAnsi="Arial Narrow"/>
          <w:sz w:val="20"/>
          <w:szCs w:val="20"/>
          <w:lang w:val="en-GB"/>
        </w:rPr>
        <w:t xml:space="preserve"> (2013). </w:t>
      </w:r>
      <w:proofErr w:type="spellStart"/>
      <w:r w:rsidRPr="0087697B">
        <w:rPr>
          <w:rFonts w:ascii="Arial Narrow" w:hAnsi="Arial Narrow"/>
          <w:sz w:val="20"/>
          <w:szCs w:val="20"/>
          <w:lang w:val="en-GB"/>
        </w:rPr>
        <w:t>TripBarometer</w:t>
      </w:r>
      <w:proofErr w:type="spellEnd"/>
      <w:r w:rsidRPr="0087697B">
        <w:rPr>
          <w:rFonts w:ascii="Arial Narrow" w:hAnsi="Arial Narrow"/>
          <w:sz w:val="20"/>
          <w:szCs w:val="20"/>
          <w:lang w:val="en-GB"/>
        </w:rPr>
        <w:t xml:space="preserve"> de marzo de 2013, edición española. </w:t>
      </w:r>
      <w:r w:rsidR="00AA21B3">
        <w:rPr>
          <w:rFonts w:ascii="Arial Narrow" w:hAnsi="Arial Narrow"/>
          <w:sz w:val="20"/>
          <w:szCs w:val="20"/>
          <w:lang w:val="es-ES_tradnl"/>
        </w:rPr>
        <w:t>Disponible en:</w:t>
      </w:r>
      <w:r w:rsidRPr="00AA21B3">
        <w:rPr>
          <w:rFonts w:ascii="Arial Narrow" w:hAnsi="Arial Narrow"/>
          <w:sz w:val="20"/>
          <w:szCs w:val="20"/>
          <w:lang w:val="es-ES_tradnl"/>
        </w:rPr>
        <w:t xml:space="preserve"> http://www.tripadvisor.es/TripAdvisorInsights/n2216/tripbarometer-de-marzo-de-2013-edicion-espanola</w:t>
      </w:r>
      <w:r w:rsidR="00AA21B3" w:rsidRPr="00AA21B3">
        <w:rPr>
          <w:rFonts w:ascii="Arial Narrow" w:hAnsi="Arial Narrow"/>
          <w:sz w:val="20"/>
          <w:szCs w:val="20"/>
          <w:lang w:val="es-ES_tradnl"/>
        </w:rPr>
        <w:t xml:space="preserve"> </w:t>
      </w:r>
      <w:r w:rsidR="00AA21B3" w:rsidRPr="008636F2">
        <w:rPr>
          <w:rFonts w:ascii="Arial Narrow" w:hAnsi="Arial Narrow"/>
          <w:sz w:val="20"/>
          <w:szCs w:val="20"/>
          <w:lang w:val="es-ES_tradnl"/>
        </w:rPr>
        <w:t xml:space="preserve">(Último acceso: </w:t>
      </w:r>
      <w:r w:rsidR="00AA21B3">
        <w:rPr>
          <w:rFonts w:ascii="Arial Narrow" w:hAnsi="Arial Narrow"/>
          <w:sz w:val="20"/>
          <w:szCs w:val="20"/>
          <w:lang w:val="es-ES_tradnl"/>
        </w:rPr>
        <w:t>1 Octubre</w:t>
      </w:r>
      <w:r w:rsidR="00AA21B3" w:rsidRPr="008636F2">
        <w:rPr>
          <w:rFonts w:ascii="Arial Narrow" w:hAnsi="Arial Narrow"/>
          <w:sz w:val="20"/>
          <w:szCs w:val="20"/>
          <w:lang w:val="es-ES_tradnl"/>
        </w:rPr>
        <w:t xml:space="preserve"> 201</w:t>
      </w:r>
      <w:r w:rsidR="00AA21B3">
        <w:rPr>
          <w:rFonts w:ascii="Arial Narrow" w:hAnsi="Arial Narrow"/>
          <w:sz w:val="20"/>
          <w:szCs w:val="20"/>
          <w:lang w:val="es-ES_tradnl"/>
        </w:rPr>
        <w:t>4</w:t>
      </w:r>
      <w:r w:rsidR="00AA21B3" w:rsidRPr="008636F2">
        <w:rPr>
          <w:rFonts w:ascii="Arial Narrow" w:hAnsi="Arial Narrow"/>
          <w:sz w:val="20"/>
          <w:szCs w:val="20"/>
          <w:lang w:val="es-ES_tradnl"/>
        </w:rPr>
        <w:t>)</w:t>
      </w:r>
    </w:p>
    <w:p w:rsidR="00BA3D2B" w:rsidRPr="00BD1D33" w:rsidRDefault="00BD1D33" w:rsidP="0087697B">
      <w:pPr>
        <w:ind w:left="426" w:hanging="426"/>
        <w:jc w:val="both"/>
        <w:rPr>
          <w:rFonts w:ascii="Arial Narrow" w:hAnsi="Arial Narrow"/>
          <w:sz w:val="20"/>
          <w:szCs w:val="20"/>
          <w:lang w:val="es-ES_tradnl"/>
        </w:rPr>
      </w:pPr>
      <w:proofErr w:type="gramStart"/>
      <w:r w:rsidRPr="00BD1D33">
        <w:rPr>
          <w:rFonts w:ascii="Arial Narrow" w:hAnsi="Arial Narrow"/>
          <w:sz w:val="20"/>
          <w:szCs w:val="20"/>
          <w:lang w:val="en-US"/>
        </w:rPr>
        <w:t>Tempo hotel (2013).</w:t>
      </w:r>
      <w:proofErr w:type="gramEnd"/>
      <w:r w:rsidRPr="00BD1D33">
        <w:rPr>
          <w:rFonts w:ascii="Arial Narrow" w:hAnsi="Arial Narrow"/>
          <w:sz w:val="20"/>
          <w:szCs w:val="20"/>
          <w:lang w:val="en-US"/>
        </w:rPr>
        <w:t xml:space="preserve"> Be a</w:t>
      </w:r>
      <w:r>
        <w:rPr>
          <w:rFonts w:ascii="Arial Narrow" w:hAnsi="Arial Narrow"/>
          <w:sz w:val="20"/>
          <w:szCs w:val="20"/>
          <w:lang w:val="en-US"/>
        </w:rPr>
        <w:t xml:space="preserve"> THPD winner. </w:t>
      </w:r>
      <w:r w:rsidRPr="00BD1D33">
        <w:rPr>
          <w:rFonts w:ascii="Arial Narrow" w:hAnsi="Arial Narrow"/>
          <w:sz w:val="20"/>
          <w:szCs w:val="20"/>
          <w:lang w:val="es-ES_tradnl"/>
        </w:rPr>
        <w:t>Disponible en: http://www.tempohotel.com/index.php?option=com_content&amp;view=article&amp;id=68</w:t>
      </w:r>
      <w:r>
        <w:rPr>
          <w:rFonts w:ascii="Arial Narrow" w:hAnsi="Arial Narrow"/>
          <w:sz w:val="20"/>
          <w:szCs w:val="20"/>
          <w:lang w:val="es-ES_tradnl"/>
        </w:rPr>
        <w:t xml:space="preserve"> </w:t>
      </w:r>
      <w:r w:rsidRPr="00AA21B3">
        <w:rPr>
          <w:rFonts w:ascii="Arial Narrow" w:hAnsi="Arial Narrow"/>
          <w:sz w:val="20"/>
          <w:szCs w:val="20"/>
          <w:lang w:val="es-ES_tradnl"/>
        </w:rPr>
        <w:t xml:space="preserve"> </w:t>
      </w:r>
      <w:r w:rsidRPr="008636F2">
        <w:rPr>
          <w:rFonts w:ascii="Arial Narrow" w:hAnsi="Arial Narrow"/>
          <w:sz w:val="20"/>
          <w:szCs w:val="20"/>
          <w:lang w:val="es-ES_tradnl"/>
        </w:rPr>
        <w:t xml:space="preserve">(Último acceso: </w:t>
      </w:r>
      <w:r>
        <w:rPr>
          <w:rFonts w:ascii="Arial Narrow" w:hAnsi="Arial Narrow"/>
          <w:sz w:val="20"/>
          <w:szCs w:val="20"/>
          <w:lang w:val="es-ES_tradnl"/>
        </w:rPr>
        <w:t>1 Octubre</w:t>
      </w:r>
      <w:r w:rsidRPr="008636F2">
        <w:rPr>
          <w:rFonts w:ascii="Arial Narrow" w:hAnsi="Arial Narrow"/>
          <w:sz w:val="20"/>
          <w:szCs w:val="20"/>
          <w:lang w:val="es-ES_tradnl"/>
        </w:rPr>
        <w:t xml:space="preserve"> 201</w:t>
      </w:r>
      <w:r>
        <w:rPr>
          <w:rFonts w:ascii="Arial Narrow" w:hAnsi="Arial Narrow"/>
          <w:sz w:val="20"/>
          <w:szCs w:val="20"/>
          <w:lang w:val="es-ES_tradnl"/>
        </w:rPr>
        <w:t>4</w:t>
      </w:r>
      <w:r w:rsidRPr="008636F2">
        <w:rPr>
          <w:rFonts w:ascii="Arial Narrow" w:hAnsi="Arial Narrow"/>
          <w:sz w:val="20"/>
          <w:szCs w:val="20"/>
          <w:lang w:val="es-ES_tradnl"/>
        </w:rPr>
        <w:t>)</w:t>
      </w:r>
    </w:p>
    <w:p w:rsidR="0087697B" w:rsidRPr="00AA21B3" w:rsidRDefault="0087697B" w:rsidP="0087697B">
      <w:pPr>
        <w:ind w:left="426" w:hanging="426"/>
        <w:jc w:val="both"/>
        <w:rPr>
          <w:rFonts w:ascii="Arial Narrow" w:hAnsi="Arial Narrow"/>
          <w:sz w:val="20"/>
          <w:szCs w:val="20"/>
          <w:lang w:val="es-ES_tradnl"/>
        </w:rPr>
      </w:pPr>
      <w:proofErr w:type="spellStart"/>
      <w:proofErr w:type="gramStart"/>
      <w:r w:rsidRPr="0087697B">
        <w:rPr>
          <w:rFonts w:ascii="Arial Narrow" w:hAnsi="Arial Narrow"/>
          <w:sz w:val="20"/>
          <w:szCs w:val="20"/>
          <w:lang w:val="en-GB"/>
        </w:rPr>
        <w:t>TripAdvisor</w:t>
      </w:r>
      <w:proofErr w:type="spellEnd"/>
      <w:r w:rsidRPr="0087697B">
        <w:rPr>
          <w:rFonts w:ascii="Arial Narrow" w:hAnsi="Arial Narrow"/>
          <w:sz w:val="20"/>
          <w:szCs w:val="20"/>
          <w:lang w:val="en-GB"/>
        </w:rPr>
        <w:t>.</w:t>
      </w:r>
      <w:proofErr w:type="gramEnd"/>
      <w:r w:rsidRPr="0087697B">
        <w:rPr>
          <w:rFonts w:ascii="Arial Narrow" w:hAnsi="Arial Narrow"/>
          <w:sz w:val="20"/>
          <w:szCs w:val="20"/>
          <w:lang w:val="en-GB"/>
        </w:rPr>
        <w:t xml:space="preserve"> (2011). Preguntas frecuentes sobre el sistema de moderación de opiniones y detección del fraude de </w:t>
      </w:r>
      <w:proofErr w:type="spellStart"/>
      <w:r w:rsidRPr="0087697B">
        <w:rPr>
          <w:rFonts w:ascii="Arial Narrow" w:hAnsi="Arial Narrow"/>
          <w:sz w:val="20"/>
          <w:szCs w:val="20"/>
          <w:lang w:val="en-GB"/>
        </w:rPr>
        <w:t>TripAdvisor</w:t>
      </w:r>
      <w:proofErr w:type="spellEnd"/>
      <w:r w:rsidRPr="0087697B">
        <w:rPr>
          <w:rFonts w:ascii="Arial Narrow" w:hAnsi="Arial Narrow"/>
          <w:sz w:val="20"/>
          <w:szCs w:val="20"/>
          <w:lang w:val="en-GB"/>
        </w:rPr>
        <w:t xml:space="preserve">. </w:t>
      </w:r>
      <w:r w:rsidR="00AA21B3">
        <w:rPr>
          <w:rFonts w:ascii="Arial Narrow" w:hAnsi="Arial Narrow"/>
          <w:sz w:val="20"/>
          <w:szCs w:val="20"/>
          <w:lang w:val="es-ES_tradnl"/>
        </w:rPr>
        <w:t>Disponible en:</w:t>
      </w:r>
      <w:r w:rsidRPr="00AA21B3">
        <w:rPr>
          <w:rFonts w:ascii="Arial Narrow" w:hAnsi="Arial Narrow"/>
          <w:sz w:val="20"/>
          <w:szCs w:val="20"/>
          <w:lang w:val="es-ES_tradnl"/>
        </w:rPr>
        <w:t xml:space="preserve"> http://www.tripadvisor.es/vpages/review_mod_fraud_detect.html</w:t>
      </w:r>
      <w:r w:rsidR="00AA21B3" w:rsidRPr="00AA21B3">
        <w:rPr>
          <w:rFonts w:ascii="Arial Narrow" w:hAnsi="Arial Narrow"/>
          <w:sz w:val="20"/>
          <w:szCs w:val="20"/>
          <w:lang w:val="es-ES_tradnl"/>
        </w:rPr>
        <w:t xml:space="preserve"> </w:t>
      </w:r>
      <w:r w:rsidR="00AA21B3" w:rsidRPr="008636F2">
        <w:rPr>
          <w:rFonts w:ascii="Arial Narrow" w:hAnsi="Arial Narrow"/>
          <w:sz w:val="20"/>
          <w:szCs w:val="20"/>
          <w:lang w:val="es-ES_tradnl"/>
        </w:rPr>
        <w:t xml:space="preserve">(Último acceso: </w:t>
      </w:r>
      <w:r w:rsidR="00AA21B3">
        <w:rPr>
          <w:rFonts w:ascii="Arial Narrow" w:hAnsi="Arial Narrow"/>
          <w:sz w:val="20"/>
          <w:szCs w:val="20"/>
          <w:lang w:val="es-ES_tradnl"/>
        </w:rPr>
        <w:t>1 Octubre</w:t>
      </w:r>
      <w:r w:rsidR="00AA21B3" w:rsidRPr="008636F2">
        <w:rPr>
          <w:rFonts w:ascii="Arial Narrow" w:hAnsi="Arial Narrow"/>
          <w:sz w:val="20"/>
          <w:szCs w:val="20"/>
          <w:lang w:val="es-ES_tradnl"/>
        </w:rPr>
        <w:t xml:space="preserve"> 201</w:t>
      </w:r>
      <w:r w:rsidR="00AA21B3">
        <w:rPr>
          <w:rFonts w:ascii="Arial Narrow" w:hAnsi="Arial Narrow"/>
          <w:sz w:val="20"/>
          <w:szCs w:val="20"/>
          <w:lang w:val="es-ES_tradnl"/>
        </w:rPr>
        <w:t>4</w:t>
      </w:r>
      <w:r w:rsidR="00AA21B3" w:rsidRPr="008636F2">
        <w:rPr>
          <w:rFonts w:ascii="Arial Narrow" w:hAnsi="Arial Narrow"/>
          <w:sz w:val="20"/>
          <w:szCs w:val="20"/>
          <w:lang w:val="es-ES_tradnl"/>
        </w:rPr>
        <w:t>)</w:t>
      </w:r>
    </w:p>
    <w:p w:rsidR="0087697B" w:rsidRPr="00AA21B3" w:rsidRDefault="0087697B" w:rsidP="0087697B">
      <w:pPr>
        <w:ind w:left="426" w:hanging="426"/>
        <w:jc w:val="both"/>
        <w:rPr>
          <w:rFonts w:ascii="Arial Narrow" w:hAnsi="Arial Narrow"/>
          <w:sz w:val="20"/>
          <w:szCs w:val="20"/>
          <w:lang w:val="es-ES_tradnl"/>
        </w:rPr>
      </w:pPr>
      <w:proofErr w:type="spellStart"/>
      <w:proofErr w:type="gramStart"/>
      <w:r w:rsidRPr="0087697B">
        <w:rPr>
          <w:rFonts w:ascii="Arial Narrow" w:hAnsi="Arial Narrow"/>
          <w:sz w:val="20"/>
          <w:szCs w:val="20"/>
          <w:lang w:val="en-GB"/>
        </w:rPr>
        <w:t>TripAdvisor</w:t>
      </w:r>
      <w:proofErr w:type="spellEnd"/>
      <w:r w:rsidRPr="0087697B">
        <w:rPr>
          <w:rFonts w:ascii="Arial Narrow" w:hAnsi="Arial Narrow"/>
          <w:sz w:val="20"/>
          <w:szCs w:val="20"/>
          <w:lang w:val="en-GB"/>
        </w:rPr>
        <w:t>.</w:t>
      </w:r>
      <w:proofErr w:type="gramEnd"/>
      <w:r w:rsidRPr="0087697B">
        <w:rPr>
          <w:rFonts w:ascii="Arial Narrow" w:hAnsi="Arial Narrow"/>
          <w:sz w:val="20"/>
          <w:szCs w:val="20"/>
          <w:lang w:val="en-GB"/>
        </w:rPr>
        <w:t xml:space="preserve"> </w:t>
      </w:r>
      <w:proofErr w:type="gramStart"/>
      <w:r w:rsidRPr="0087697B">
        <w:rPr>
          <w:rFonts w:ascii="Arial Narrow" w:hAnsi="Arial Narrow"/>
          <w:sz w:val="20"/>
          <w:szCs w:val="20"/>
          <w:lang w:val="en-GB"/>
        </w:rPr>
        <w:t xml:space="preserve">(2014). </w:t>
      </w:r>
      <w:proofErr w:type="spellStart"/>
      <w:r w:rsidRPr="0087697B">
        <w:rPr>
          <w:rFonts w:ascii="Arial Narrow" w:hAnsi="Arial Narrow"/>
          <w:sz w:val="20"/>
          <w:szCs w:val="20"/>
          <w:lang w:val="en-GB"/>
        </w:rPr>
        <w:t>Sobre</w:t>
      </w:r>
      <w:proofErr w:type="spellEnd"/>
      <w:r w:rsidRPr="0087697B">
        <w:rPr>
          <w:rFonts w:ascii="Arial Narrow" w:hAnsi="Arial Narrow"/>
          <w:sz w:val="20"/>
          <w:szCs w:val="20"/>
          <w:lang w:val="en-GB"/>
        </w:rPr>
        <w:t xml:space="preserve"> </w:t>
      </w:r>
      <w:proofErr w:type="spellStart"/>
      <w:r w:rsidRPr="0087697B">
        <w:rPr>
          <w:rFonts w:ascii="Arial Narrow" w:hAnsi="Arial Narrow"/>
          <w:sz w:val="20"/>
          <w:szCs w:val="20"/>
          <w:lang w:val="en-GB"/>
        </w:rPr>
        <w:t>TripAdvisor</w:t>
      </w:r>
      <w:proofErr w:type="spellEnd"/>
      <w:r w:rsidRPr="0087697B">
        <w:rPr>
          <w:rFonts w:ascii="Arial Narrow" w:hAnsi="Arial Narrow"/>
          <w:sz w:val="20"/>
          <w:szCs w:val="20"/>
          <w:lang w:val="en-GB"/>
        </w:rPr>
        <w:t>.</w:t>
      </w:r>
      <w:proofErr w:type="gramEnd"/>
      <w:r w:rsidRPr="0087697B">
        <w:rPr>
          <w:rFonts w:ascii="Arial Narrow" w:hAnsi="Arial Narrow"/>
          <w:sz w:val="20"/>
          <w:szCs w:val="20"/>
          <w:lang w:val="en-GB"/>
        </w:rPr>
        <w:t xml:space="preserve"> </w:t>
      </w:r>
      <w:r w:rsidR="00AA21B3">
        <w:rPr>
          <w:rFonts w:ascii="Arial Narrow" w:hAnsi="Arial Narrow"/>
          <w:sz w:val="20"/>
          <w:szCs w:val="20"/>
          <w:lang w:val="es-ES_tradnl"/>
        </w:rPr>
        <w:t>Disponible en:</w:t>
      </w:r>
      <w:r w:rsidRPr="00AA21B3">
        <w:rPr>
          <w:rFonts w:ascii="Arial Narrow" w:hAnsi="Arial Narrow"/>
          <w:sz w:val="20"/>
          <w:szCs w:val="20"/>
          <w:lang w:val="es-ES_tradnl"/>
        </w:rPr>
        <w:t xml:space="preserve"> http://www.tripadvisor.es/PressCenter-c6-About_Us.html</w:t>
      </w:r>
      <w:r w:rsidR="00AA21B3" w:rsidRPr="00AA21B3">
        <w:rPr>
          <w:rFonts w:ascii="Arial Narrow" w:hAnsi="Arial Narrow"/>
          <w:sz w:val="20"/>
          <w:szCs w:val="20"/>
          <w:lang w:val="es-ES_tradnl"/>
        </w:rPr>
        <w:t xml:space="preserve"> </w:t>
      </w:r>
      <w:r w:rsidR="00AA21B3" w:rsidRPr="008636F2">
        <w:rPr>
          <w:rFonts w:ascii="Arial Narrow" w:hAnsi="Arial Narrow"/>
          <w:sz w:val="20"/>
          <w:szCs w:val="20"/>
          <w:lang w:val="es-ES_tradnl"/>
        </w:rPr>
        <w:t xml:space="preserve">(Último acceso: </w:t>
      </w:r>
      <w:r w:rsidR="00AA21B3">
        <w:rPr>
          <w:rFonts w:ascii="Arial Narrow" w:hAnsi="Arial Narrow"/>
          <w:sz w:val="20"/>
          <w:szCs w:val="20"/>
          <w:lang w:val="es-ES_tradnl"/>
        </w:rPr>
        <w:t>1 Octubre</w:t>
      </w:r>
      <w:r w:rsidR="00AA21B3" w:rsidRPr="008636F2">
        <w:rPr>
          <w:rFonts w:ascii="Arial Narrow" w:hAnsi="Arial Narrow"/>
          <w:sz w:val="20"/>
          <w:szCs w:val="20"/>
          <w:lang w:val="es-ES_tradnl"/>
        </w:rPr>
        <w:t xml:space="preserve"> 201</w:t>
      </w:r>
      <w:r w:rsidR="00AA21B3">
        <w:rPr>
          <w:rFonts w:ascii="Arial Narrow" w:hAnsi="Arial Narrow"/>
          <w:sz w:val="20"/>
          <w:szCs w:val="20"/>
          <w:lang w:val="es-ES_tradnl"/>
        </w:rPr>
        <w:t>4</w:t>
      </w:r>
      <w:r w:rsidR="00AA21B3" w:rsidRPr="008636F2">
        <w:rPr>
          <w:rFonts w:ascii="Arial Narrow" w:hAnsi="Arial Narrow"/>
          <w:sz w:val="20"/>
          <w:szCs w:val="20"/>
          <w:lang w:val="es-ES_tradnl"/>
        </w:rPr>
        <w:t>)</w:t>
      </w:r>
    </w:p>
    <w:p w:rsidR="0087697B" w:rsidRPr="00AA21B3" w:rsidRDefault="0087697B" w:rsidP="0087697B">
      <w:pPr>
        <w:ind w:left="426" w:hanging="426"/>
        <w:jc w:val="both"/>
        <w:rPr>
          <w:rFonts w:ascii="Arial Narrow" w:hAnsi="Arial Narrow"/>
          <w:sz w:val="20"/>
          <w:szCs w:val="20"/>
          <w:lang w:val="es-ES_tradnl"/>
        </w:rPr>
      </w:pPr>
      <w:proofErr w:type="spellStart"/>
      <w:proofErr w:type="gramStart"/>
      <w:r w:rsidRPr="0087697B">
        <w:rPr>
          <w:rFonts w:ascii="Arial Narrow" w:hAnsi="Arial Narrow"/>
          <w:sz w:val="20"/>
          <w:szCs w:val="20"/>
          <w:lang w:val="en-GB"/>
        </w:rPr>
        <w:t>TripAdvisor</w:t>
      </w:r>
      <w:proofErr w:type="spellEnd"/>
      <w:r w:rsidRPr="0087697B">
        <w:rPr>
          <w:rFonts w:ascii="Arial Narrow" w:hAnsi="Arial Narrow"/>
          <w:sz w:val="20"/>
          <w:szCs w:val="20"/>
          <w:lang w:val="en-GB"/>
        </w:rPr>
        <w:t xml:space="preserve"> Insights.</w:t>
      </w:r>
      <w:proofErr w:type="gramEnd"/>
      <w:r w:rsidRPr="0087697B">
        <w:rPr>
          <w:rFonts w:ascii="Arial Narrow" w:hAnsi="Arial Narrow"/>
          <w:sz w:val="20"/>
          <w:szCs w:val="20"/>
          <w:lang w:val="en-GB"/>
        </w:rPr>
        <w:t xml:space="preserve"> (2013). 24 datos para estructurar su estrategia en </w:t>
      </w:r>
      <w:proofErr w:type="spellStart"/>
      <w:r w:rsidRPr="0087697B">
        <w:rPr>
          <w:rFonts w:ascii="Arial Narrow" w:hAnsi="Arial Narrow"/>
          <w:sz w:val="20"/>
          <w:szCs w:val="20"/>
          <w:lang w:val="en-GB"/>
        </w:rPr>
        <w:t>TripAdvisor</w:t>
      </w:r>
      <w:proofErr w:type="spellEnd"/>
      <w:r w:rsidRPr="0087697B">
        <w:rPr>
          <w:rFonts w:ascii="Arial Narrow" w:hAnsi="Arial Narrow"/>
          <w:sz w:val="20"/>
          <w:szCs w:val="20"/>
          <w:lang w:val="en-GB"/>
        </w:rPr>
        <w:t xml:space="preserve">. </w:t>
      </w:r>
      <w:r w:rsidR="00AA21B3">
        <w:rPr>
          <w:rFonts w:ascii="Arial Narrow" w:hAnsi="Arial Narrow"/>
          <w:sz w:val="20"/>
          <w:szCs w:val="20"/>
          <w:lang w:val="es-ES_tradnl"/>
        </w:rPr>
        <w:t>Disponible en:</w:t>
      </w:r>
      <w:r w:rsidRPr="00AA21B3">
        <w:rPr>
          <w:rFonts w:ascii="Arial Narrow" w:hAnsi="Arial Narrow"/>
          <w:sz w:val="20"/>
          <w:szCs w:val="20"/>
          <w:lang w:val="es-ES_tradnl"/>
        </w:rPr>
        <w:t xml:space="preserve"> http://www.tripadvisor.es/TripAdvisorInsights/n2120/24-datos-para-estructurar-su-estrategia-en-tripadvisor</w:t>
      </w:r>
      <w:r w:rsidR="00AA21B3" w:rsidRPr="00AA21B3">
        <w:rPr>
          <w:rFonts w:ascii="Arial Narrow" w:hAnsi="Arial Narrow"/>
          <w:sz w:val="20"/>
          <w:szCs w:val="20"/>
          <w:lang w:val="es-ES_tradnl"/>
        </w:rPr>
        <w:t xml:space="preserve"> </w:t>
      </w:r>
      <w:r w:rsidR="00AA21B3" w:rsidRPr="008636F2">
        <w:rPr>
          <w:rFonts w:ascii="Arial Narrow" w:hAnsi="Arial Narrow"/>
          <w:sz w:val="20"/>
          <w:szCs w:val="20"/>
          <w:lang w:val="es-ES_tradnl"/>
        </w:rPr>
        <w:t xml:space="preserve">(Último acceso: </w:t>
      </w:r>
      <w:r w:rsidR="00AA21B3">
        <w:rPr>
          <w:rFonts w:ascii="Arial Narrow" w:hAnsi="Arial Narrow"/>
          <w:sz w:val="20"/>
          <w:szCs w:val="20"/>
          <w:lang w:val="es-ES_tradnl"/>
        </w:rPr>
        <w:t>1 Octubre</w:t>
      </w:r>
      <w:r w:rsidR="00AA21B3" w:rsidRPr="008636F2">
        <w:rPr>
          <w:rFonts w:ascii="Arial Narrow" w:hAnsi="Arial Narrow"/>
          <w:sz w:val="20"/>
          <w:szCs w:val="20"/>
          <w:lang w:val="es-ES_tradnl"/>
        </w:rPr>
        <w:t xml:space="preserve"> 201</w:t>
      </w:r>
      <w:r w:rsidR="00AA21B3">
        <w:rPr>
          <w:rFonts w:ascii="Arial Narrow" w:hAnsi="Arial Narrow"/>
          <w:sz w:val="20"/>
          <w:szCs w:val="20"/>
          <w:lang w:val="es-ES_tradnl"/>
        </w:rPr>
        <w:t>4</w:t>
      </w:r>
      <w:r w:rsidR="00AA21B3" w:rsidRPr="008636F2">
        <w:rPr>
          <w:rFonts w:ascii="Arial Narrow" w:hAnsi="Arial Narrow"/>
          <w:sz w:val="20"/>
          <w:szCs w:val="20"/>
          <w:lang w:val="es-ES_tradnl"/>
        </w:rPr>
        <w:t>)</w:t>
      </w:r>
    </w:p>
    <w:p w:rsidR="0087697B" w:rsidRPr="00AA21B3" w:rsidRDefault="0087697B" w:rsidP="0087697B">
      <w:pPr>
        <w:ind w:left="426" w:hanging="426"/>
        <w:jc w:val="both"/>
        <w:rPr>
          <w:rFonts w:ascii="Arial Narrow" w:hAnsi="Arial Narrow"/>
          <w:sz w:val="20"/>
          <w:szCs w:val="20"/>
          <w:lang w:val="es-ES_tradnl"/>
        </w:rPr>
      </w:pPr>
      <w:proofErr w:type="spellStart"/>
      <w:proofErr w:type="gramStart"/>
      <w:r w:rsidRPr="0087697B">
        <w:rPr>
          <w:rFonts w:ascii="Arial Narrow" w:hAnsi="Arial Narrow"/>
          <w:sz w:val="20"/>
          <w:szCs w:val="20"/>
          <w:lang w:val="en-GB"/>
        </w:rPr>
        <w:t>TripAdvisor</w:t>
      </w:r>
      <w:proofErr w:type="spellEnd"/>
      <w:r w:rsidRPr="0087697B">
        <w:rPr>
          <w:rFonts w:ascii="Arial Narrow" w:hAnsi="Arial Narrow"/>
          <w:sz w:val="20"/>
          <w:szCs w:val="20"/>
          <w:lang w:val="en-GB"/>
        </w:rPr>
        <w:t xml:space="preserve"> Insights.</w:t>
      </w:r>
      <w:proofErr w:type="gramEnd"/>
      <w:r w:rsidRPr="0087697B">
        <w:rPr>
          <w:rFonts w:ascii="Arial Narrow" w:hAnsi="Arial Narrow"/>
          <w:sz w:val="20"/>
          <w:szCs w:val="20"/>
          <w:lang w:val="en-GB"/>
        </w:rPr>
        <w:t xml:space="preserve"> (2014). Política de incentivos de </w:t>
      </w:r>
      <w:proofErr w:type="spellStart"/>
      <w:r w:rsidRPr="0087697B">
        <w:rPr>
          <w:rFonts w:ascii="Arial Narrow" w:hAnsi="Arial Narrow"/>
          <w:sz w:val="20"/>
          <w:szCs w:val="20"/>
          <w:lang w:val="en-GB"/>
        </w:rPr>
        <w:t>TripAdvisor</w:t>
      </w:r>
      <w:proofErr w:type="spellEnd"/>
      <w:r w:rsidRPr="0087697B">
        <w:rPr>
          <w:rFonts w:ascii="Arial Narrow" w:hAnsi="Arial Narrow"/>
          <w:sz w:val="20"/>
          <w:szCs w:val="20"/>
          <w:lang w:val="en-GB"/>
        </w:rPr>
        <w:t xml:space="preserve">: Por qué premiar las opiniones de los viajeros va en contra de las reglas. </w:t>
      </w:r>
      <w:r w:rsidR="00AA21B3">
        <w:rPr>
          <w:rFonts w:ascii="Arial Narrow" w:hAnsi="Arial Narrow"/>
          <w:sz w:val="20"/>
          <w:szCs w:val="20"/>
          <w:lang w:val="es-ES_tradnl"/>
        </w:rPr>
        <w:t>Disponible en:</w:t>
      </w:r>
      <w:r w:rsidRPr="00AA21B3">
        <w:rPr>
          <w:rFonts w:ascii="Arial Narrow" w:hAnsi="Arial Narrow"/>
          <w:sz w:val="20"/>
          <w:szCs w:val="20"/>
          <w:lang w:val="es-ES_tradnl"/>
        </w:rPr>
        <w:t xml:space="preserve"> http://www.tripadvisor.com.mx/TripAdvisorInsights/n692/politica-de-incentivos-de-tripadvisor-por-que-premiar-las-opiniones-de-los-viajeros-va-en-contra-de</w:t>
      </w:r>
      <w:r w:rsidR="00AA21B3" w:rsidRPr="00AA21B3">
        <w:rPr>
          <w:rFonts w:ascii="Arial Narrow" w:hAnsi="Arial Narrow"/>
          <w:sz w:val="20"/>
          <w:szCs w:val="20"/>
          <w:lang w:val="es-ES_tradnl"/>
        </w:rPr>
        <w:t xml:space="preserve"> (Último acceso: 1 Octubre 2014)</w:t>
      </w:r>
    </w:p>
    <w:p w:rsidR="0087697B" w:rsidRPr="0087697B" w:rsidRDefault="008636F2" w:rsidP="0087697B">
      <w:pPr>
        <w:ind w:left="426" w:hanging="426"/>
        <w:jc w:val="both"/>
        <w:rPr>
          <w:rFonts w:ascii="Arial Narrow" w:hAnsi="Arial Narrow"/>
          <w:sz w:val="20"/>
          <w:szCs w:val="20"/>
          <w:lang w:val="en-GB"/>
        </w:rPr>
      </w:pPr>
      <w:proofErr w:type="spellStart"/>
      <w:r w:rsidRPr="008636F2">
        <w:rPr>
          <w:rFonts w:ascii="Arial Narrow" w:hAnsi="Arial Narrow"/>
          <w:sz w:val="20"/>
          <w:szCs w:val="20"/>
          <w:lang w:val="es-ES_tradnl"/>
        </w:rPr>
        <w:t>Vermeulen</w:t>
      </w:r>
      <w:proofErr w:type="spellEnd"/>
      <w:r w:rsidRPr="008636F2">
        <w:rPr>
          <w:rFonts w:ascii="Arial Narrow" w:hAnsi="Arial Narrow"/>
          <w:sz w:val="20"/>
          <w:szCs w:val="20"/>
          <w:lang w:val="es-ES_tradnl"/>
        </w:rPr>
        <w:t>, I. E. y</w:t>
      </w:r>
      <w:r w:rsidR="0087697B" w:rsidRPr="008636F2">
        <w:rPr>
          <w:rFonts w:ascii="Arial Narrow" w:hAnsi="Arial Narrow"/>
          <w:sz w:val="20"/>
          <w:szCs w:val="20"/>
          <w:lang w:val="es-ES_tradnl"/>
        </w:rPr>
        <w:t xml:space="preserve"> </w:t>
      </w:r>
      <w:proofErr w:type="spellStart"/>
      <w:r w:rsidR="0087697B" w:rsidRPr="008636F2">
        <w:rPr>
          <w:rFonts w:ascii="Arial Narrow" w:hAnsi="Arial Narrow"/>
          <w:sz w:val="20"/>
          <w:szCs w:val="20"/>
          <w:lang w:val="es-ES_tradnl"/>
        </w:rPr>
        <w:t>Seegers</w:t>
      </w:r>
      <w:proofErr w:type="spellEnd"/>
      <w:r w:rsidR="0087697B" w:rsidRPr="008636F2">
        <w:rPr>
          <w:rFonts w:ascii="Arial Narrow" w:hAnsi="Arial Narrow"/>
          <w:sz w:val="20"/>
          <w:szCs w:val="20"/>
          <w:lang w:val="es-ES_tradnl"/>
        </w:rPr>
        <w:t xml:space="preserve">, D. (2009). </w:t>
      </w:r>
      <w:r w:rsidR="0087697B" w:rsidRPr="0087697B">
        <w:rPr>
          <w:rFonts w:ascii="Arial Narrow" w:hAnsi="Arial Narrow"/>
          <w:sz w:val="20"/>
          <w:szCs w:val="20"/>
          <w:lang w:val="en-GB"/>
        </w:rPr>
        <w:t>Tried and tested: The impact of online hotel reviews on consumer consideration. Tourism Management, 30(1), 123–127.</w:t>
      </w:r>
    </w:p>
    <w:p w:rsidR="0087697B" w:rsidRPr="00AA21B3" w:rsidRDefault="0087697B" w:rsidP="0087697B">
      <w:pPr>
        <w:ind w:left="426" w:hanging="426"/>
        <w:jc w:val="both"/>
        <w:rPr>
          <w:rFonts w:ascii="Arial Narrow" w:hAnsi="Arial Narrow"/>
          <w:sz w:val="20"/>
          <w:szCs w:val="20"/>
          <w:lang w:val="es-ES_tradnl"/>
        </w:rPr>
      </w:pPr>
      <w:proofErr w:type="gramStart"/>
      <w:r w:rsidRPr="0087697B">
        <w:rPr>
          <w:rFonts w:ascii="Arial Narrow" w:hAnsi="Arial Narrow"/>
          <w:sz w:val="20"/>
          <w:szCs w:val="20"/>
          <w:lang w:val="en-GB"/>
        </w:rPr>
        <w:t>Villa Gesell.</w:t>
      </w:r>
      <w:proofErr w:type="gramEnd"/>
      <w:r w:rsidRPr="0087697B">
        <w:rPr>
          <w:rFonts w:ascii="Arial Narrow" w:hAnsi="Arial Narrow"/>
          <w:sz w:val="20"/>
          <w:szCs w:val="20"/>
          <w:lang w:val="en-GB"/>
        </w:rPr>
        <w:t xml:space="preserve"> </w:t>
      </w:r>
      <w:proofErr w:type="gramStart"/>
      <w:r w:rsidRPr="0087697B">
        <w:rPr>
          <w:rFonts w:ascii="Arial Narrow" w:hAnsi="Arial Narrow"/>
          <w:sz w:val="20"/>
          <w:szCs w:val="20"/>
          <w:lang w:val="en-GB"/>
        </w:rPr>
        <w:t xml:space="preserve">(2013). </w:t>
      </w:r>
      <w:proofErr w:type="spellStart"/>
      <w:r w:rsidRPr="0087697B">
        <w:rPr>
          <w:rFonts w:ascii="Arial Narrow" w:hAnsi="Arial Narrow"/>
          <w:sz w:val="20"/>
          <w:szCs w:val="20"/>
          <w:lang w:val="en-GB"/>
        </w:rPr>
        <w:t>Sorteo</w:t>
      </w:r>
      <w:proofErr w:type="spellEnd"/>
      <w:r w:rsidRPr="0087697B">
        <w:rPr>
          <w:rFonts w:ascii="Arial Narrow" w:hAnsi="Arial Narrow"/>
          <w:sz w:val="20"/>
          <w:szCs w:val="20"/>
          <w:lang w:val="en-GB"/>
        </w:rPr>
        <w:t xml:space="preserve"> </w:t>
      </w:r>
      <w:proofErr w:type="spellStart"/>
      <w:r w:rsidRPr="0087697B">
        <w:rPr>
          <w:rFonts w:ascii="Arial Narrow" w:hAnsi="Arial Narrow"/>
          <w:sz w:val="20"/>
          <w:szCs w:val="20"/>
          <w:lang w:val="en-GB"/>
        </w:rPr>
        <w:t>comentarios</w:t>
      </w:r>
      <w:proofErr w:type="spellEnd"/>
      <w:r w:rsidRPr="0087697B">
        <w:rPr>
          <w:rFonts w:ascii="Arial Narrow" w:hAnsi="Arial Narrow"/>
          <w:sz w:val="20"/>
          <w:szCs w:val="20"/>
          <w:lang w:val="en-GB"/>
        </w:rPr>
        <w:t xml:space="preserve"> </w:t>
      </w:r>
      <w:proofErr w:type="spellStart"/>
      <w:r w:rsidRPr="0087697B">
        <w:rPr>
          <w:rFonts w:ascii="Arial Narrow" w:hAnsi="Arial Narrow"/>
          <w:sz w:val="20"/>
          <w:szCs w:val="20"/>
          <w:lang w:val="en-GB"/>
        </w:rPr>
        <w:t>TripAdvisor</w:t>
      </w:r>
      <w:proofErr w:type="spellEnd"/>
      <w:r w:rsidRPr="0087697B">
        <w:rPr>
          <w:rFonts w:ascii="Arial Narrow" w:hAnsi="Arial Narrow"/>
          <w:sz w:val="20"/>
          <w:szCs w:val="20"/>
          <w:lang w:val="en-GB"/>
        </w:rPr>
        <w:t>.</w:t>
      </w:r>
      <w:proofErr w:type="gramEnd"/>
      <w:r w:rsidRPr="0087697B">
        <w:rPr>
          <w:rFonts w:ascii="Arial Narrow" w:hAnsi="Arial Narrow"/>
          <w:sz w:val="20"/>
          <w:szCs w:val="20"/>
          <w:lang w:val="en-GB"/>
        </w:rPr>
        <w:t xml:space="preserve"> </w:t>
      </w:r>
      <w:r w:rsidR="00AA21B3">
        <w:rPr>
          <w:rFonts w:ascii="Arial Narrow" w:hAnsi="Arial Narrow"/>
          <w:sz w:val="20"/>
          <w:szCs w:val="20"/>
          <w:lang w:val="es-ES_tradnl"/>
        </w:rPr>
        <w:t>Disponible en:</w:t>
      </w:r>
      <w:r w:rsidRPr="00AA21B3">
        <w:rPr>
          <w:rFonts w:ascii="Arial Narrow" w:hAnsi="Arial Narrow"/>
          <w:sz w:val="20"/>
          <w:szCs w:val="20"/>
          <w:lang w:val="es-ES_tradnl"/>
        </w:rPr>
        <w:t xml:space="preserve"> https://www.facebook.com/photo.php?fbid=603627849694884&amp;set=a.361311390593199.85704.300920626632276&amp;type=1&amp;theater</w:t>
      </w:r>
      <w:r w:rsidR="00AA21B3" w:rsidRPr="00AA21B3">
        <w:rPr>
          <w:rFonts w:ascii="Arial Narrow" w:hAnsi="Arial Narrow"/>
          <w:sz w:val="20"/>
          <w:szCs w:val="20"/>
          <w:lang w:val="es-ES_tradnl"/>
        </w:rPr>
        <w:t xml:space="preserve"> </w:t>
      </w:r>
      <w:r w:rsidR="00AA21B3" w:rsidRPr="008636F2">
        <w:rPr>
          <w:rFonts w:ascii="Arial Narrow" w:hAnsi="Arial Narrow"/>
          <w:sz w:val="20"/>
          <w:szCs w:val="20"/>
          <w:lang w:val="es-ES_tradnl"/>
        </w:rPr>
        <w:t xml:space="preserve">(Último acceso: </w:t>
      </w:r>
      <w:r w:rsidR="00AA21B3">
        <w:rPr>
          <w:rFonts w:ascii="Arial Narrow" w:hAnsi="Arial Narrow"/>
          <w:sz w:val="20"/>
          <w:szCs w:val="20"/>
          <w:lang w:val="es-ES_tradnl"/>
        </w:rPr>
        <w:t>1 Octubre</w:t>
      </w:r>
      <w:r w:rsidR="00AA21B3" w:rsidRPr="008636F2">
        <w:rPr>
          <w:rFonts w:ascii="Arial Narrow" w:hAnsi="Arial Narrow"/>
          <w:sz w:val="20"/>
          <w:szCs w:val="20"/>
          <w:lang w:val="es-ES_tradnl"/>
        </w:rPr>
        <w:t xml:space="preserve"> 201</w:t>
      </w:r>
      <w:r w:rsidR="00AA21B3">
        <w:rPr>
          <w:rFonts w:ascii="Arial Narrow" w:hAnsi="Arial Narrow"/>
          <w:sz w:val="20"/>
          <w:szCs w:val="20"/>
          <w:lang w:val="es-ES_tradnl"/>
        </w:rPr>
        <w:t>4</w:t>
      </w:r>
      <w:r w:rsidR="00AA21B3" w:rsidRPr="008636F2">
        <w:rPr>
          <w:rFonts w:ascii="Arial Narrow" w:hAnsi="Arial Narrow"/>
          <w:sz w:val="20"/>
          <w:szCs w:val="20"/>
          <w:lang w:val="es-ES_tradnl"/>
        </w:rPr>
        <w:t>)</w:t>
      </w:r>
    </w:p>
    <w:p w:rsidR="0087697B" w:rsidRPr="0087697B" w:rsidRDefault="008636F2" w:rsidP="0087697B">
      <w:pPr>
        <w:ind w:left="426" w:hanging="426"/>
        <w:jc w:val="both"/>
        <w:rPr>
          <w:rFonts w:ascii="Arial Narrow" w:hAnsi="Arial Narrow"/>
          <w:sz w:val="20"/>
          <w:szCs w:val="20"/>
          <w:lang w:val="en-GB"/>
        </w:rPr>
      </w:pPr>
      <w:r w:rsidRPr="008636F2">
        <w:rPr>
          <w:rFonts w:ascii="Arial Narrow" w:hAnsi="Arial Narrow"/>
          <w:sz w:val="20"/>
          <w:szCs w:val="20"/>
          <w:lang w:val="es-ES_tradnl"/>
        </w:rPr>
        <w:t>Wilson, A., Murphy, H. y</w:t>
      </w:r>
      <w:r w:rsidR="0087697B" w:rsidRPr="008636F2">
        <w:rPr>
          <w:rFonts w:ascii="Arial Narrow" w:hAnsi="Arial Narrow"/>
          <w:sz w:val="20"/>
          <w:szCs w:val="20"/>
          <w:lang w:val="es-ES_tradnl"/>
        </w:rPr>
        <w:t xml:space="preserve"> Fierro, J. C. (2012). </w:t>
      </w:r>
      <w:r w:rsidR="0087697B" w:rsidRPr="0087697B">
        <w:rPr>
          <w:rFonts w:ascii="Arial Narrow" w:hAnsi="Arial Narrow"/>
          <w:sz w:val="20"/>
          <w:szCs w:val="20"/>
          <w:lang w:val="en-GB"/>
        </w:rPr>
        <w:t xml:space="preserve">Hospitality and Travel </w:t>
      </w:r>
      <w:proofErr w:type="gramStart"/>
      <w:r w:rsidR="0087697B" w:rsidRPr="0087697B">
        <w:rPr>
          <w:rFonts w:ascii="Arial Narrow" w:hAnsi="Arial Narrow"/>
          <w:sz w:val="20"/>
          <w:szCs w:val="20"/>
          <w:lang w:val="en-GB"/>
        </w:rPr>
        <w:t>The</w:t>
      </w:r>
      <w:proofErr w:type="gramEnd"/>
      <w:r w:rsidR="0087697B" w:rsidRPr="0087697B">
        <w:rPr>
          <w:rFonts w:ascii="Arial Narrow" w:hAnsi="Arial Narrow"/>
          <w:sz w:val="20"/>
          <w:szCs w:val="20"/>
          <w:lang w:val="en-GB"/>
        </w:rPr>
        <w:t xml:space="preserve"> Nature and Implications of User-Generated Content. Cornell Hospitality Quarterly, 53(3), 220–228.</w:t>
      </w:r>
    </w:p>
    <w:p w:rsidR="0087697B" w:rsidRPr="0087697B" w:rsidRDefault="008636F2" w:rsidP="0087697B">
      <w:pPr>
        <w:ind w:left="426" w:hanging="426"/>
        <w:jc w:val="both"/>
        <w:rPr>
          <w:rFonts w:ascii="Arial Narrow" w:hAnsi="Arial Narrow"/>
          <w:sz w:val="20"/>
          <w:szCs w:val="20"/>
          <w:lang w:val="en-GB"/>
        </w:rPr>
      </w:pPr>
      <w:proofErr w:type="spellStart"/>
      <w:r w:rsidRPr="008636F2">
        <w:rPr>
          <w:rFonts w:ascii="Arial Narrow" w:hAnsi="Arial Narrow"/>
          <w:sz w:val="20"/>
          <w:szCs w:val="20"/>
          <w:lang w:val="es-ES_tradnl"/>
        </w:rPr>
        <w:t>Yacouel</w:t>
      </w:r>
      <w:proofErr w:type="spellEnd"/>
      <w:r w:rsidRPr="008636F2">
        <w:rPr>
          <w:rFonts w:ascii="Arial Narrow" w:hAnsi="Arial Narrow"/>
          <w:sz w:val="20"/>
          <w:szCs w:val="20"/>
          <w:lang w:val="es-ES_tradnl"/>
        </w:rPr>
        <w:t>, N. y</w:t>
      </w:r>
      <w:r w:rsidR="0087697B" w:rsidRPr="008636F2">
        <w:rPr>
          <w:rFonts w:ascii="Arial Narrow" w:hAnsi="Arial Narrow"/>
          <w:sz w:val="20"/>
          <w:szCs w:val="20"/>
          <w:lang w:val="es-ES_tradnl"/>
        </w:rPr>
        <w:t xml:space="preserve"> </w:t>
      </w:r>
      <w:proofErr w:type="spellStart"/>
      <w:r w:rsidR="0087697B" w:rsidRPr="008636F2">
        <w:rPr>
          <w:rFonts w:ascii="Arial Narrow" w:hAnsi="Arial Narrow"/>
          <w:sz w:val="20"/>
          <w:szCs w:val="20"/>
          <w:lang w:val="es-ES_tradnl"/>
        </w:rPr>
        <w:t>Fleischer</w:t>
      </w:r>
      <w:proofErr w:type="spellEnd"/>
      <w:r w:rsidR="0087697B" w:rsidRPr="008636F2">
        <w:rPr>
          <w:rFonts w:ascii="Arial Narrow" w:hAnsi="Arial Narrow"/>
          <w:sz w:val="20"/>
          <w:szCs w:val="20"/>
          <w:lang w:val="es-ES_tradnl"/>
        </w:rPr>
        <w:t xml:space="preserve">, A. (2012). </w:t>
      </w:r>
      <w:proofErr w:type="gramStart"/>
      <w:r w:rsidR="0087697B" w:rsidRPr="0087697B">
        <w:rPr>
          <w:rFonts w:ascii="Arial Narrow" w:hAnsi="Arial Narrow"/>
          <w:sz w:val="20"/>
          <w:szCs w:val="20"/>
          <w:lang w:val="en-GB"/>
        </w:rPr>
        <w:t xml:space="preserve">The role of </w:t>
      </w:r>
      <w:proofErr w:type="spellStart"/>
      <w:r w:rsidR="0087697B" w:rsidRPr="0087697B">
        <w:rPr>
          <w:rFonts w:ascii="Arial Narrow" w:hAnsi="Arial Narrow"/>
          <w:sz w:val="20"/>
          <w:szCs w:val="20"/>
          <w:lang w:val="en-GB"/>
        </w:rPr>
        <w:t>cybermediaries</w:t>
      </w:r>
      <w:proofErr w:type="spellEnd"/>
      <w:r w:rsidR="0087697B" w:rsidRPr="0087697B">
        <w:rPr>
          <w:rFonts w:ascii="Arial Narrow" w:hAnsi="Arial Narrow"/>
          <w:sz w:val="20"/>
          <w:szCs w:val="20"/>
          <w:lang w:val="en-GB"/>
        </w:rPr>
        <w:t xml:space="preserve"> in reputation building and price premiums in the online hotel market.</w:t>
      </w:r>
      <w:proofErr w:type="gramEnd"/>
      <w:r w:rsidR="0087697B" w:rsidRPr="0087697B">
        <w:rPr>
          <w:rFonts w:ascii="Arial Narrow" w:hAnsi="Arial Narrow"/>
          <w:sz w:val="20"/>
          <w:szCs w:val="20"/>
          <w:lang w:val="en-GB"/>
        </w:rPr>
        <w:t xml:space="preserve"> Journal of Travel Research, 51(2), 219–226.</w:t>
      </w:r>
    </w:p>
    <w:p w:rsidR="0087697B" w:rsidRPr="00AA21B3" w:rsidRDefault="008636F2" w:rsidP="0087697B">
      <w:pPr>
        <w:ind w:left="426" w:hanging="426"/>
        <w:jc w:val="both"/>
        <w:rPr>
          <w:rFonts w:ascii="Arial Narrow" w:hAnsi="Arial Narrow"/>
          <w:sz w:val="20"/>
          <w:szCs w:val="20"/>
          <w:lang w:val="es-ES_tradnl"/>
        </w:rPr>
      </w:pPr>
      <w:proofErr w:type="spellStart"/>
      <w:r>
        <w:rPr>
          <w:rFonts w:ascii="Arial Narrow" w:hAnsi="Arial Narrow"/>
          <w:sz w:val="20"/>
          <w:szCs w:val="20"/>
          <w:lang w:val="en-GB"/>
        </w:rPr>
        <w:t>Yoo</w:t>
      </w:r>
      <w:proofErr w:type="spellEnd"/>
      <w:r>
        <w:rPr>
          <w:rFonts w:ascii="Arial Narrow" w:hAnsi="Arial Narrow"/>
          <w:sz w:val="20"/>
          <w:szCs w:val="20"/>
          <w:lang w:val="en-GB"/>
        </w:rPr>
        <w:t>, K. H. y</w:t>
      </w:r>
      <w:r w:rsidR="0087697B" w:rsidRPr="0087697B">
        <w:rPr>
          <w:rFonts w:ascii="Arial Narrow" w:hAnsi="Arial Narrow"/>
          <w:sz w:val="20"/>
          <w:szCs w:val="20"/>
          <w:lang w:val="en-GB"/>
        </w:rPr>
        <w:t xml:space="preserve"> </w:t>
      </w:r>
      <w:proofErr w:type="spellStart"/>
      <w:r w:rsidR="0087697B" w:rsidRPr="0087697B">
        <w:rPr>
          <w:rFonts w:ascii="Arial Narrow" w:hAnsi="Arial Narrow"/>
          <w:sz w:val="20"/>
          <w:szCs w:val="20"/>
          <w:lang w:val="en-GB"/>
        </w:rPr>
        <w:t>Gretzel</w:t>
      </w:r>
      <w:proofErr w:type="spellEnd"/>
      <w:r w:rsidR="0087697B" w:rsidRPr="0087697B">
        <w:rPr>
          <w:rFonts w:ascii="Arial Narrow" w:hAnsi="Arial Narrow"/>
          <w:sz w:val="20"/>
          <w:szCs w:val="20"/>
          <w:lang w:val="en-GB"/>
        </w:rPr>
        <w:t xml:space="preserve">, U. (2009). </w:t>
      </w:r>
      <w:proofErr w:type="gramStart"/>
      <w:r w:rsidR="0087697B" w:rsidRPr="0087697B">
        <w:rPr>
          <w:rFonts w:ascii="Arial Narrow" w:hAnsi="Arial Narrow"/>
          <w:sz w:val="20"/>
          <w:szCs w:val="20"/>
          <w:lang w:val="en-GB"/>
        </w:rPr>
        <w:t>Comparison of Deceptive and Truthful Travel Reviews.</w:t>
      </w:r>
      <w:proofErr w:type="gramEnd"/>
      <w:r w:rsidR="0087697B" w:rsidRPr="0087697B">
        <w:rPr>
          <w:rFonts w:ascii="Arial Narrow" w:hAnsi="Arial Narrow"/>
          <w:sz w:val="20"/>
          <w:szCs w:val="20"/>
          <w:lang w:val="en-GB"/>
        </w:rPr>
        <w:t xml:space="preserve"> In ENTER</w:t>
      </w:r>
      <w:r w:rsidR="00AA21B3">
        <w:rPr>
          <w:rFonts w:ascii="Arial Narrow" w:hAnsi="Arial Narrow"/>
          <w:sz w:val="20"/>
          <w:szCs w:val="20"/>
          <w:lang w:val="en-GB"/>
        </w:rPr>
        <w:t xml:space="preserve"> (pp. 37–47). </w:t>
      </w:r>
      <w:proofErr w:type="gramStart"/>
      <w:r w:rsidR="00AA21B3">
        <w:rPr>
          <w:rFonts w:ascii="Arial Narrow" w:hAnsi="Arial Narrow"/>
          <w:sz w:val="20"/>
          <w:szCs w:val="20"/>
          <w:lang w:val="en-GB"/>
        </w:rPr>
        <w:t>Springer.</w:t>
      </w:r>
      <w:proofErr w:type="gramEnd"/>
    </w:p>
    <w:p w:rsidR="00CD1E0E" w:rsidRDefault="008F49DD" w:rsidP="0087697B">
      <w:pPr>
        <w:ind w:left="426" w:hanging="426"/>
        <w:jc w:val="both"/>
        <w:rPr>
          <w:rFonts w:ascii="Arial Narrow" w:hAnsi="Arial Narrow"/>
          <w:sz w:val="20"/>
          <w:szCs w:val="20"/>
          <w:lang w:val="en-GB"/>
        </w:rPr>
      </w:pPr>
      <w:r w:rsidRPr="0087697B">
        <w:rPr>
          <w:rFonts w:ascii="Arial Narrow" w:hAnsi="Arial Narrow"/>
          <w:sz w:val="20"/>
          <w:szCs w:val="20"/>
          <w:lang w:val="en-GB"/>
        </w:rPr>
        <w:fldChar w:fldCharType="end"/>
      </w:r>
    </w:p>
    <w:p w:rsidR="00CD1E0E" w:rsidRDefault="00CD1E0E">
      <w:pPr>
        <w:rPr>
          <w:rFonts w:ascii="Arial Narrow" w:hAnsi="Arial Narrow"/>
          <w:sz w:val="20"/>
          <w:szCs w:val="20"/>
          <w:lang w:val="en-GB"/>
        </w:rPr>
      </w:pPr>
      <w:r>
        <w:rPr>
          <w:rFonts w:ascii="Arial Narrow" w:hAnsi="Arial Narrow"/>
          <w:sz w:val="20"/>
          <w:szCs w:val="20"/>
          <w:lang w:val="en-GB"/>
        </w:rPr>
        <w:br w:type="page"/>
      </w:r>
    </w:p>
    <w:p w:rsidR="00430917" w:rsidRPr="00CD1E0E" w:rsidRDefault="00CD1E0E" w:rsidP="00CD1E0E">
      <w:pPr>
        <w:jc w:val="right"/>
        <w:rPr>
          <w:rFonts w:ascii="Arial Narrow" w:hAnsi="Arial Narrow"/>
          <w:b/>
          <w:sz w:val="22"/>
          <w:szCs w:val="22"/>
          <w:lang w:val="es-ES_tradnl"/>
        </w:rPr>
      </w:pPr>
      <w:r w:rsidRPr="00CD1E0E">
        <w:rPr>
          <w:rFonts w:ascii="Arial Narrow" w:hAnsi="Arial Narrow"/>
          <w:b/>
          <w:sz w:val="22"/>
          <w:szCs w:val="22"/>
          <w:lang w:val="es-ES_tradnl"/>
        </w:rPr>
        <w:lastRenderedPageBreak/>
        <w:t xml:space="preserve">Anexo 1. Promociones en </w:t>
      </w:r>
      <w:proofErr w:type="spellStart"/>
      <w:r w:rsidRPr="00CD1E0E">
        <w:rPr>
          <w:rFonts w:ascii="Arial Narrow" w:hAnsi="Arial Narrow"/>
          <w:b/>
          <w:sz w:val="22"/>
          <w:szCs w:val="22"/>
          <w:lang w:val="es-ES_tradnl"/>
        </w:rPr>
        <w:t>Twitter</w:t>
      </w:r>
      <w:proofErr w:type="spellEnd"/>
    </w:p>
    <w:p w:rsidR="00AF2E1C" w:rsidRDefault="00CD1E0E" w:rsidP="00CD1E0E">
      <w:pPr>
        <w:jc w:val="both"/>
        <w:rPr>
          <w:rFonts w:ascii="Arial Narrow" w:hAnsi="Arial Narrow"/>
          <w:sz w:val="20"/>
          <w:szCs w:val="20"/>
          <w:lang w:val="es-ES_tradnl"/>
        </w:rPr>
      </w:pPr>
      <w:r w:rsidRPr="00CD1E0E">
        <w:rPr>
          <w:rFonts w:ascii="Arial Narrow" w:hAnsi="Arial Narrow"/>
          <w:sz w:val="20"/>
          <w:szCs w:val="20"/>
          <w:lang w:val="es-ES_tradnl"/>
        </w:rPr>
        <w:drawing>
          <wp:inline distT="0" distB="0" distL="0" distR="0">
            <wp:extent cx="2649723" cy="5411973"/>
            <wp:effectExtent l="19050" t="0" r="0" b="0"/>
            <wp:docPr id="14" name="Imagen 3" descr="twit1.jpg"/>
            <wp:cNvGraphicFramePr/>
            <a:graphic xmlns:a="http://schemas.openxmlformats.org/drawingml/2006/main">
              <a:graphicData uri="http://schemas.openxmlformats.org/drawingml/2006/picture">
                <pic:pic xmlns:pic="http://schemas.openxmlformats.org/drawingml/2006/picture">
                  <pic:nvPicPr>
                    <pic:cNvPr id="0" name="twit1.jpg"/>
                    <pic:cNvPicPr/>
                  </pic:nvPicPr>
                  <pic:blipFill>
                    <a:blip r:embed="rId20" cstate="print"/>
                    <a:srcRect b="3742"/>
                    <a:stretch>
                      <a:fillRect/>
                    </a:stretch>
                  </pic:blipFill>
                  <pic:spPr>
                    <a:xfrm>
                      <a:off x="0" y="0"/>
                      <a:ext cx="2649723" cy="5411973"/>
                    </a:xfrm>
                    <a:prstGeom prst="rect">
                      <a:avLst/>
                    </a:prstGeom>
                  </pic:spPr>
                </pic:pic>
              </a:graphicData>
            </a:graphic>
          </wp:inline>
        </w:drawing>
      </w:r>
      <w:r w:rsidR="00AF2E1C" w:rsidRPr="00AF2E1C">
        <w:rPr>
          <w:rFonts w:ascii="Arial Narrow" w:hAnsi="Arial Narrow"/>
          <w:sz w:val="20"/>
          <w:szCs w:val="20"/>
          <w:lang w:val="es-ES_tradnl"/>
        </w:rPr>
        <w:drawing>
          <wp:inline distT="0" distB="0" distL="0" distR="0">
            <wp:extent cx="2665275" cy="2881423"/>
            <wp:effectExtent l="19050" t="0" r="1725" b="0"/>
            <wp:docPr id="25" name="Imagen 4" descr="twit2.jpg"/>
            <wp:cNvGraphicFramePr/>
            <a:graphic xmlns:a="http://schemas.openxmlformats.org/drawingml/2006/main">
              <a:graphicData uri="http://schemas.openxmlformats.org/drawingml/2006/picture">
                <pic:pic xmlns:pic="http://schemas.openxmlformats.org/drawingml/2006/picture">
                  <pic:nvPicPr>
                    <pic:cNvPr id="0" name="twit2.jpg"/>
                    <pic:cNvPicPr/>
                  </pic:nvPicPr>
                  <pic:blipFill>
                    <a:blip r:embed="rId21" cstate="print"/>
                    <a:srcRect b="52632"/>
                    <a:stretch>
                      <a:fillRect/>
                    </a:stretch>
                  </pic:blipFill>
                  <pic:spPr>
                    <a:xfrm>
                      <a:off x="0" y="0"/>
                      <a:ext cx="2661088" cy="2876897"/>
                    </a:xfrm>
                    <a:prstGeom prst="rect">
                      <a:avLst/>
                    </a:prstGeom>
                  </pic:spPr>
                </pic:pic>
              </a:graphicData>
            </a:graphic>
          </wp:inline>
        </w:drawing>
      </w:r>
      <w:r w:rsidR="00AF2E1C" w:rsidRPr="00AF2E1C">
        <w:rPr>
          <w:rFonts w:ascii="Arial Narrow" w:hAnsi="Arial Narrow"/>
          <w:sz w:val="20"/>
          <w:szCs w:val="20"/>
          <w:lang w:val="es-ES_tradnl"/>
        </w:rPr>
        <w:lastRenderedPageBreak/>
        <w:drawing>
          <wp:inline distT="0" distB="0" distL="0" distR="0">
            <wp:extent cx="2659144" cy="2626242"/>
            <wp:effectExtent l="19050" t="0" r="7856" b="0"/>
            <wp:docPr id="16" name="Imagen 4" descr="twit2.jpg"/>
            <wp:cNvGraphicFramePr/>
            <a:graphic xmlns:a="http://schemas.openxmlformats.org/drawingml/2006/main">
              <a:graphicData uri="http://schemas.openxmlformats.org/drawingml/2006/picture">
                <pic:pic xmlns:pic="http://schemas.openxmlformats.org/drawingml/2006/picture">
                  <pic:nvPicPr>
                    <pic:cNvPr id="0" name="twit2.jpg"/>
                    <pic:cNvPicPr/>
                  </pic:nvPicPr>
                  <pic:blipFill>
                    <a:blip r:embed="rId21" cstate="print"/>
                    <a:srcRect t="47091"/>
                    <a:stretch>
                      <a:fillRect/>
                    </a:stretch>
                  </pic:blipFill>
                  <pic:spPr>
                    <a:xfrm>
                      <a:off x="0" y="0"/>
                      <a:ext cx="2661088" cy="2628162"/>
                    </a:xfrm>
                    <a:prstGeom prst="rect">
                      <a:avLst/>
                    </a:prstGeom>
                  </pic:spPr>
                </pic:pic>
              </a:graphicData>
            </a:graphic>
          </wp:inline>
        </w:drawing>
      </w:r>
      <w:r w:rsidR="00AF2E1C" w:rsidRPr="00AF2E1C">
        <w:rPr>
          <w:rFonts w:ascii="Arial Narrow" w:hAnsi="Arial Narrow"/>
          <w:sz w:val="20"/>
          <w:szCs w:val="20"/>
          <w:lang w:val="es-ES_tradnl"/>
        </w:rPr>
        <w:drawing>
          <wp:inline distT="0" distB="0" distL="0" distR="0">
            <wp:extent cx="2654935" cy="5492412"/>
            <wp:effectExtent l="19050" t="0" r="0" b="0"/>
            <wp:docPr id="19" name="Imagen 5" descr="twit3.jpg"/>
            <wp:cNvGraphicFramePr/>
            <a:graphic xmlns:a="http://schemas.openxmlformats.org/drawingml/2006/main">
              <a:graphicData uri="http://schemas.openxmlformats.org/drawingml/2006/picture">
                <pic:pic xmlns:pic="http://schemas.openxmlformats.org/drawingml/2006/picture">
                  <pic:nvPicPr>
                    <pic:cNvPr id="0" name="twit3.jpg"/>
                    <pic:cNvPicPr/>
                  </pic:nvPicPr>
                  <pic:blipFill>
                    <a:blip r:embed="rId22" cstate="print"/>
                    <a:srcRect b="3533"/>
                    <a:stretch>
                      <a:fillRect/>
                    </a:stretch>
                  </pic:blipFill>
                  <pic:spPr>
                    <a:xfrm>
                      <a:off x="0" y="0"/>
                      <a:ext cx="2654935" cy="5492412"/>
                    </a:xfrm>
                    <a:prstGeom prst="rect">
                      <a:avLst/>
                    </a:prstGeom>
                  </pic:spPr>
                </pic:pic>
              </a:graphicData>
            </a:graphic>
          </wp:inline>
        </w:drawing>
      </w:r>
    </w:p>
    <w:p w:rsidR="00CD1E0E" w:rsidRDefault="00AF2E1C" w:rsidP="00690F17">
      <w:pPr>
        <w:jc w:val="both"/>
        <w:rPr>
          <w:rFonts w:ascii="Arial Narrow" w:hAnsi="Arial Narrow"/>
          <w:sz w:val="20"/>
          <w:szCs w:val="20"/>
          <w:lang w:val="es-ES_tradnl"/>
        </w:rPr>
      </w:pPr>
      <w:r w:rsidRPr="00AF2E1C">
        <w:rPr>
          <w:rFonts w:ascii="Arial Narrow" w:hAnsi="Arial Narrow"/>
          <w:sz w:val="20"/>
          <w:szCs w:val="20"/>
          <w:lang w:val="es-ES_tradnl"/>
        </w:rPr>
        <w:lastRenderedPageBreak/>
        <w:drawing>
          <wp:inline distT="0" distB="0" distL="0" distR="0">
            <wp:extent cx="2654935" cy="5689146"/>
            <wp:effectExtent l="19050" t="0" r="0" b="0"/>
            <wp:docPr id="20" name="Imagen 6" descr="twit4.jpg"/>
            <wp:cNvGraphicFramePr/>
            <a:graphic xmlns:a="http://schemas.openxmlformats.org/drawingml/2006/main">
              <a:graphicData uri="http://schemas.openxmlformats.org/drawingml/2006/picture">
                <pic:pic xmlns:pic="http://schemas.openxmlformats.org/drawingml/2006/picture">
                  <pic:nvPicPr>
                    <pic:cNvPr id="0" name="twit4.jpg"/>
                    <pic:cNvPicPr/>
                  </pic:nvPicPr>
                  <pic:blipFill>
                    <a:blip r:embed="rId23" cstate="print"/>
                    <a:stretch>
                      <a:fillRect/>
                    </a:stretch>
                  </pic:blipFill>
                  <pic:spPr>
                    <a:xfrm>
                      <a:off x="0" y="0"/>
                      <a:ext cx="2654935" cy="5689146"/>
                    </a:xfrm>
                    <a:prstGeom prst="rect">
                      <a:avLst/>
                    </a:prstGeom>
                  </pic:spPr>
                </pic:pic>
              </a:graphicData>
            </a:graphic>
          </wp:inline>
        </w:drawing>
      </w:r>
      <w:r w:rsidRPr="00AF2E1C">
        <w:rPr>
          <w:rFonts w:ascii="Arial Narrow" w:hAnsi="Arial Narrow"/>
          <w:sz w:val="20"/>
          <w:szCs w:val="20"/>
          <w:lang w:val="es-ES_tradnl"/>
        </w:rPr>
        <w:drawing>
          <wp:inline distT="0" distB="0" distL="0" distR="0">
            <wp:extent cx="2661088" cy="2632842"/>
            <wp:effectExtent l="19050" t="0" r="5912" b="0"/>
            <wp:docPr id="26" name="Imagen 7" descr="twit5.jpg"/>
            <wp:cNvGraphicFramePr/>
            <a:graphic xmlns:a="http://schemas.openxmlformats.org/drawingml/2006/main">
              <a:graphicData uri="http://schemas.openxmlformats.org/drawingml/2006/picture">
                <pic:pic xmlns:pic="http://schemas.openxmlformats.org/drawingml/2006/picture">
                  <pic:nvPicPr>
                    <pic:cNvPr id="0" name="twit5.jpg"/>
                    <pic:cNvPicPr/>
                  </pic:nvPicPr>
                  <pic:blipFill>
                    <a:blip r:embed="rId24" cstate="print"/>
                    <a:srcRect b="53734"/>
                    <a:stretch>
                      <a:fillRect/>
                    </a:stretch>
                  </pic:blipFill>
                  <pic:spPr>
                    <a:xfrm>
                      <a:off x="0" y="0"/>
                      <a:ext cx="2661088" cy="2632842"/>
                    </a:xfrm>
                    <a:prstGeom prst="rect">
                      <a:avLst/>
                    </a:prstGeom>
                  </pic:spPr>
                </pic:pic>
              </a:graphicData>
            </a:graphic>
          </wp:inline>
        </w:drawing>
      </w:r>
      <w:r w:rsidRPr="00AF2E1C">
        <w:rPr>
          <w:rFonts w:ascii="Arial Narrow" w:hAnsi="Arial Narrow"/>
          <w:sz w:val="20"/>
          <w:szCs w:val="20"/>
          <w:lang w:val="es-ES_tradnl"/>
        </w:rPr>
        <w:lastRenderedPageBreak/>
        <w:drawing>
          <wp:inline distT="0" distB="0" distL="0" distR="0">
            <wp:extent cx="2661088" cy="2743200"/>
            <wp:effectExtent l="19050" t="0" r="5912" b="0"/>
            <wp:docPr id="21" name="Imagen 7" descr="twit5.jpg"/>
            <wp:cNvGraphicFramePr/>
            <a:graphic xmlns:a="http://schemas.openxmlformats.org/drawingml/2006/main">
              <a:graphicData uri="http://schemas.openxmlformats.org/drawingml/2006/picture">
                <pic:pic xmlns:pic="http://schemas.openxmlformats.org/drawingml/2006/picture">
                  <pic:nvPicPr>
                    <pic:cNvPr id="0" name="twit5.jpg"/>
                    <pic:cNvPicPr/>
                  </pic:nvPicPr>
                  <pic:blipFill>
                    <a:blip r:embed="rId24" cstate="print"/>
                    <a:srcRect t="46543" b="5252"/>
                    <a:stretch>
                      <a:fillRect/>
                    </a:stretch>
                  </pic:blipFill>
                  <pic:spPr>
                    <a:xfrm>
                      <a:off x="0" y="0"/>
                      <a:ext cx="2661088" cy="2743200"/>
                    </a:xfrm>
                    <a:prstGeom prst="rect">
                      <a:avLst/>
                    </a:prstGeom>
                  </pic:spPr>
                </pic:pic>
              </a:graphicData>
            </a:graphic>
          </wp:inline>
        </w:drawing>
      </w:r>
      <w:r w:rsidRPr="00AF2E1C">
        <w:rPr>
          <w:rFonts w:ascii="Arial Narrow" w:hAnsi="Arial Narrow"/>
          <w:sz w:val="20"/>
          <w:szCs w:val="20"/>
          <w:lang w:val="es-ES_tradnl"/>
        </w:rPr>
        <w:drawing>
          <wp:inline distT="0" distB="0" distL="0" distR="0">
            <wp:extent cx="2661088" cy="4035973"/>
            <wp:effectExtent l="19050" t="0" r="5912" b="0"/>
            <wp:docPr id="27" name="Imagen 8" descr="twit6.jpg"/>
            <wp:cNvGraphicFramePr/>
            <a:graphic xmlns:a="http://schemas.openxmlformats.org/drawingml/2006/main">
              <a:graphicData uri="http://schemas.openxmlformats.org/drawingml/2006/picture">
                <pic:pic xmlns:pic="http://schemas.openxmlformats.org/drawingml/2006/picture">
                  <pic:nvPicPr>
                    <pic:cNvPr id="0" name="twit6.jpg"/>
                    <pic:cNvPicPr/>
                  </pic:nvPicPr>
                  <pic:blipFill>
                    <a:blip r:embed="rId25" cstate="print"/>
                    <a:srcRect b="29086"/>
                    <a:stretch>
                      <a:fillRect/>
                    </a:stretch>
                  </pic:blipFill>
                  <pic:spPr>
                    <a:xfrm>
                      <a:off x="0" y="0"/>
                      <a:ext cx="2661088" cy="4035973"/>
                    </a:xfrm>
                    <a:prstGeom prst="rect">
                      <a:avLst/>
                    </a:prstGeom>
                  </pic:spPr>
                </pic:pic>
              </a:graphicData>
            </a:graphic>
          </wp:inline>
        </w:drawing>
      </w:r>
      <w:r w:rsidRPr="00AF2E1C">
        <w:rPr>
          <w:rFonts w:ascii="Arial Narrow" w:hAnsi="Arial Narrow"/>
          <w:sz w:val="20"/>
          <w:szCs w:val="20"/>
          <w:lang w:val="es-ES_tradnl"/>
        </w:rPr>
        <w:lastRenderedPageBreak/>
        <w:drawing>
          <wp:inline distT="0" distB="0" distL="0" distR="0">
            <wp:extent cx="2661088" cy="1655379"/>
            <wp:effectExtent l="19050" t="0" r="5912" b="0"/>
            <wp:docPr id="22" name="Imagen 8" descr="twit6.jpg"/>
            <wp:cNvGraphicFramePr/>
            <a:graphic xmlns:a="http://schemas.openxmlformats.org/drawingml/2006/main">
              <a:graphicData uri="http://schemas.openxmlformats.org/drawingml/2006/picture">
                <pic:pic xmlns:pic="http://schemas.openxmlformats.org/drawingml/2006/picture">
                  <pic:nvPicPr>
                    <pic:cNvPr id="0" name="twit6.jpg"/>
                    <pic:cNvPicPr/>
                  </pic:nvPicPr>
                  <pic:blipFill>
                    <a:blip r:embed="rId25" cstate="print"/>
                    <a:srcRect t="70914"/>
                    <a:stretch>
                      <a:fillRect/>
                    </a:stretch>
                  </pic:blipFill>
                  <pic:spPr>
                    <a:xfrm>
                      <a:off x="0" y="0"/>
                      <a:ext cx="2661088" cy="1655379"/>
                    </a:xfrm>
                    <a:prstGeom prst="rect">
                      <a:avLst/>
                    </a:prstGeom>
                  </pic:spPr>
                </pic:pic>
              </a:graphicData>
            </a:graphic>
          </wp:inline>
        </w:drawing>
      </w:r>
      <w:r w:rsidRPr="00AF2E1C">
        <w:rPr>
          <w:rFonts w:ascii="Arial Narrow" w:hAnsi="Arial Narrow"/>
          <w:sz w:val="20"/>
          <w:szCs w:val="20"/>
          <w:lang w:val="es-ES_tradnl"/>
        </w:rPr>
        <w:drawing>
          <wp:inline distT="0" distB="0" distL="0" distR="0">
            <wp:extent cx="2654935" cy="3531064"/>
            <wp:effectExtent l="19050" t="0" r="0" b="0"/>
            <wp:docPr id="23" name="Imagen 9" descr="twit7.jpg"/>
            <wp:cNvGraphicFramePr/>
            <a:graphic xmlns:a="http://schemas.openxmlformats.org/drawingml/2006/main">
              <a:graphicData uri="http://schemas.openxmlformats.org/drawingml/2006/picture">
                <pic:pic xmlns:pic="http://schemas.openxmlformats.org/drawingml/2006/picture">
                  <pic:nvPicPr>
                    <pic:cNvPr id="0" name="twit7.jpg"/>
                    <pic:cNvPicPr/>
                  </pic:nvPicPr>
                  <pic:blipFill>
                    <a:blip r:embed="rId26" cstate="print"/>
                    <a:stretch>
                      <a:fillRect/>
                    </a:stretch>
                  </pic:blipFill>
                  <pic:spPr>
                    <a:xfrm>
                      <a:off x="0" y="0"/>
                      <a:ext cx="2654935" cy="3531064"/>
                    </a:xfrm>
                    <a:prstGeom prst="rect">
                      <a:avLst/>
                    </a:prstGeom>
                  </pic:spPr>
                </pic:pic>
              </a:graphicData>
            </a:graphic>
          </wp:inline>
        </w:drawing>
      </w:r>
    </w:p>
    <w:sectPr w:rsidR="00CD1E0E" w:rsidSect="00807E92">
      <w:footerReference w:type="even" r:id="rId27"/>
      <w:footerReference w:type="default" r:id="rId28"/>
      <w:type w:val="continuous"/>
      <w:pgSz w:w="11906" w:h="16838" w:code="9"/>
      <w:pgMar w:top="1418" w:right="1418" w:bottom="1418" w:left="1418" w:header="709" w:footer="709" w:gutter="0"/>
      <w:pgNumType w:start="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3F4D" w:rsidRDefault="00763F4D">
      <w:r>
        <w:separator/>
      </w:r>
    </w:p>
  </w:endnote>
  <w:endnote w:type="continuationSeparator" w:id="0">
    <w:p w:rsidR="00763F4D" w:rsidRDefault="00763F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311" w:rsidRDefault="00B63360" w:rsidP="008A267E">
    <w:pPr>
      <w:pStyle w:val="Piedepgina"/>
      <w:framePr w:wrap="around" w:vAnchor="text" w:hAnchor="margin" w:xAlign="right" w:y="1"/>
      <w:rPr>
        <w:rStyle w:val="Nmerodepgina"/>
      </w:rPr>
    </w:pPr>
    <w:r>
      <w:rPr>
        <w:rStyle w:val="Nmerodepgina"/>
      </w:rPr>
      <w:fldChar w:fldCharType="begin"/>
    </w:r>
    <w:r w:rsidR="00636311">
      <w:rPr>
        <w:rStyle w:val="Nmerodepgina"/>
      </w:rPr>
      <w:instrText xml:space="preserve">PAGE  </w:instrText>
    </w:r>
    <w:r>
      <w:rPr>
        <w:rStyle w:val="Nmerodepgina"/>
      </w:rPr>
      <w:fldChar w:fldCharType="separate"/>
    </w:r>
    <w:r w:rsidR="00747F9B">
      <w:rPr>
        <w:rStyle w:val="Nmerodepgina"/>
        <w:noProof/>
      </w:rPr>
      <w:t>2</w:t>
    </w:r>
    <w:r>
      <w:rPr>
        <w:rStyle w:val="Nmerodepgina"/>
      </w:rPr>
      <w:fldChar w:fldCharType="end"/>
    </w:r>
  </w:p>
  <w:p w:rsidR="00E17C48" w:rsidRPr="00E17C48" w:rsidRDefault="00E17C48" w:rsidP="00E17C48">
    <w:pPr>
      <w:pStyle w:val="Piedepgina"/>
      <w:ind w:right="360"/>
      <w:rPr>
        <w:rFonts w:ascii="Arial Narrow" w:hAnsi="Arial Narrow"/>
        <w:i/>
        <w:sz w:val="20"/>
        <w:szCs w:val="20"/>
      </w:rPr>
    </w:pPr>
    <w:r w:rsidRPr="00E17C48">
      <w:rPr>
        <w:rFonts w:ascii="Arial Narrow" w:hAnsi="Arial Narrow"/>
        <w:i/>
        <w:sz w:val="20"/>
        <w:szCs w:val="20"/>
      </w:rPr>
      <w:t>Análisis Turístico 11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311" w:rsidRPr="00E17C48" w:rsidRDefault="00636311" w:rsidP="001601A9">
    <w:pPr>
      <w:pStyle w:val="Piedepgina"/>
      <w:ind w:right="360"/>
      <w:jc w:val="right"/>
      <w:rPr>
        <w:rFonts w:ascii="Arial Narrow" w:hAnsi="Arial Narrow"/>
        <w:i/>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08748"/>
      <w:docPartObj>
        <w:docPartGallery w:val="Page Numbers (Bottom of Page)"/>
        <w:docPartUnique/>
      </w:docPartObj>
    </w:sdtPr>
    <w:sdtContent>
      <w:p w:rsidR="00E17C48" w:rsidRPr="00807E92" w:rsidRDefault="00807E92" w:rsidP="00807E92">
        <w:pPr>
          <w:pStyle w:val="Piedepgina"/>
        </w:pPr>
        <w:fldSimple w:instr=" PAGE   \* MERGEFORMAT ">
          <w:r w:rsidR="009436CE">
            <w:rPr>
              <w:noProof/>
            </w:rPr>
            <w:t>2</w:t>
          </w:r>
        </w:fldSimple>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08747"/>
      <w:docPartObj>
        <w:docPartGallery w:val="Page Numbers (Bottom of Page)"/>
        <w:docPartUnique/>
      </w:docPartObj>
    </w:sdtPr>
    <w:sdtContent>
      <w:p w:rsidR="00807E92" w:rsidRDefault="00807E92">
        <w:pPr>
          <w:pStyle w:val="Piedepgina"/>
        </w:pPr>
        <w:fldSimple w:instr=" PAGE   \* MERGEFORMAT ">
          <w:r w:rsidR="009436CE">
            <w:rPr>
              <w:noProof/>
            </w:rPr>
            <w:t>1</w:t>
          </w:r>
        </w:fldSimple>
      </w:p>
    </w:sdtContent>
  </w:sdt>
  <w:p w:rsidR="00636311" w:rsidRPr="00E17C48" w:rsidRDefault="00636311" w:rsidP="00E17C48">
    <w:pPr>
      <w:pStyle w:val="Piedepgina"/>
      <w:ind w:right="360"/>
      <w:jc w:val="right"/>
      <w:rPr>
        <w:rFonts w:ascii="Arial Narrow" w:hAnsi="Arial Narrow"/>
        <w:i/>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3F4D" w:rsidRDefault="00763F4D">
      <w:r>
        <w:separator/>
      </w:r>
    </w:p>
  </w:footnote>
  <w:footnote w:type="continuationSeparator" w:id="0">
    <w:p w:rsidR="00763F4D" w:rsidRDefault="00763F4D">
      <w:r>
        <w:continuationSeparator/>
      </w:r>
    </w:p>
  </w:footnote>
  <w:footnote w:id="1">
    <w:p w:rsidR="00690F17" w:rsidRPr="00690F17" w:rsidRDefault="00690F17" w:rsidP="00690F17">
      <w:pPr>
        <w:pStyle w:val="Textonotapie"/>
        <w:rPr>
          <w:rFonts w:ascii="Arial Narrow" w:hAnsi="Arial Narrow"/>
          <w:sz w:val="16"/>
          <w:szCs w:val="16"/>
        </w:rPr>
      </w:pPr>
      <w:r w:rsidRPr="00690F17">
        <w:rPr>
          <w:rStyle w:val="Refdenotaalpie"/>
          <w:rFonts w:ascii="Arial Narrow" w:hAnsi="Arial Narrow"/>
          <w:sz w:val="16"/>
          <w:szCs w:val="16"/>
        </w:rPr>
        <w:footnoteRef/>
      </w:r>
      <w:r w:rsidRPr="00690F17">
        <w:rPr>
          <w:rFonts w:ascii="Arial Narrow" w:hAnsi="Arial Narrow"/>
          <w:sz w:val="16"/>
          <w:szCs w:val="16"/>
        </w:rPr>
        <w:t xml:space="preserve"> www.ciutathotels.com: Cuenta con 4 hoteles y un alojamiento de apartamentos en la provincia de Barcelona.</w:t>
      </w:r>
    </w:p>
  </w:footnote>
  <w:footnote w:id="2">
    <w:p w:rsidR="00690F17" w:rsidRPr="00690F17" w:rsidRDefault="00690F17" w:rsidP="00690F17">
      <w:pPr>
        <w:pStyle w:val="Textonotapie"/>
        <w:rPr>
          <w:rFonts w:ascii="Arial Narrow" w:hAnsi="Arial Narrow"/>
          <w:sz w:val="16"/>
          <w:szCs w:val="16"/>
        </w:rPr>
      </w:pPr>
      <w:r w:rsidRPr="00690F17">
        <w:rPr>
          <w:rStyle w:val="Refdenotaalpie"/>
          <w:rFonts w:ascii="Arial Narrow" w:hAnsi="Arial Narrow"/>
          <w:sz w:val="16"/>
          <w:szCs w:val="16"/>
        </w:rPr>
        <w:footnoteRef/>
      </w:r>
      <w:r w:rsidRPr="00690F17">
        <w:rPr>
          <w:rFonts w:ascii="Arial Narrow" w:hAnsi="Arial Narrow"/>
          <w:sz w:val="16"/>
          <w:szCs w:val="16"/>
        </w:rPr>
        <w:t xml:space="preserve"> www.oasishotels.com: Cadena con 7 hoteles en Cancún y 2 en Riviera Maya.</w:t>
      </w:r>
    </w:p>
  </w:footnote>
  <w:footnote w:id="3">
    <w:p w:rsidR="00690F17" w:rsidRPr="00690F17" w:rsidRDefault="00690F17" w:rsidP="00690F17">
      <w:pPr>
        <w:pStyle w:val="Textonotapie"/>
        <w:rPr>
          <w:rFonts w:ascii="Arial Narrow" w:hAnsi="Arial Narrow"/>
          <w:sz w:val="16"/>
          <w:szCs w:val="16"/>
        </w:rPr>
      </w:pPr>
      <w:r w:rsidRPr="00690F17">
        <w:rPr>
          <w:rStyle w:val="Refdenotaalpie"/>
          <w:rFonts w:ascii="Arial Narrow" w:hAnsi="Arial Narrow"/>
          <w:sz w:val="16"/>
          <w:szCs w:val="16"/>
        </w:rPr>
        <w:footnoteRef/>
      </w:r>
      <w:r w:rsidRPr="00690F17">
        <w:rPr>
          <w:rFonts w:ascii="Arial Narrow" w:hAnsi="Arial Narrow"/>
          <w:sz w:val="16"/>
          <w:szCs w:val="16"/>
        </w:rPr>
        <w:t xml:space="preserve"> www.hotelesdunas.com: Cuenta con 4 hoteles en Gran Canaria.</w:t>
      </w:r>
    </w:p>
  </w:footnote>
  <w:footnote w:id="4">
    <w:p w:rsidR="00690F17" w:rsidRPr="00690F17" w:rsidRDefault="00690F17" w:rsidP="00690F17">
      <w:pPr>
        <w:pStyle w:val="Textonotapie"/>
        <w:rPr>
          <w:rFonts w:ascii="Arial Narrow" w:hAnsi="Arial Narrow"/>
          <w:sz w:val="16"/>
          <w:szCs w:val="16"/>
        </w:rPr>
      </w:pPr>
      <w:r w:rsidRPr="00690F17">
        <w:rPr>
          <w:rStyle w:val="Refdenotaalpie"/>
          <w:rFonts w:ascii="Arial Narrow" w:hAnsi="Arial Narrow"/>
          <w:sz w:val="16"/>
          <w:szCs w:val="16"/>
        </w:rPr>
        <w:footnoteRef/>
      </w:r>
      <w:r w:rsidRPr="00690F17">
        <w:rPr>
          <w:rFonts w:ascii="Arial Narrow" w:hAnsi="Arial Narrow"/>
          <w:sz w:val="16"/>
          <w:szCs w:val="16"/>
        </w:rPr>
        <w:t xml:space="preserve"> www.playasenator.com: Cuenta con 30 hoteles en Península y Canarias.</w:t>
      </w:r>
    </w:p>
  </w:footnote>
  <w:footnote w:id="5">
    <w:p w:rsidR="00690F17" w:rsidRPr="00690F17" w:rsidRDefault="00690F17" w:rsidP="00690F17">
      <w:pPr>
        <w:pStyle w:val="Textonotapie"/>
        <w:rPr>
          <w:rFonts w:ascii="Arial Narrow" w:hAnsi="Arial Narrow"/>
          <w:sz w:val="16"/>
          <w:szCs w:val="16"/>
        </w:rPr>
      </w:pPr>
      <w:r w:rsidRPr="00690F17">
        <w:rPr>
          <w:rStyle w:val="Refdenotaalpie"/>
          <w:rFonts w:ascii="Arial Narrow" w:hAnsi="Arial Narrow"/>
          <w:sz w:val="16"/>
          <w:szCs w:val="16"/>
        </w:rPr>
        <w:footnoteRef/>
      </w:r>
      <w:r w:rsidRPr="00690F17">
        <w:rPr>
          <w:rFonts w:ascii="Arial Narrow" w:hAnsi="Arial Narrow"/>
          <w:sz w:val="16"/>
          <w:szCs w:val="16"/>
        </w:rPr>
        <w:t xml:space="preserve"> www.marinador.com: Complejo de ocio con 5 hoteles y alquiler de apartamentos.</w:t>
      </w:r>
    </w:p>
  </w:footnote>
  <w:footnote w:id="6">
    <w:p w:rsidR="00690F17" w:rsidRPr="00690F17" w:rsidRDefault="00690F17" w:rsidP="00690F17">
      <w:pPr>
        <w:pStyle w:val="Textonotapie"/>
        <w:rPr>
          <w:rFonts w:ascii="Arial Narrow" w:hAnsi="Arial Narrow"/>
          <w:sz w:val="16"/>
          <w:szCs w:val="16"/>
        </w:rPr>
      </w:pPr>
      <w:r w:rsidRPr="00690F17">
        <w:rPr>
          <w:rStyle w:val="Refdenotaalpie"/>
          <w:rFonts w:ascii="Arial Narrow" w:hAnsi="Arial Narrow"/>
          <w:sz w:val="16"/>
          <w:szCs w:val="16"/>
        </w:rPr>
        <w:footnoteRef/>
      </w:r>
      <w:r w:rsidRPr="00690F17">
        <w:rPr>
          <w:rFonts w:ascii="Arial Narrow" w:hAnsi="Arial Narrow"/>
          <w:sz w:val="16"/>
          <w:szCs w:val="16"/>
        </w:rPr>
        <w:t xml:space="preserve"> www.holidayinn.com: Esta cadena hotelera cuenta con más de 3.000 hoteles en todo el mundo.</w:t>
      </w:r>
    </w:p>
  </w:footnote>
  <w:footnote w:id="7">
    <w:p w:rsidR="00690F17" w:rsidRPr="00690F17" w:rsidRDefault="00690F17" w:rsidP="00690F17">
      <w:pPr>
        <w:pStyle w:val="Textonotapie"/>
        <w:rPr>
          <w:rFonts w:ascii="Arial Narrow" w:hAnsi="Arial Narrow"/>
          <w:sz w:val="16"/>
          <w:szCs w:val="16"/>
        </w:rPr>
      </w:pPr>
      <w:r w:rsidRPr="00690F17">
        <w:rPr>
          <w:rStyle w:val="Refdenotaalpie"/>
          <w:rFonts w:ascii="Arial Narrow" w:hAnsi="Arial Narrow"/>
          <w:sz w:val="16"/>
          <w:szCs w:val="16"/>
        </w:rPr>
        <w:footnoteRef/>
      </w:r>
      <w:r w:rsidRPr="00690F17">
        <w:rPr>
          <w:rFonts w:ascii="Arial Narrow" w:hAnsi="Arial Narrow"/>
          <w:sz w:val="16"/>
          <w:szCs w:val="16"/>
        </w:rPr>
        <w:t xml:space="preserve"> También tiene un pequeño folleto para sobornar a la gente, a cambio de 1.000 puntos, por escribir opiniones positivas.</w:t>
      </w:r>
    </w:p>
  </w:footnote>
  <w:footnote w:id="8">
    <w:p w:rsidR="00690F17" w:rsidRPr="00690F17" w:rsidRDefault="00690F17" w:rsidP="00690F17">
      <w:pPr>
        <w:pStyle w:val="Textonotapie"/>
        <w:rPr>
          <w:rFonts w:ascii="Arial Narrow" w:hAnsi="Arial Narrow"/>
          <w:sz w:val="16"/>
          <w:szCs w:val="16"/>
        </w:rPr>
      </w:pPr>
      <w:r w:rsidRPr="00690F17">
        <w:rPr>
          <w:rStyle w:val="Refdenotaalpie"/>
          <w:rFonts w:ascii="Arial Narrow" w:hAnsi="Arial Narrow"/>
          <w:sz w:val="16"/>
          <w:szCs w:val="16"/>
        </w:rPr>
        <w:footnoteRef/>
      </w:r>
      <w:r w:rsidRPr="00690F17">
        <w:rPr>
          <w:rFonts w:ascii="Arial Narrow" w:hAnsi="Arial Narrow"/>
          <w:sz w:val="16"/>
          <w:szCs w:val="16"/>
        </w:rPr>
        <w:t xml:space="preserve"> renaissance-hotels.marriott.com: Cadena de hoteles, perteneciente al grupo </w:t>
      </w:r>
      <w:proofErr w:type="spellStart"/>
      <w:r w:rsidRPr="00690F17">
        <w:rPr>
          <w:rFonts w:ascii="Arial Narrow" w:hAnsi="Arial Narrow"/>
          <w:sz w:val="16"/>
          <w:szCs w:val="16"/>
        </w:rPr>
        <w:t>Marriott</w:t>
      </w:r>
      <w:proofErr w:type="spellEnd"/>
      <w:r w:rsidRPr="00690F17">
        <w:rPr>
          <w:rFonts w:ascii="Arial Narrow" w:hAnsi="Arial Narrow"/>
          <w:sz w:val="16"/>
          <w:szCs w:val="16"/>
        </w:rPr>
        <w:t>, que cuenta con más de 100 hoteles en el mundo.</w:t>
      </w:r>
    </w:p>
  </w:footnote>
  <w:footnote w:id="9">
    <w:p w:rsidR="00690F17" w:rsidRPr="00690F17" w:rsidRDefault="00690F17" w:rsidP="00690F17">
      <w:pPr>
        <w:pStyle w:val="Textonotapie"/>
        <w:rPr>
          <w:rFonts w:ascii="Arial Narrow" w:hAnsi="Arial Narrow"/>
          <w:sz w:val="16"/>
          <w:szCs w:val="16"/>
        </w:rPr>
      </w:pPr>
      <w:r w:rsidRPr="00690F17">
        <w:rPr>
          <w:rStyle w:val="Refdenotaalpie"/>
          <w:rFonts w:ascii="Arial Narrow" w:hAnsi="Arial Narrow"/>
          <w:sz w:val="16"/>
          <w:szCs w:val="16"/>
        </w:rPr>
        <w:footnoteRef/>
      </w:r>
      <w:r w:rsidRPr="00690F17">
        <w:rPr>
          <w:rFonts w:ascii="Arial Narrow" w:hAnsi="Arial Narrow"/>
          <w:sz w:val="16"/>
          <w:szCs w:val="16"/>
        </w:rPr>
        <w:t xml:space="preserve"> “No me gustó la hoja tratando de sobornar, junto a los ordenadores de la planta principal, tratando de mejorar sus puntuaciones, no juegan limpio”.</w:t>
      </w:r>
    </w:p>
  </w:footnote>
  <w:footnote w:id="10">
    <w:p w:rsidR="00690F17" w:rsidRPr="00690F17" w:rsidRDefault="00690F17" w:rsidP="00690F17">
      <w:pPr>
        <w:pStyle w:val="Textonotapie"/>
        <w:rPr>
          <w:rFonts w:ascii="Arial Narrow" w:hAnsi="Arial Narrow"/>
          <w:sz w:val="16"/>
          <w:szCs w:val="16"/>
        </w:rPr>
      </w:pPr>
      <w:r w:rsidRPr="00690F17">
        <w:rPr>
          <w:rStyle w:val="Refdenotaalpie"/>
          <w:rFonts w:ascii="Arial Narrow" w:hAnsi="Arial Narrow"/>
          <w:sz w:val="16"/>
          <w:szCs w:val="16"/>
        </w:rPr>
        <w:footnoteRef/>
      </w:r>
      <w:r w:rsidRPr="00690F17">
        <w:rPr>
          <w:rFonts w:ascii="Arial Narrow" w:hAnsi="Arial Narrow"/>
          <w:sz w:val="16"/>
          <w:szCs w:val="16"/>
        </w:rPr>
        <w:t xml:space="preserve"> www.hojo.com: Cadena hotelera que cuenta con más de 100 moteles y hoteles en todo el mundo. </w:t>
      </w:r>
    </w:p>
  </w:footnote>
  <w:footnote w:id="11">
    <w:p w:rsidR="00690F17" w:rsidRPr="00690F17" w:rsidRDefault="00690F17" w:rsidP="00690F17">
      <w:pPr>
        <w:pStyle w:val="Textonotapie"/>
        <w:rPr>
          <w:rFonts w:ascii="Arial Narrow" w:hAnsi="Arial Narrow"/>
          <w:sz w:val="16"/>
          <w:szCs w:val="16"/>
        </w:rPr>
      </w:pPr>
      <w:r w:rsidRPr="00690F17">
        <w:rPr>
          <w:rStyle w:val="Refdenotaalpie"/>
          <w:rFonts w:ascii="Arial Narrow" w:hAnsi="Arial Narrow"/>
          <w:sz w:val="16"/>
          <w:szCs w:val="16"/>
        </w:rPr>
        <w:footnoteRef/>
      </w:r>
      <w:r w:rsidRPr="00690F17">
        <w:rPr>
          <w:rFonts w:ascii="Arial Narrow" w:hAnsi="Arial Narrow"/>
          <w:sz w:val="16"/>
          <w:szCs w:val="16"/>
        </w:rPr>
        <w:t xml:space="preserve"> “Al parecer, están ofreciendo descuentos para las personas que les dan buenas críticas en </w:t>
      </w:r>
      <w:proofErr w:type="spellStart"/>
      <w:r w:rsidRPr="00690F17">
        <w:rPr>
          <w:rFonts w:ascii="Arial Narrow" w:hAnsi="Arial Narrow"/>
          <w:sz w:val="16"/>
          <w:szCs w:val="16"/>
        </w:rPr>
        <w:t>Tripadvisor</w:t>
      </w:r>
      <w:proofErr w:type="spellEnd"/>
      <w:r w:rsidRPr="00690F17">
        <w:rPr>
          <w:rFonts w:ascii="Arial Narrow" w:hAnsi="Arial Narrow"/>
          <w:sz w:val="16"/>
          <w:szCs w:val="16"/>
        </w:rPr>
        <w:t xml:space="preserve">. No puedo decir que todas las "puntuaciones perfectas" la gente les ha dado son por esto, pero si </w:t>
      </w:r>
      <w:proofErr w:type="gramStart"/>
      <w:r w:rsidRPr="00690F17">
        <w:rPr>
          <w:rFonts w:ascii="Arial Narrow" w:hAnsi="Arial Narrow"/>
          <w:sz w:val="16"/>
          <w:szCs w:val="16"/>
        </w:rPr>
        <w:t>son .....</w:t>
      </w:r>
      <w:proofErr w:type="gramEnd"/>
      <w:r w:rsidRPr="00690F17">
        <w:rPr>
          <w:rFonts w:ascii="Arial Narrow" w:hAnsi="Arial Narrow"/>
          <w:sz w:val="16"/>
          <w:szCs w:val="16"/>
        </w:rPr>
        <w:t xml:space="preserve"> prepárate para la decepción”.</w:t>
      </w:r>
    </w:p>
  </w:footnote>
  <w:footnote w:id="12">
    <w:p w:rsidR="00690F17" w:rsidRPr="00690F17" w:rsidRDefault="00690F17" w:rsidP="00690F17">
      <w:pPr>
        <w:pStyle w:val="Textonotapie"/>
        <w:rPr>
          <w:rFonts w:ascii="Arial Narrow" w:hAnsi="Arial Narrow"/>
          <w:sz w:val="16"/>
          <w:szCs w:val="16"/>
        </w:rPr>
      </w:pPr>
      <w:r w:rsidRPr="00690F17">
        <w:rPr>
          <w:rStyle w:val="Refdenotaalpie"/>
          <w:rFonts w:ascii="Arial Narrow" w:hAnsi="Arial Narrow"/>
          <w:sz w:val="16"/>
          <w:szCs w:val="16"/>
        </w:rPr>
        <w:footnoteRef/>
      </w:r>
      <w:r w:rsidRPr="00690F17">
        <w:rPr>
          <w:rFonts w:ascii="Arial Narrow" w:hAnsi="Arial Narrow"/>
          <w:sz w:val="16"/>
          <w:szCs w:val="16"/>
        </w:rPr>
        <w:t xml:space="preserve"> www.ihg.com: Cadena de hoteles de lujo, con más de 200 establecimientos en todo el mundo.</w:t>
      </w:r>
    </w:p>
  </w:footnote>
  <w:footnote w:id="13">
    <w:p w:rsidR="00690F17" w:rsidRPr="00807E92" w:rsidRDefault="00690F17" w:rsidP="00690F17">
      <w:pPr>
        <w:pStyle w:val="Textonotapie"/>
        <w:rPr>
          <w:rFonts w:ascii="Arial Narrow" w:hAnsi="Arial Narrow"/>
          <w:sz w:val="16"/>
          <w:szCs w:val="16"/>
        </w:rPr>
      </w:pPr>
      <w:r w:rsidRPr="00807E92">
        <w:rPr>
          <w:rStyle w:val="Refdenotaalpie"/>
          <w:rFonts w:ascii="Arial Narrow" w:hAnsi="Arial Narrow"/>
          <w:sz w:val="16"/>
          <w:szCs w:val="16"/>
        </w:rPr>
        <w:footnoteRef/>
      </w:r>
      <w:r w:rsidRPr="00807E92">
        <w:rPr>
          <w:rFonts w:ascii="Arial Narrow" w:hAnsi="Arial Narrow"/>
          <w:sz w:val="16"/>
          <w:szCs w:val="16"/>
        </w:rPr>
        <w:t xml:space="preserve"> www.hotelesposeidon.com: Cadena hotelera con 6 establecimientos en la provincia de Alicante.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C48" w:rsidRPr="00E17C48" w:rsidRDefault="006A18EF" w:rsidP="00E17C48">
    <w:pPr>
      <w:rPr>
        <w:rFonts w:ascii="Arial Narrow" w:hAnsi="Arial Narrow"/>
        <w:i/>
        <w:sz w:val="20"/>
        <w:szCs w:val="20"/>
      </w:rPr>
    </w:pPr>
    <w:r>
      <w:rPr>
        <w:rFonts w:ascii="Arial Narrow" w:hAnsi="Arial Narrow"/>
        <w:i/>
        <w:sz w:val="20"/>
        <w:szCs w:val="20"/>
      </w:rPr>
      <w:t xml:space="preserve">Juan Pedro </w:t>
    </w:r>
    <w:proofErr w:type="spellStart"/>
    <w:r>
      <w:rPr>
        <w:rFonts w:ascii="Arial Narrow" w:hAnsi="Arial Narrow"/>
        <w:i/>
        <w:sz w:val="20"/>
        <w:szCs w:val="20"/>
      </w:rPr>
      <w:t>Mellinas</w:t>
    </w:r>
    <w:proofErr w:type="spellEnd"/>
    <w:r>
      <w:rPr>
        <w:rFonts w:ascii="Arial Narrow" w:hAnsi="Arial Narrow"/>
        <w:i/>
        <w:sz w:val="20"/>
        <w:szCs w:val="20"/>
      </w:rPr>
      <w:t>, Soledad Mª Martínez María-Dolores y Juan Jesús Bernal García</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C48" w:rsidRPr="006A18EF" w:rsidRDefault="006A18EF" w:rsidP="006A18EF">
    <w:pPr>
      <w:pStyle w:val="Encabezado"/>
      <w:rPr>
        <w:szCs w:val="16"/>
      </w:rPr>
    </w:pPr>
    <w:r w:rsidRPr="006A18EF">
      <w:rPr>
        <w:rFonts w:ascii="Arial Narrow" w:hAnsi="Arial Narrow"/>
        <w:sz w:val="16"/>
        <w:szCs w:val="16"/>
      </w:rPr>
      <w:t>EFECTOS DE LA OPINIONES INCENTIVADAS EN TRIPADVISOR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C2A33"/>
    <w:multiLevelType w:val="multilevel"/>
    <w:tmpl w:val="13749F40"/>
    <w:lvl w:ilvl="0">
      <w:start w:val="1"/>
      <w:numFmt w:val="decimal"/>
      <w:lvlText w:val="%1."/>
      <w:lvlJc w:val="left"/>
      <w:pPr>
        <w:ind w:left="720" w:hanging="360"/>
      </w:pPr>
      <w:rPr>
        <w:b/>
        <w:sz w:val="24"/>
        <w:szCs w:val="24"/>
      </w:rPr>
    </w:lvl>
    <w:lvl w:ilvl="1">
      <w:start w:val="1"/>
      <w:numFmt w:val="decimal"/>
      <w:isLgl/>
      <w:lvlText w:val="%1.%2."/>
      <w:lvlJc w:val="left"/>
      <w:pPr>
        <w:ind w:left="786" w:hanging="360"/>
      </w:pPr>
      <w:rPr>
        <w:rFonts w:hint="default"/>
        <w:b/>
        <w:sz w:val="24"/>
      </w:rPr>
    </w:lvl>
    <w:lvl w:ilvl="2">
      <w:start w:val="1"/>
      <w:numFmt w:val="decimal"/>
      <w:isLgl/>
      <w:lvlText w:val="%1.%2.%3."/>
      <w:lvlJc w:val="left"/>
      <w:pPr>
        <w:ind w:left="1212" w:hanging="720"/>
      </w:pPr>
      <w:rPr>
        <w:rFonts w:hint="default"/>
        <w:b/>
        <w:sz w:val="24"/>
      </w:rPr>
    </w:lvl>
    <w:lvl w:ilvl="3">
      <w:start w:val="1"/>
      <w:numFmt w:val="decimal"/>
      <w:isLgl/>
      <w:lvlText w:val="%1.%2.%3.%4."/>
      <w:lvlJc w:val="left"/>
      <w:pPr>
        <w:ind w:left="1278" w:hanging="720"/>
      </w:pPr>
      <w:rPr>
        <w:rFonts w:hint="default"/>
        <w:b/>
        <w:sz w:val="24"/>
      </w:rPr>
    </w:lvl>
    <w:lvl w:ilvl="4">
      <w:start w:val="1"/>
      <w:numFmt w:val="decimal"/>
      <w:isLgl/>
      <w:lvlText w:val="%1.%2.%3.%4.%5."/>
      <w:lvlJc w:val="left"/>
      <w:pPr>
        <w:ind w:left="1344" w:hanging="720"/>
      </w:pPr>
      <w:rPr>
        <w:rFonts w:hint="default"/>
        <w:b/>
        <w:sz w:val="24"/>
      </w:rPr>
    </w:lvl>
    <w:lvl w:ilvl="5">
      <w:start w:val="1"/>
      <w:numFmt w:val="decimal"/>
      <w:isLgl/>
      <w:lvlText w:val="%1.%2.%3.%4.%5.%6."/>
      <w:lvlJc w:val="left"/>
      <w:pPr>
        <w:ind w:left="1770" w:hanging="1080"/>
      </w:pPr>
      <w:rPr>
        <w:rFonts w:hint="default"/>
        <w:b/>
        <w:sz w:val="24"/>
      </w:rPr>
    </w:lvl>
    <w:lvl w:ilvl="6">
      <w:start w:val="1"/>
      <w:numFmt w:val="decimal"/>
      <w:isLgl/>
      <w:lvlText w:val="%1.%2.%3.%4.%5.%6.%7."/>
      <w:lvlJc w:val="left"/>
      <w:pPr>
        <w:ind w:left="1836" w:hanging="1080"/>
      </w:pPr>
      <w:rPr>
        <w:rFonts w:hint="default"/>
        <w:b/>
        <w:sz w:val="24"/>
      </w:rPr>
    </w:lvl>
    <w:lvl w:ilvl="7">
      <w:start w:val="1"/>
      <w:numFmt w:val="decimal"/>
      <w:isLgl/>
      <w:lvlText w:val="%1.%2.%3.%4.%5.%6.%7.%8."/>
      <w:lvlJc w:val="left"/>
      <w:pPr>
        <w:ind w:left="2262" w:hanging="1440"/>
      </w:pPr>
      <w:rPr>
        <w:rFonts w:hint="default"/>
        <w:b/>
        <w:sz w:val="24"/>
      </w:rPr>
    </w:lvl>
    <w:lvl w:ilvl="8">
      <w:start w:val="1"/>
      <w:numFmt w:val="decimal"/>
      <w:isLgl/>
      <w:lvlText w:val="%1.%2.%3.%4.%5.%6.%7.%8.%9."/>
      <w:lvlJc w:val="left"/>
      <w:pPr>
        <w:ind w:left="2328" w:hanging="1440"/>
      </w:pPr>
      <w:rPr>
        <w:rFonts w:hint="default"/>
        <w:b/>
        <w:sz w:val="24"/>
      </w:rPr>
    </w:lvl>
  </w:abstractNum>
  <w:abstractNum w:abstractNumId="1">
    <w:nsid w:val="333C3592"/>
    <w:multiLevelType w:val="multilevel"/>
    <w:tmpl w:val="13749F40"/>
    <w:lvl w:ilvl="0">
      <w:start w:val="1"/>
      <w:numFmt w:val="decimal"/>
      <w:lvlText w:val="%1."/>
      <w:lvlJc w:val="left"/>
      <w:pPr>
        <w:ind w:left="720" w:hanging="360"/>
      </w:pPr>
      <w:rPr>
        <w:b/>
        <w:sz w:val="24"/>
        <w:szCs w:val="24"/>
      </w:rPr>
    </w:lvl>
    <w:lvl w:ilvl="1">
      <w:start w:val="1"/>
      <w:numFmt w:val="decimal"/>
      <w:isLgl/>
      <w:lvlText w:val="%1.%2."/>
      <w:lvlJc w:val="left"/>
      <w:pPr>
        <w:ind w:left="786" w:hanging="360"/>
      </w:pPr>
      <w:rPr>
        <w:rFonts w:hint="default"/>
        <w:b/>
        <w:sz w:val="24"/>
      </w:rPr>
    </w:lvl>
    <w:lvl w:ilvl="2">
      <w:start w:val="1"/>
      <w:numFmt w:val="decimal"/>
      <w:isLgl/>
      <w:lvlText w:val="%1.%2.%3."/>
      <w:lvlJc w:val="left"/>
      <w:pPr>
        <w:ind w:left="1212" w:hanging="720"/>
      </w:pPr>
      <w:rPr>
        <w:rFonts w:hint="default"/>
        <w:b/>
        <w:sz w:val="24"/>
      </w:rPr>
    </w:lvl>
    <w:lvl w:ilvl="3">
      <w:start w:val="1"/>
      <w:numFmt w:val="decimal"/>
      <w:isLgl/>
      <w:lvlText w:val="%1.%2.%3.%4."/>
      <w:lvlJc w:val="left"/>
      <w:pPr>
        <w:ind w:left="1278" w:hanging="720"/>
      </w:pPr>
      <w:rPr>
        <w:rFonts w:hint="default"/>
        <w:b/>
        <w:sz w:val="24"/>
      </w:rPr>
    </w:lvl>
    <w:lvl w:ilvl="4">
      <w:start w:val="1"/>
      <w:numFmt w:val="decimal"/>
      <w:isLgl/>
      <w:lvlText w:val="%1.%2.%3.%4.%5."/>
      <w:lvlJc w:val="left"/>
      <w:pPr>
        <w:ind w:left="1344" w:hanging="720"/>
      </w:pPr>
      <w:rPr>
        <w:rFonts w:hint="default"/>
        <w:b/>
        <w:sz w:val="24"/>
      </w:rPr>
    </w:lvl>
    <w:lvl w:ilvl="5">
      <w:start w:val="1"/>
      <w:numFmt w:val="decimal"/>
      <w:isLgl/>
      <w:lvlText w:val="%1.%2.%3.%4.%5.%6."/>
      <w:lvlJc w:val="left"/>
      <w:pPr>
        <w:ind w:left="1770" w:hanging="1080"/>
      </w:pPr>
      <w:rPr>
        <w:rFonts w:hint="default"/>
        <w:b/>
        <w:sz w:val="24"/>
      </w:rPr>
    </w:lvl>
    <w:lvl w:ilvl="6">
      <w:start w:val="1"/>
      <w:numFmt w:val="decimal"/>
      <w:isLgl/>
      <w:lvlText w:val="%1.%2.%3.%4.%5.%6.%7."/>
      <w:lvlJc w:val="left"/>
      <w:pPr>
        <w:ind w:left="1836" w:hanging="1080"/>
      </w:pPr>
      <w:rPr>
        <w:rFonts w:hint="default"/>
        <w:b/>
        <w:sz w:val="24"/>
      </w:rPr>
    </w:lvl>
    <w:lvl w:ilvl="7">
      <w:start w:val="1"/>
      <w:numFmt w:val="decimal"/>
      <w:isLgl/>
      <w:lvlText w:val="%1.%2.%3.%4.%5.%6.%7.%8."/>
      <w:lvlJc w:val="left"/>
      <w:pPr>
        <w:ind w:left="2262" w:hanging="1440"/>
      </w:pPr>
      <w:rPr>
        <w:rFonts w:hint="default"/>
        <w:b/>
        <w:sz w:val="24"/>
      </w:rPr>
    </w:lvl>
    <w:lvl w:ilvl="8">
      <w:start w:val="1"/>
      <w:numFmt w:val="decimal"/>
      <w:isLgl/>
      <w:lvlText w:val="%1.%2.%3.%4.%5.%6.%7.%8.%9."/>
      <w:lvlJc w:val="left"/>
      <w:pPr>
        <w:ind w:left="2328" w:hanging="1440"/>
      </w:pPr>
      <w:rPr>
        <w:rFonts w:hint="default"/>
        <w:b/>
        <w:sz w:val="24"/>
      </w:rPr>
    </w:lvl>
  </w:abstractNum>
  <w:abstractNum w:abstractNumId="2">
    <w:nsid w:val="41F47005"/>
    <w:multiLevelType w:val="hybridMultilevel"/>
    <w:tmpl w:val="EB78DC5C"/>
    <w:lvl w:ilvl="0" w:tplc="AD3EAF84">
      <w:numFmt w:val="bullet"/>
      <w:lvlText w:val="―"/>
      <w:lvlJc w:val="left"/>
      <w:pPr>
        <w:tabs>
          <w:tab w:val="num" w:pos="1211"/>
        </w:tabs>
        <w:ind w:left="1211" w:hanging="360"/>
      </w:pPr>
      <w:rPr>
        <w:rFonts w:ascii="Arial" w:eastAsia="Times New Roman" w:hAnsi="Arial" w:hint="default"/>
      </w:rPr>
    </w:lvl>
    <w:lvl w:ilvl="1" w:tplc="0C0A0003" w:tentative="1">
      <w:start w:val="1"/>
      <w:numFmt w:val="bullet"/>
      <w:lvlText w:val="o"/>
      <w:lvlJc w:val="left"/>
      <w:pPr>
        <w:tabs>
          <w:tab w:val="num" w:pos="1931"/>
        </w:tabs>
        <w:ind w:left="1931" w:hanging="360"/>
      </w:pPr>
      <w:rPr>
        <w:rFonts w:ascii="Courier New" w:hAnsi="Courier New" w:cs="Courier New" w:hint="default"/>
      </w:rPr>
    </w:lvl>
    <w:lvl w:ilvl="2" w:tplc="0C0A0005" w:tentative="1">
      <w:start w:val="1"/>
      <w:numFmt w:val="bullet"/>
      <w:lvlText w:val=""/>
      <w:lvlJc w:val="left"/>
      <w:pPr>
        <w:tabs>
          <w:tab w:val="num" w:pos="2651"/>
        </w:tabs>
        <w:ind w:left="2651" w:hanging="360"/>
      </w:pPr>
      <w:rPr>
        <w:rFonts w:ascii="Wingdings" w:hAnsi="Wingdings" w:hint="default"/>
      </w:rPr>
    </w:lvl>
    <w:lvl w:ilvl="3" w:tplc="0C0A0001" w:tentative="1">
      <w:start w:val="1"/>
      <w:numFmt w:val="bullet"/>
      <w:lvlText w:val=""/>
      <w:lvlJc w:val="left"/>
      <w:pPr>
        <w:tabs>
          <w:tab w:val="num" w:pos="3371"/>
        </w:tabs>
        <w:ind w:left="3371" w:hanging="360"/>
      </w:pPr>
      <w:rPr>
        <w:rFonts w:ascii="Symbol" w:hAnsi="Symbol" w:hint="default"/>
      </w:rPr>
    </w:lvl>
    <w:lvl w:ilvl="4" w:tplc="0C0A0003" w:tentative="1">
      <w:start w:val="1"/>
      <w:numFmt w:val="bullet"/>
      <w:lvlText w:val="o"/>
      <w:lvlJc w:val="left"/>
      <w:pPr>
        <w:tabs>
          <w:tab w:val="num" w:pos="4091"/>
        </w:tabs>
        <w:ind w:left="4091" w:hanging="360"/>
      </w:pPr>
      <w:rPr>
        <w:rFonts w:ascii="Courier New" w:hAnsi="Courier New" w:cs="Courier New" w:hint="default"/>
      </w:rPr>
    </w:lvl>
    <w:lvl w:ilvl="5" w:tplc="0C0A0005" w:tentative="1">
      <w:start w:val="1"/>
      <w:numFmt w:val="bullet"/>
      <w:lvlText w:val=""/>
      <w:lvlJc w:val="left"/>
      <w:pPr>
        <w:tabs>
          <w:tab w:val="num" w:pos="4811"/>
        </w:tabs>
        <w:ind w:left="4811" w:hanging="360"/>
      </w:pPr>
      <w:rPr>
        <w:rFonts w:ascii="Wingdings" w:hAnsi="Wingdings" w:hint="default"/>
      </w:rPr>
    </w:lvl>
    <w:lvl w:ilvl="6" w:tplc="0C0A0001" w:tentative="1">
      <w:start w:val="1"/>
      <w:numFmt w:val="bullet"/>
      <w:lvlText w:val=""/>
      <w:lvlJc w:val="left"/>
      <w:pPr>
        <w:tabs>
          <w:tab w:val="num" w:pos="5531"/>
        </w:tabs>
        <w:ind w:left="5531" w:hanging="360"/>
      </w:pPr>
      <w:rPr>
        <w:rFonts w:ascii="Symbol" w:hAnsi="Symbol" w:hint="default"/>
      </w:rPr>
    </w:lvl>
    <w:lvl w:ilvl="7" w:tplc="0C0A0003" w:tentative="1">
      <w:start w:val="1"/>
      <w:numFmt w:val="bullet"/>
      <w:lvlText w:val="o"/>
      <w:lvlJc w:val="left"/>
      <w:pPr>
        <w:tabs>
          <w:tab w:val="num" w:pos="6251"/>
        </w:tabs>
        <w:ind w:left="6251" w:hanging="360"/>
      </w:pPr>
      <w:rPr>
        <w:rFonts w:ascii="Courier New" w:hAnsi="Courier New" w:cs="Courier New" w:hint="default"/>
      </w:rPr>
    </w:lvl>
    <w:lvl w:ilvl="8" w:tplc="0C0A0005" w:tentative="1">
      <w:start w:val="1"/>
      <w:numFmt w:val="bullet"/>
      <w:lvlText w:val=""/>
      <w:lvlJc w:val="left"/>
      <w:pPr>
        <w:tabs>
          <w:tab w:val="num" w:pos="6971"/>
        </w:tabs>
        <w:ind w:left="6971" w:hanging="360"/>
      </w:pPr>
      <w:rPr>
        <w:rFonts w:ascii="Wingdings" w:hAnsi="Wingdings" w:hint="default"/>
      </w:rPr>
    </w:lvl>
  </w:abstractNum>
  <w:abstractNum w:abstractNumId="3">
    <w:nsid w:val="52F37311"/>
    <w:multiLevelType w:val="hybridMultilevel"/>
    <w:tmpl w:val="F28EF0B6"/>
    <w:lvl w:ilvl="0" w:tplc="066CBE30">
      <w:start w:val="2"/>
      <w:numFmt w:val="bullet"/>
      <w:lvlText w:val="-"/>
      <w:lvlJc w:val="left"/>
      <w:pPr>
        <w:ind w:left="644" w:hanging="360"/>
      </w:pPr>
      <w:rPr>
        <w:rFonts w:ascii="Arial Narrow" w:eastAsia="Times New Roman" w:hAnsi="Arial Narrow"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4">
    <w:nsid w:val="6F740056"/>
    <w:multiLevelType w:val="multilevel"/>
    <w:tmpl w:val="386AAA1E"/>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5">
    <w:nsid w:val="7F0709F8"/>
    <w:multiLevelType w:val="hybridMultilevel"/>
    <w:tmpl w:val="A184AB7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5"/>
  </w:num>
  <w:num w:numId="3">
    <w:abstractNumId w:val="0"/>
  </w:num>
  <w:num w:numId="4">
    <w:abstractNumId w:val="3"/>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proofState w:spelling="clean" w:grammar="clean"/>
  <w:stylePaneFormatFilter w:val="3F01"/>
  <w:defaultTabStop w:val="708"/>
  <w:hyphenationZone w:val="425"/>
  <w:evenAndOddHeaders/>
  <w:drawingGridHorizontalSpacing w:val="120"/>
  <w:displayHorizontalDrawingGridEvery w:val="2"/>
  <w:noPunctuationKerning/>
  <w:characterSpacingControl w:val="doNotCompress"/>
  <w:hdrShapeDefaults>
    <o:shapedefaults v:ext="edit" spidmax="6146"/>
  </w:hdrShapeDefaults>
  <w:footnotePr>
    <w:footnote w:id="-1"/>
    <w:footnote w:id="0"/>
  </w:footnotePr>
  <w:endnotePr>
    <w:endnote w:id="-1"/>
    <w:endnote w:id="0"/>
  </w:endnotePr>
  <w:compat/>
  <w:rsids>
    <w:rsidRoot w:val="00D11455"/>
    <w:rsid w:val="000225FF"/>
    <w:rsid w:val="00076E42"/>
    <w:rsid w:val="0009523F"/>
    <w:rsid w:val="000A2F7D"/>
    <w:rsid w:val="000E54D1"/>
    <w:rsid w:val="001330F5"/>
    <w:rsid w:val="001601A9"/>
    <w:rsid w:val="001839D3"/>
    <w:rsid w:val="002257AF"/>
    <w:rsid w:val="00276207"/>
    <w:rsid w:val="002A4442"/>
    <w:rsid w:val="002B30D3"/>
    <w:rsid w:val="002D4F4A"/>
    <w:rsid w:val="002F044B"/>
    <w:rsid w:val="00320385"/>
    <w:rsid w:val="003456AA"/>
    <w:rsid w:val="003C55A8"/>
    <w:rsid w:val="00413420"/>
    <w:rsid w:val="00430917"/>
    <w:rsid w:val="004711AE"/>
    <w:rsid w:val="004B2F6B"/>
    <w:rsid w:val="004E4AD1"/>
    <w:rsid w:val="0052415B"/>
    <w:rsid w:val="00524254"/>
    <w:rsid w:val="0053078F"/>
    <w:rsid w:val="0059607C"/>
    <w:rsid w:val="005978DF"/>
    <w:rsid w:val="005B1486"/>
    <w:rsid w:val="005B20C0"/>
    <w:rsid w:val="005B34D3"/>
    <w:rsid w:val="0063439A"/>
    <w:rsid w:val="00636311"/>
    <w:rsid w:val="00690F17"/>
    <w:rsid w:val="006A18EF"/>
    <w:rsid w:val="006E4E66"/>
    <w:rsid w:val="007365A1"/>
    <w:rsid w:val="00747F9B"/>
    <w:rsid w:val="00763F4D"/>
    <w:rsid w:val="007A36BF"/>
    <w:rsid w:val="007A497B"/>
    <w:rsid w:val="007B4380"/>
    <w:rsid w:val="00807E92"/>
    <w:rsid w:val="0081080A"/>
    <w:rsid w:val="008636F2"/>
    <w:rsid w:val="00866ED8"/>
    <w:rsid w:val="0087697B"/>
    <w:rsid w:val="008A267E"/>
    <w:rsid w:val="008E65BC"/>
    <w:rsid w:val="008F49DD"/>
    <w:rsid w:val="009436CE"/>
    <w:rsid w:val="009E0340"/>
    <w:rsid w:val="009F62C6"/>
    <w:rsid w:val="00A040D5"/>
    <w:rsid w:val="00A2483B"/>
    <w:rsid w:val="00A40A00"/>
    <w:rsid w:val="00AA21B3"/>
    <w:rsid w:val="00AD42E1"/>
    <w:rsid w:val="00AF2E1C"/>
    <w:rsid w:val="00B63360"/>
    <w:rsid w:val="00BA3D2B"/>
    <w:rsid w:val="00BD1D33"/>
    <w:rsid w:val="00C11D8B"/>
    <w:rsid w:val="00C3751E"/>
    <w:rsid w:val="00C87AFB"/>
    <w:rsid w:val="00CA7924"/>
    <w:rsid w:val="00CD1E0E"/>
    <w:rsid w:val="00CD7A33"/>
    <w:rsid w:val="00CE0C3A"/>
    <w:rsid w:val="00D01656"/>
    <w:rsid w:val="00D11455"/>
    <w:rsid w:val="00D47B20"/>
    <w:rsid w:val="00D90CD3"/>
    <w:rsid w:val="00DA6235"/>
    <w:rsid w:val="00DB7DB3"/>
    <w:rsid w:val="00DE00E3"/>
    <w:rsid w:val="00E17C48"/>
    <w:rsid w:val="00E40DF8"/>
    <w:rsid w:val="00EB7BE3"/>
    <w:rsid w:val="00EC4AC3"/>
    <w:rsid w:val="00EE2C8E"/>
    <w:rsid w:val="00EE4DC8"/>
    <w:rsid w:val="00EE5D9E"/>
    <w:rsid w:val="00F01ABE"/>
    <w:rsid w:val="00F24BEC"/>
    <w:rsid w:val="00F721A7"/>
    <w:rsid w:val="00F804CD"/>
    <w:rsid w:val="00FB75A3"/>
  </w:rsids>
  <m:mathPr>
    <m:mathFont m:val="Cambria Math"/>
    <m:brkBin m:val="before"/>
    <m:brkBinSub m:val="--"/>
    <m:smallFrac m:val="off"/>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3360"/>
    <w:rPr>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D11455"/>
    <w:rPr>
      <w:color w:val="0000FF"/>
      <w:u w:val="single"/>
    </w:rPr>
  </w:style>
  <w:style w:type="paragraph" w:styleId="Piedepgina">
    <w:name w:val="footer"/>
    <w:basedOn w:val="Normal"/>
    <w:link w:val="PiedepginaCar"/>
    <w:uiPriority w:val="99"/>
    <w:rsid w:val="003C55A8"/>
    <w:pPr>
      <w:tabs>
        <w:tab w:val="center" w:pos="4252"/>
        <w:tab w:val="right" w:pos="8504"/>
      </w:tabs>
    </w:pPr>
  </w:style>
  <w:style w:type="character" w:styleId="Nmerodepgina">
    <w:name w:val="page number"/>
    <w:basedOn w:val="Fuentedeprrafopredeter"/>
    <w:rsid w:val="003C55A8"/>
  </w:style>
  <w:style w:type="paragraph" w:styleId="Textonotapie">
    <w:name w:val="footnote text"/>
    <w:basedOn w:val="Normal"/>
    <w:link w:val="TextonotapieCar"/>
    <w:uiPriority w:val="99"/>
    <w:semiHidden/>
    <w:rsid w:val="00F24BEC"/>
    <w:rPr>
      <w:sz w:val="20"/>
      <w:szCs w:val="20"/>
    </w:rPr>
  </w:style>
  <w:style w:type="character" w:styleId="Refdenotaalpie">
    <w:name w:val="footnote reference"/>
    <w:uiPriority w:val="99"/>
    <w:semiHidden/>
    <w:rsid w:val="00F24BEC"/>
    <w:rPr>
      <w:vertAlign w:val="superscript"/>
    </w:rPr>
  </w:style>
  <w:style w:type="table" w:styleId="Tablaconcuadrcula">
    <w:name w:val="Table Grid"/>
    <w:basedOn w:val="Tablanormal"/>
    <w:rsid w:val="00F24B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alfinal">
    <w:name w:val="endnote text"/>
    <w:basedOn w:val="Normal"/>
    <w:link w:val="TextonotaalfinalCar"/>
    <w:uiPriority w:val="99"/>
    <w:semiHidden/>
    <w:unhideWhenUsed/>
    <w:rsid w:val="00D01656"/>
    <w:rPr>
      <w:sz w:val="20"/>
      <w:szCs w:val="20"/>
    </w:rPr>
  </w:style>
  <w:style w:type="character" w:customStyle="1" w:styleId="TextonotaalfinalCar">
    <w:name w:val="Texto nota al final Car"/>
    <w:basedOn w:val="Fuentedeprrafopredeter"/>
    <w:link w:val="Textonotaalfinal"/>
    <w:uiPriority w:val="99"/>
    <w:semiHidden/>
    <w:rsid w:val="00D01656"/>
  </w:style>
  <w:style w:type="character" w:styleId="Refdenotaalfinal">
    <w:name w:val="endnote reference"/>
    <w:uiPriority w:val="99"/>
    <w:semiHidden/>
    <w:unhideWhenUsed/>
    <w:rsid w:val="00D01656"/>
    <w:rPr>
      <w:vertAlign w:val="superscript"/>
    </w:rPr>
  </w:style>
  <w:style w:type="paragraph" w:styleId="Encabezado">
    <w:name w:val="header"/>
    <w:basedOn w:val="Normal"/>
    <w:link w:val="EncabezadoCar"/>
    <w:uiPriority w:val="99"/>
    <w:unhideWhenUsed/>
    <w:rsid w:val="00E17C48"/>
    <w:pPr>
      <w:tabs>
        <w:tab w:val="center" w:pos="4252"/>
        <w:tab w:val="right" w:pos="8504"/>
      </w:tabs>
    </w:pPr>
  </w:style>
  <w:style w:type="character" w:customStyle="1" w:styleId="EncabezadoCar">
    <w:name w:val="Encabezado Car"/>
    <w:link w:val="Encabezado"/>
    <w:uiPriority w:val="99"/>
    <w:rsid w:val="00E17C48"/>
    <w:rPr>
      <w:sz w:val="24"/>
      <w:szCs w:val="24"/>
    </w:rPr>
  </w:style>
  <w:style w:type="character" w:customStyle="1" w:styleId="TextonotapieCar">
    <w:name w:val="Texto nota pie Car"/>
    <w:basedOn w:val="Fuentedeprrafopredeter"/>
    <w:link w:val="Textonotapie"/>
    <w:uiPriority w:val="99"/>
    <w:semiHidden/>
    <w:rsid w:val="00690F17"/>
    <w:rPr>
      <w:lang w:val="es-ES" w:eastAsia="es-ES"/>
    </w:rPr>
  </w:style>
  <w:style w:type="paragraph" w:customStyle="1" w:styleId="Numeracindetablasyfiguras">
    <w:name w:val="Numeración de tablas y figuras"/>
    <w:rsid w:val="00690F17"/>
  </w:style>
  <w:style w:type="paragraph" w:customStyle="1" w:styleId="Ttulodetablasyfiguras">
    <w:name w:val="Título de tablas y figuras"/>
    <w:basedOn w:val="Textoindependiente"/>
    <w:rsid w:val="00690F17"/>
  </w:style>
  <w:style w:type="paragraph" w:styleId="Textoindependiente">
    <w:name w:val="Body Text"/>
    <w:basedOn w:val="Normal"/>
    <w:link w:val="TextoindependienteCar"/>
    <w:uiPriority w:val="99"/>
    <w:semiHidden/>
    <w:unhideWhenUsed/>
    <w:rsid w:val="00690F17"/>
    <w:pPr>
      <w:spacing w:after="120"/>
    </w:pPr>
  </w:style>
  <w:style w:type="character" w:customStyle="1" w:styleId="TextoindependienteCar">
    <w:name w:val="Texto independiente Car"/>
    <w:basedOn w:val="Fuentedeprrafopredeter"/>
    <w:link w:val="Textoindependiente"/>
    <w:uiPriority w:val="99"/>
    <w:semiHidden/>
    <w:rsid w:val="00690F17"/>
    <w:rPr>
      <w:sz w:val="24"/>
      <w:szCs w:val="24"/>
      <w:lang w:val="es-ES" w:eastAsia="es-ES"/>
    </w:rPr>
  </w:style>
  <w:style w:type="paragraph" w:styleId="Textodeglobo">
    <w:name w:val="Balloon Text"/>
    <w:basedOn w:val="Normal"/>
    <w:link w:val="TextodegloboCar"/>
    <w:uiPriority w:val="99"/>
    <w:semiHidden/>
    <w:unhideWhenUsed/>
    <w:rsid w:val="00430917"/>
    <w:rPr>
      <w:rFonts w:ascii="Tahoma" w:hAnsi="Tahoma" w:cs="Tahoma"/>
      <w:sz w:val="16"/>
      <w:szCs w:val="16"/>
    </w:rPr>
  </w:style>
  <w:style w:type="character" w:customStyle="1" w:styleId="TextodegloboCar">
    <w:name w:val="Texto de globo Car"/>
    <w:basedOn w:val="Fuentedeprrafopredeter"/>
    <w:link w:val="Textodeglobo"/>
    <w:uiPriority w:val="99"/>
    <w:semiHidden/>
    <w:rsid w:val="00430917"/>
    <w:rPr>
      <w:rFonts w:ascii="Tahoma" w:hAnsi="Tahoma" w:cs="Tahoma"/>
      <w:sz w:val="16"/>
      <w:szCs w:val="16"/>
      <w:lang w:val="es-ES" w:eastAsia="es-ES"/>
    </w:rPr>
  </w:style>
  <w:style w:type="paragraph" w:styleId="Bibliografa">
    <w:name w:val="Bibliography"/>
    <w:basedOn w:val="Normal"/>
    <w:next w:val="Normal"/>
    <w:uiPriority w:val="37"/>
    <w:unhideWhenUsed/>
    <w:rsid w:val="008F49DD"/>
    <w:pPr>
      <w:spacing w:line="480" w:lineRule="auto"/>
      <w:ind w:left="720" w:hanging="720"/>
    </w:pPr>
  </w:style>
  <w:style w:type="character" w:customStyle="1" w:styleId="PiedepginaCar">
    <w:name w:val="Pie de página Car"/>
    <w:basedOn w:val="Fuentedeprrafopredeter"/>
    <w:link w:val="Piedepgina"/>
    <w:uiPriority w:val="99"/>
    <w:rsid w:val="00807E92"/>
    <w:rPr>
      <w:sz w:val="24"/>
      <w:szCs w:val="24"/>
      <w:lang w:val="es-ES" w:eastAsia="es-ES"/>
    </w:rPr>
  </w:style>
</w:styles>
</file>

<file path=word/webSettings.xml><?xml version="1.0" encoding="utf-8"?>
<w:webSettings xmlns:r="http://schemas.openxmlformats.org/officeDocument/2006/relationships" xmlns:w="http://schemas.openxmlformats.org/wordprocessingml/2006/main">
  <w:divs>
    <w:div w:id="194133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chart" Target="charts/chart1.xml"/><Relationship Id="rId26"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1.jpe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0.jpeg"/><Relationship Id="rId28" Type="http://schemas.openxmlformats.org/officeDocument/2006/relationships/footer" Target="footer4.xml"/><Relationship Id="rId10" Type="http://schemas.openxmlformats.org/officeDocument/2006/relationships/footer" Target="footer1.xml"/><Relationship Id="rId19"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3.png"/><Relationship Id="rId22" Type="http://schemas.openxmlformats.org/officeDocument/2006/relationships/image" Target="media/image9.jpeg"/><Relationship Id="rId27" Type="http://schemas.openxmlformats.org/officeDocument/2006/relationships/footer" Target="footer3.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eljuanpedro\tesis\tesis\TRIPADVISOR\tempo\listado%20tempo.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eljuanpedro\tesis\tesis\TRIPADVISOR\tempo\listado%20tempo.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ES_tradnl"/>
  <c:style val="5"/>
  <c:chart>
    <c:plotArea>
      <c:layout/>
      <c:barChart>
        <c:barDir val="col"/>
        <c:grouping val="clustered"/>
        <c:ser>
          <c:idx val="0"/>
          <c:order val="0"/>
          <c:spPr>
            <a:solidFill>
              <a:srgbClr val="00B050"/>
            </a:solidFill>
          </c:spPr>
          <c:dLbls>
            <c:numFmt formatCode="General" sourceLinked="0"/>
            <c:txPr>
              <a:bodyPr/>
              <a:lstStyle/>
              <a:p>
                <a:pPr>
                  <a:defRPr sz="800">
                    <a:latin typeface="Arial" pitchFamily="34" charset="0"/>
                    <a:cs typeface="Arial" pitchFamily="34" charset="0"/>
                  </a:defRPr>
                </a:pPr>
                <a:endParaRPr lang="es-ES_tradnl"/>
              </a:p>
            </c:txPr>
            <c:showVal val="1"/>
          </c:dLbls>
          <c:cat>
            <c:strRef>
              <c:f>'beech hill'!$G$3:$G$7</c:f>
              <c:strCache>
                <c:ptCount val="5"/>
                <c:pt idx="0">
                  <c:v>5. Excelente</c:v>
                </c:pt>
                <c:pt idx="1">
                  <c:v>4. Muy Bueno</c:v>
                </c:pt>
                <c:pt idx="2">
                  <c:v>3. Normal</c:v>
                </c:pt>
                <c:pt idx="3">
                  <c:v>2. Malo</c:v>
                </c:pt>
                <c:pt idx="4">
                  <c:v>1. Pésimo</c:v>
                </c:pt>
              </c:strCache>
            </c:strRef>
          </c:cat>
          <c:val>
            <c:numRef>
              <c:f>'beech hill'!$H$3:$H$7</c:f>
              <c:numCache>
                <c:formatCode>General</c:formatCode>
                <c:ptCount val="5"/>
                <c:pt idx="0">
                  <c:v>274</c:v>
                </c:pt>
                <c:pt idx="1">
                  <c:v>244</c:v>
                </c:pt>
                <c:pt idx="2">
                  <c:v>111</c:v>
                </c:pt>
                <c:pt idx="3">
                  <c:v>54</c:v>
                </c:pt>
                <c:pt idx="4">
                  <c:v>22</c:v>
                </c:pt>
              </c:numCache>
            </c:numRef>
          </c:val>
        </c:ser>
        <c:axId val="77913472"/>
        <c:axId val="85546880"/>
      </c:barChart>
      <c:catAx>
        <c:axId val="77913472"/>
        <c:scaling>
          <c:orientation val="minMax"/>
        </c:scaling>
        <c:axPos val="b"/>
        <c:tickLblPos val="nextTo"/>
        <c:txPr>
          <a:bodyPr/>
          <a:lstStyle/>
          <a:p>
            <a:pPr>
              <a:defRPr sz="600" b="1">
                <a:latin typeface="Arial" pitchFamily="34" charset="0"/>
                <a:cs typeface="Arial" pitchFamily="34" charset="0"/>
              </a:defRPr>
            </a:pPr>
            <a:endParaRPr lang="es-ES_tradnl"/>
          </a:p>
        </c:txPr>
        <c:crossAx val="85546880"/>
        <c:crosses val="autoZero"/>
        <c:auto val="1"/>
        <c:lblAlgn val="ctr"/>
        <c:lblOffset val="100"/>
      </c:catAx>
      <c:valAx>
        <c:axId val="85546880"/>
        <c:scaling>
          <c:orientation val="minMax"/>
        </c:scaling>
        <c:axPos val="l"/>
        <c:title>
          <c:tx>
            <c:rich>
              <a:bodyPr rot="-5400000" vert="horz"/>
              <a:lstStyle/>
              <a:p>
                <a:pPr>
                  <a:defRPr sz="800">
                    <a:latin typeface="Arial" pitchFamily="34" charset="0"/>
                    <a:cs typeface="Arial" pitchFamily="34" charset="0"/>
                  </a:defRPr>
                </a:pPr>
                <a:r>
                  <a:rPr lang="en-US" sz="800">
                    <a:latin typeface="Arial" pitchFamily="34" charset="0"/>
                    <a:cs typeface="Arial" pitchFamily="34" charset="0"/>
                  </a:rPr>
                  <a:t>Número de opiniones</a:t>
                </a:r>
              </a:p>
            </c:rich>
          </c:tx>
        </c:title>
        <c:numFmt formatCode="General" sourceLinked="1"/>
        <c:tickLblPos val="nextTo"/>
        <c:txPr>
          <a:bodyPr/>
          <a:lstStyle/>
          <a:p>
            <a:pPr>
              <a:defRPr sz="700">
                <a:latin typeface="Arial" pitchFamily="34" charset="0"/>
                <a:cs typeface="Arial" pitchFamily="34" charset="0"/>
              </a:defRPr>
            </a:pPr>
            <a:endParaRPr lang="es-ES_tradnl"/>
          </a:p>
        </c:txPr>
        <c:crossAx val="77913472"/>
        <c:crosses val="autoZero"/>
        <c:crossBetween val="between"/>
      </c:valAx>
    </c:plotArea>
    <c:plotVisOnly val="1"/>
  </c:chart>
  <c:spPr>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s-ES_tradnl"/>
  <c:style val="5"/>
  <c:chart>
    <c:plotArea>
      <c:layout/>
      <c:barChart>
        <c:barDir val="col"/>
        <c:grouping val="clustered"/>
        <c:ser>
          <c:idx val="0"/>
          <c:order val="0"/>
          <c:spPr>
            <a:solidFill>
              <a:srgbClr val="00B050"/>
            </a:solidFill>
          </c:spPr>
          <c:dLbls>
            <c:numFmt formatCode="General" sourceLinked="0"/>
            <c:txPr>
              <a:bodyPr/>
              <a:lstStyle/>
              <a:p>
                <a:pPr>
                  <a:defRPr sz="800">
                    <a:latin typeface="Arial" pitchFamily="34" charset="0"/>
                    <a:cs typeface="Arial" pitchFamily="34" charset="0"/>
                  </a:defRPr>
                </a:pPr>
                <a:endParaRPr lang="es-ES_tradnl"/>
              </a:p>
            </c:txPr>
            <c:showVal val="1"/>
          </c:dLbls>
          <c:cat>
            <c:strRef>
              <c:f>TEMPO!$H$2:$H$6</c:f>
              <c:strCache>
                <c:ptCount val="5"/>
                <c:pt idx="0">
                  <c:v>5. Excelente</c:v>
                </c:pt>
                <c:pt idx="1">
                  <c:v>4. Muy Bueno</c:v>
                </c:pt>
                <c:pt idx="2">
                  <c:v>3. Normal</c:v>
                </c:pt>
                <c:pt idx="3">
                  <c:v>2. Malo</c:v>
                </c:pt>
                <c:pt idx="4">
                  <c:v>1. Pésimo</c:v>
                </c:pt>
              </c:strCache>
            </c:strRef>
          </c:cat>
          <c:val>
            <c:numRef>
              <c:f>TEMPO!$I$2:$I$6</c:f>
              <c:numCache>
                <c:formatCode>General</c:formatCode>
                <c:ptCount val="5"/>
                <c:pt idx="0">
                  <c:v>119</c:v>
                </c:pt>
                <c:pt idx="1">
                  <c:v>93</c:v>
                </c:pt>
                <c:pt idx="2">
                  <c:v>10</c:v>
                </c:pt>
                <c:pt idx="3">
                  <c:v>0</c:v>
                </c:pt>
                <c:pt idx="4">
                  <c:v>1</c:v>
                </c:pt>
              </c:numCache>
            </c:numRef>
          </c:val>
        </c:ser>
        <c:axId val="113332224"/>
        <c:axId val="113334912"/>
      </c:barChart>
      <c:catAx>
        <c:axId val="113332224"/>
        <c:scaling>
          <c:orientation val="minMax"/>
        </c:scaling>
        <c:axPos val="b"/>
        <c:tickLblPos val="nextTo"/>
        <c:txPr>
          <a:bodyPr/>
          <a:lstStyle/>
          <a:p>
            <a:pPr>
              <a:defRPr sz="600" b="1">
                <a:latin typeface="Arial" pitchFamily="34" charset="0"/>
                <a:cs typeface="Arial" pitchFamily="34" charset="0"/>
              </a:defRPr>
            </a:pPr>
            <a:endParaRPr lang="es-ES_tradnl"/>
          </a:p>
        </c:txPr>
        <c:crossAx val="113334912"/>
        <c:crosses val="autoZero"/>
        <c:auto val="1"/>
        <c:lblAlgn val="ctr"/>
        <c:lblOffset val="100"/>
      </c:catAx>
      <c:valAx>
        <c:axId val="113334912"/>
        <c:scaling>
          <c:orientation val="minMax"/>
        </c:scaling>
        <c:axPos val="l"/>
        <c:title>
          <c:tx>
            <c:rich>
              <a:bodyPr rot="-5400000" vert="horz"/>
              <a:lstStyle/>
              <a:p>
                <a:pPr>
                  <a:defRPr sz="800">
                    <a:latin typeface="Arial" pitchFamily="34" charset="0"/>
                    <a:cs typeface="Arial" pitchFamily="34" charset="0"/>
                  </a:defRPr>
                </a:pPr>
                <a:r>
                  <a:rPr lang="en-US" sz="800">
                    <a:latin typeface="Arial" pitchFamily="34" charset="0"/>
                    <a:cs typeface="Arial" pitchFamily="34" charset="0"/>
                  </a:rPr>
                  <a:t>Número de opiniones</a:t>
                </a:r>
              </a:p>
            </c:rich>
          </c:tx>
        </c:title>
        <c:numFmt formatCode="General" sourceLinked="1"/>
        <c:tickLblPos val="nextTo"/>
        <c:txPr>
          <a:bodyPr/>
          <a:lstStyle/>
          <a:p>
            <a:pPr>
              <a:defRPr sz="700">
                <a:latin typeface="Arial" pitchFamily="34" charset="0"/>
                <a:cs typeface="Arial" pitchFamily="34" charset="0"/>
              </a:defRPr>
            </a:pPr>
            <a:endParaRPr lang="es-ES_tradnl"/>
          </a:p>
        </c:txPr>
        <c:crossAx val="113332224"/>
        <c:crosses val="autoZero"/>
        <c:crossBetween val="between"/>
      </c:valAx>
    </c:plotArea>
    <c:plotVisOnly val="1"/>
  </c:chart>
  <c:spPr>
    <a:ln>
      <a:noFill/>
    </a:ln>
  </c:spPr>
  <c:externalData r:id="rId1"/>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0ED0D0-16D2-46ED-8778-ABBB288E4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11</Pages>
  <Words>10734</Words>
  <Characters>59041</Characters>
  <Application>Microsoft Office Word</Application>
  <DocSecurity>0</DocSecurity>
  <Lines>492</Lines>
  <Paragraphs>139</Paragraphs>
  <ScaleCrop>false</ScaleCrop>
  <HeadingPairs>
    <vt:vector size="2" baseType="variant">
      <vt:variant>
        <vt:lpstr>Título</vt:lpstr>
      </vt:variant>
      <vt:variant>
        <vt:i4>1</vt:i4>
      </vt:variant>
    </vt:vector>
  </HeadingPairs>
  <TitlesOfParts>
    <vt:vector size="1" baseType="lpstr">
      <vt:lpstr>Redes de actores y desarrollo turístico local: estudio de casos en Portugal</vt:lpstr>
    </vt:vector>
  </TitlesOfParts>
  <Company>-</Company>
  <LinksUpToDate>false</LinksUpToDate>
  <CharactersWithSpaces>69636</CharactersWithSpaces>
  <SharedDoc>false</SharedDoc>
  <HLinks>
    <vt:vector size="12" baseType="variant">
      <vt:variant>
        <vt:i4>1114177</vt:i4>
      </vt:variant>
      <vt:variant>
        <vt:i4>6</vt:i4>
      </vt:variant>
      <vt:variant>
        <vt:i4>0</vt:i4>
      </vt:variant>
      <vt:variant>
        <vt:i4>5</vt:i4>
      </vt:variant>
      <vt:variant>
        <vt:lpwstr>http://www.eumed.net/ce/</vt:lpwstr>
      </vt:variant>
      <vt:variant>
        <vt:lpwstr/>
      </vt:variant>
      <vt:variant>
        <vt:i4>1835044</vt:i4>
      </vt:variant>
      <vt:variant>
        <vt:i4>0</vt:i4>
      </vt:variant>
      <vt:variant>
        <vt:i4>0</vt:i4>
      </vt:variant>
      <vt:variant>
        <vt:i4>5</vt:i4>
      </vt:variant>
      <vt:variant>
        <vt:lpwstr>mailto:rmerrod@upo.es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Redes de actores y desarrollo turístico local: estudio de casos en Portugal</dc:title>
  <dc:creator>Rafa</dc:creator>
  <cp:lastModifiedBy>eljuanpedro</cp:lastModifiedBy>
  <cp:revision>8</cp:revision>
  <cp:lastPrinted>2012-01-31T16:44:00Z</cp:lastPrinted>
  <dcterms:created xsi:type="dcterms:W3CDTF">2014-09-30T17:09:00Z</dcterms:created>
  <dcterms:modified xsi:type="dcterms:W3CDTF">2014-10-01T09:52:00Z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zotero-version="4.0.22"&gt;&lt;session id="hsPV3Mtt"/&gt;&lt;style id="http://www.zotero.org/styles/apa" hasBibliography="1" bibliographyStyleHasBeenSet="1"/&gt;&lt;prefs&gt;&lt;pref name="fieldType" value="Field"/&gt;&lt;pref name="storeReferences" value="true"</vt:lpwstr>
  </property>
  <property fmtid="{D5CDD505-2E9C-101B-9397-08002B2CF9AE}" pid="3" name="ZOTERO_PREF_2">
    <vt:lpwstr>/&gt;&lt;pref name="automaticJournalAbbreviations" value="true"/&gt;&lt;pref name="noteType" value="0"/&gt;&lt;/prefs&gt;&lt;/data&gt;</vt:lpwstr>
  </property>
</Properties>
</file>